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rFonts w:hint="eastAsia"/>
          <w:b/>
          <w:sz w:val="32"/>
          <w:szCs w:val="32"/>
        </w:rPr>
        <w:t>四旋翼自主飞行器</w:t>
      </w:r>
      <w:r>
        <w:rPr>
          <w:rFonts w:hint="eastAsia"/>
          <w:b/>
          <w:sz w:val="32"/>
          <w:szCs w:val="32"/>
          <w:lang w:val="en-US" w:eastAsia="zh-CN"/>
        </w:rPr>
        <w:t>论证</w:t>
      </w:r>
    </w:p>
    <w:p>
      <w:pPr>
        <w:widowControl/>
        <w:jc w:val="left"/>
        <w:rPr>
          <w:rFonts w:hint="eastAsia" w:cs="Helvetica" w:asciiTheme="minorEastAsia" w:hAnsiTheme="minorEastAsia"/>
          <w:szCs w:val="21"/>
          <w:shd w:val="clear" w:color="auto" w:fill="FFFFFF"/>
        </w:rPr>
      </w:pPr>
    </w:p>
    <w:p>
      <w:pPr>
        <w:widowControl/>
        <w:ind w:left="1260" w:leftChars="0" w:firstLine="420" w:firstLineChars="0"/>
        <w:jc w:val="left"/>
        <w:rPr>
          <w:rFonts w:hint="eastAsia" w:cs="Helvetica" w:asciiTheme="minorEastAsia" w:hAnsiTheme="minorEastAsia"/>
          <w:szCs w:val="21"/>
          <w:shd w:val="clear" w:color="auto" w:fill="FFFFFF"/>
          <w:lang w:val="en-US" w:eastAsia="zh-CN"/>
        </w:rPr>
      </w:pPr>
      <w:r>
        <w:rPr>
          <w:rFonts w:hint="eastAsia" w:cs="Helvetica" w:asciiTheme="minorEastAsia" w:hAnsiTheme="minorEastAsia"/>
          <w:szCs w:val="21"/>
          <w:shd w:val="clear" w:color="auto" w:fill="FFFFFF"/>
          <w:lang w:val="en-US" w:eastAsia="zh-CN"/>
        </w:rPr>
        <w:t>组员：刘红辰 20151060196    谭华金 20151060172</w:t>
      </w:r>
    </w:p>
    <w:p>
      <w:pPr>
        <w:widowControl/>
        <w:jc w:val="left"/>
        <w:rPr>
          <w:rFonts w:hint="eastAsia" w:cs="Helvetica" w:asciiTheme="minorEastAsia" w:hAnsiTheme="minorEastAsia"/>
          <w:szCs w:val="21"/>
          <w:shd w:val="clear" w:color="auto" w:fill="FFFFFF"/>
          <w:lang w:val="en-US" w:eastAsia="zh-CN"/>
        </w:rPr>
      </w:pPr>
      <w:r>
        <w:rPr>
          <w:rFonts w:hint="eastAsia" w:cs="Helvetica" w:asciiTheme="minorEastAsia" w:hAnsiTheme="minorEastAsia"/>
          <w:szCs w:val="21"/>
          <w:shd w:val="clear" w:color="auto" w:fill="FFFFFF"/>
          <w:lang w:val="en-US" w:eastAsia="zh-CN"/>
        </w:rPr>
        <w:t xml:space="preserve">                  </w:t>
      </w:r>
      <w:r>
        <w:rPr>
          <w:rFonts w:hint="eastAsia" w:cs="Helvetica" w:asciiTheme="minorEastAsia" w:hAnsiTheme="minorEastAsia"/>
          <w:szCs w:val="21"/>
          <w:shd w:val="clear" w:color="auto" w:fill="FFFFFF"/>
          <w:lang w:val="en-US" w:eastAsia="zh-CN"/>
        </w:rPr>
        <w:tab/>
      </w:r>
      <w:r>
        <w:rPr>
          <w:rFonts w:hint="eastAsia" w:cs="Helvetica" w:asciiTheme="minorEastAsia" w:hAnsiTheme="minorEastAsia"/>
          <w:szCs w:val="21"/>
          <w:shd w:val="clear" w:color="auto" w:fill="FFFFFF"/>
          <w:lang w:val="en-US" w:eastAsia="zh-CN"/>
        </w:rPr>
        <w:t xml:space="preserve">  钱嘉鑫 20151060125</w:t>
      </w:r>
      <w:r>
        <w:rPr>
          <w:rFonts w:hint="eastAsia" w:cs="Helvetica" w:asciiTheme="minorEastAsia" w:hAnsiTheme="minorEastAsia"/>
          <w:szCs w:val="21"/>
          <w:shd w:val="clear" w:color="auto" w:fill="FFFFFF"/>
          <w:lang w:val="en-US" w:eastAsia="zh-CN"/>
        </w:rPr>
        <w:tab/>
      </w:r>
      <w:r>
        <w:rPr>
          <w:rFonts w:hint="eastAsia" w:cs="Helvetica" w:asciiTheme="minorEastAsia" w:hAnsiTheme="minorEastAsia"/>
          <w:szCs w:val="21"/>
          <w:shd w:val="clear" w:color="auto" w:fill="FFFFFF"/>
          <w:lang w:val="en-US" w:eastAsia="zh-CN"/>
        </w:rPr>
        <w:t>熊振宏 20151060195</w:t>
      </w:r>
    </w:p>
    <w:p>
      <w:pPr>
        <w:widowControl/>
        <w:jc w:val="left"/>
        <w:rPr>
          <w:rFonts w:hint="eastAsia" w:cs="Helvetica" w:asciiTheme="minorEastAsia" w:hAnsiTheme="minorEastAsia"/>
          <w:szCs w:val="21"/>
          <w:shd w:val="clear" w:color="auto" w:fill="FFFFFF"/>
          <w:lang w:val="en-US" w:eastAsia="zh-CN"/>
        </w:rPr>
      </w:pPr>
    </w:p>
    <w:p>
      <w:pPr>
        <w:widowControl/>
        <w:ind w:firstLine="420"/>
        <w:jc w:val="left"/>
        <w:rPr>
          <w:rFonts w:hint="eastAsia" w:cs="Helvetica" w:asciiTheme="minorEastAsia" w:hAnsiTheme="minorEastAsia"/>
          <w:b/>
          <w:bCs/>
          <w:sz w:val="28"/>
          <w:szCs w:val="28"/>
          <w:shd w:val="clear" w:color="auto" w:fill="FFFFFF"/>
        </w:rPr>
      </w:pPr>
      <w:r>
        <w:rPr>
          <w:rFonts w:hint="eastAsia" w:cs="Helvetica" w:asciiTheme="minorEastAsia" w:hAnsiTheme="minorEastAsia"/>
          <w:b/>
          <w:bCs/>
          <w:sz w:val="28"/>
          <w:szCs w:val="28"/>
          <w:shd w:val="clear" w:color="auto" w:fill="FFFFFF"/>
          <w:lang w:val="en-US" w:eastAsia="zh-CN"/>
        </w:rPr>
        <w:t>一、</w:t>
      </w:r>
      <w:r>
        <w:rPr>
          <w:rFonts w:hint="eastAsia" w:cs="Helvetica" w:asciiTheme="minorEastAsia" w:hAnsiTheme="minorEastAsia"/>
          <w:b/>
          <w:bCs/>
          <w:sz w:val="28"/>
          <w:szCs w:val="28"/>
          <w:shd w:val="clear" w:color="auto" w:fill="FFFFFF"/>
        </w:rPr>
        <w:t xml:space="preserve">四轴飞行器的基本工作原理 </w:t>
      </w:r>
    </w:p>
    <w:p>
      <w:pPr>
        <w:widowControl/>
        <w:ind w:firstLine="420"/>
        <w:jc w:val="left"/>
        <w:rPr>
          <w:rFonts w:hint="eastAsia" w:cs="Helvetica" w:asciiTheme="minorEastAsia" w:hAnsiTheme="minorEastAsia"/>
          <w:szCs w:val="21"/>
          <w:shd w:val="clear" w:color="auto" w:fill="FFFFFF"/>
        </w:rPr>
      </w:pPr>
      <w:r>
        <w:rPr>
          <w:rFonts w:hint="eastAsia" w:cs="Helvetica" w:asciiTheme="minorEastAsia" w:hAnsiTheme="minorEastAsia"/>
          <w:szCs w:val="21"/>
          <w:shd w:val="clear" w:color="auto" w:fill="FFFFFF"/>
        </w:rPr>
        <w:t xml:space="preserve">四轴飞行器基本原理是通过飞控控制四个电机旋转带动浆叶产生升力，分别控制每一个 电机和浆叶产生不同的升力从而控制飞行器的姿态和位置。四轴在空中可以实现八种运动， 分别为垂直上升、垂直下降、向前运动、向后运动、向左运动、向后运动、顺时针改变航向、 逆时针改变航向。下面分别介绍实现的这些动作的原理。 </w:t>
      </w:r>
    </w:p>
    <w:p>
      <w:pPr>
        <w:widowControl/>
        <w:ind w:firstLine="420"/>
        <w:jc w:val="left"/>
        <w:rPr>
          <w:rFonts w:hint="eastAsia" w:cs="Helvetica" w:asciiTheme="minorEastAsia" w:hAnsiTheme="minorEastAsia"/>
          <w:szCs w:val="21"/>
          <w:shd w:val="clear" w:color="auto" w:fill="FFFFFF"/>
        </w:rPr>
      </w:pPr>
    </w:p>
    <w:p>
      <w:pPr>
        <w:widowControl/>
        <w:ind w:firstLine="420"/>
        <w:jc w:val="left"/>
        <w:rPr>
          <w:rFonts w:hint="eastAsia" w:cs="Helvetica" w:asciiTheme="minorEastAsia" w:hAnsiTheme="minorEastAsia"/>
          <w:b/>
          <w:bCs/>
          <w:szCs w:val="21"/>
          <w:shd w:val="clear" w:color="auto" w:fill="FFFFFF"/>
        </w:rPr>
      </w:pPr>
      <w:r>
        <w:rPr>
          <w:rFonts w:hint="eastAsia" w:cs="Helvetica" w:asciiTheme="minorEastAsia" w:hAnsiTheme="minorEastAsia"/>
          <w:b/>
          <w:bCs/>
          <w:szCs w:val="21"/>
          <w:shd w:val="clear" w:color="auto" w:fill="FFFFFF"/>
          <w:lang w:val="en-US" w:eastAsia="zh-CN"/>
        </w:rPr>
        <w:t>1</w:t>
      </w:r>
      <w:r>
        <w:rPr>
          <w:rFonts w:hint="eastAsia" w:cs="Helvetica" w:asciiTheme="minorEastAsia" w:hAnsiTheme="minorEastAsia"/>
          <w:b/>
          <w:bCs/>
          <w:szCs w:val="21"/>
          <w:shd w:val="clear" w:color="auto" w:fill="FFFFFF"/>
        </w:rPr>
        <w:t xml:space="preserve">.1 垂直上升和垂直下降 </w:t>
      </w:r>
    </w:p>
    <w:p>
      <w:pPr>
        <w:widowControl/>
        <w:ind w:firstLine="420"/>
        <w:jc w:val="left"/>
        <w:rPr>
          <w:rFonts w:hint="eastAsia" w:cs="Helvetica" w:asciiTheme="minorEastAsia" w:hAnsiTheme="minorEastAsia"/>
          <w:szCs w:val="21"/>
          <w:shd w:val="clear" w:color="auto" w:fill="FFFFFF"/>
          <w:lang w:val="en-US" w:eastAsia="zh-CN"/>
        </w:rPr>
      </w:pPr>
      <w:r>
        <w:rPr>
          <w:rFonts w:hint="eastAsia" w:cs="Helvetica" w:asciiTheme="minorEastAsia" w:hAnsiTheme="minorEastAsia"/>
          <w:szCs w:val="21"/>
          <w:shd w:val="clear" w:color="auto" w:fill="FFFFFF"/>
        </w:rPr>
        <w:t>当四轴飞行在空中自稳后，M1、M2、M3、M4 四个电机同时转速增大或同时转速减小， 即可发生垂直上升运动或垂直下降运动</w:t>
      </w:r>
      <w:r>
        <w:rPr>
          <w:rFonts w:hint="eastAsia" w:cs="Helvetica" w:asciiTheme="minorEastAsia" w:hAnsiTheme="minorEastAsia"/>
          <w:szCs w:val="21"/>
          <w:shd w:val="clear" w:color="auto" w:fill="FFFFFF"/>
          <w:lang w:val="en-US" w:eastAsia="zh-CN"/>
        </w:rPr>
        <w:t>.</w:t>
      </w:r>
    </w:p>
    <w:p>
      <w:pPr>
        <w:widowControl/>
        <w:ind w:firstLine="420"/>
        <w:jc w:val="center"/>
      </w:pPr>
      <w:r>
        <w:drawing>
          <wp:inline distT="0" distB="0" distL="114300" distR="114300">
            <wp:extent cx="4162425" cy="1871345"/>
            <wp:effectExtent l="0" t="0" r="952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62425" cy="1871345"/>
                    </a:xfrm>
                    <a:prstGeom prst="rect">
                      <a:avLst/>
                    </a:prstGeom>
                    <a:noFill/>
                    <a:ln w="9525">
                      <a:noFill/>
                    </a:ln>
                  </pic:spPr>
                </pic:pic>
              </a:graphicData>
            </a:graphic>
          </wp:inline>
        </w:drawing>
      </w:r>
    </w:p>
    <w:p>
      <w:pPr>
        <w:widowControl/>
        <w:ind w:firstLine="420"/>
        <w:jc w:val="left"/>
        <w:rPr>
          <w:rFonts w:hint="eastAsia"/>
          <w:b/>
          <w:bCs/>
          <w:lang w:val="en-US" w:eastAsia="zh-CN"/>
        </w:rPr>
      </w:pPr>
      <w:r>
        <w:rPr>
          <w:rFonts w:hint="eastAsia"/>
          <w:b/>
          <w:bCs/>
          <w:lang w:val="en-US" w:eastAsia="zh-CN"/>
        </w:rPr>
        <w:t xml:space="preserve">1.2 向前运动和向后运动 </w:t>
      </w:r>
    </w:p>
    <w:p>
      <w:pPr>
        <w:widowControl/>
        <w:ind w:firstLine="420"/>
        <w:jc w:val="left"/>
        <w:rPr>
          <w:rFonts w:hint="eastAsia"/>
          <w:lang w:val="en-US" w:eastAsia="zh-CN"/>
        </w:rPr>
      </w:pPr>
      <w:r>
        <w:rPr>
          <w:rFonts w:hint="eastAsia"/>
          <w:lang w:val="en-US" w:eastAsia="zh-CN"/>
        </w:rPr>
        <w:t xml:space="preserve"> 如图 2.2.1 所示，当四轴飞行在空中自稳后，M2、M3 转速增大 M1、M4 转速不变或减 小即可实现向前运动。相反，如图 2.2.2 所示，M2、M3 转速减小或不变 M1、M4 转速增加 即可实现向后运动。 </w:t>
      </w:r>
    </w:p>
    <w:p>
      <w:pPr>
        <w:widowControl/>
        <w:ind w:firstLine="420"/>
        <w:jc w:val="center"/>
      </w:pPr>
      <w:r>
        <w:drawing>
          <wp:inline distT="0" distB="0" distL="114300" distR="114300">
            <wp:extent cx="4466590" cy="1671320"/>
            <wp:effectExtent l="0" t="0" r="1016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66590" cy="1671320"/>
                    </a:xfrm>
                    <a:prstGeom prst="rect">
                      <a:avLst/>
                    </a:prstGeom>
                    <a:noFill/>
                    <a:ln w="9525">
                      <a:noFill/>
                    </a:ln>
                  </pic:spPr>
                </pic:pic>
              </a:graphicData>
            </a:graphic>
          </wp:inline>
        </w:drawing>
      </w:r>
    </w:p>
    <w:p>
      <w:pPr>
        <w:widowControl/>
        <w:jc w:val="left"/>
        <w:rPr>
          <w:rFonts w:hint="eastAsia"/>
          <w:b/>
          <w:bCs/>
          <w:lang w:val="en-US" w:eastAsia="zh-CN"/>
        </w:rPr>
      </w:pPr>
    </w:p>
    <w:p>
      <w:pPr>
        <w:widowControl/>
        <w:ind w:firstLine="420"/>
        <w:jc w:val="left"/>
        <w:rPr>
          <w:rFonts w:hint="eastAsia"/>
          <w:b/>
          <w:bCs/>
          <w:lang w:val="en-US" w:eastAsia="zh-CN"/>
        </w:rPr>
      </w:pPr>
      <w:r>
        <w:rPr>
          <w:rFonts w:hint="eastAsia"/>
          <w:b/>
          <w:bCs/>
          <w:lang w:val="en-US" w:eastAsia="zh-CN"/>
        </w:rPr>
        <w:t>1.3 向左运动和向后运动</w:t>
      </w:r>
    </w:p>
    <w:p>
      <w:pPr>
        <w:widowControl/>
        <w:ind w:firstLine="420"/>
        <w:jc w:val="left"/>
        <w:rPr>
          <w:rFonts w:hint="eastAsia"/>
          <w:lang w:val="en-US" w:eastAsia="zh-CN"/>
        </w:rPr>
      </w:pPr>
      <w:r>
        <w:rPr>
          <w:rFonts w:hint="eastAsia"/>
          <w:lang w:val="en-US" w:eastAsia="zh-CN"/>
        </w:rPr>
        <w:t>当四轴飞行在空中自稳后，M1、M2 转速增大 M3、M4 转速不变或减 小即可实现向左运动。相反，M1、M2 转速减小或不变 M3、M4 转速增加，即可实现向右运动。</w:t>
      </w:r>
    </w:p>
    <w:p>
      <w:pPr>
        <w:widowControl/>
        <w:ind w:firstLine="420"/>
        <w:jc w:val="center"/>
      </w:pPr>
      <w:r>
        <w:drawing>
          <wp:inline distT="0" distB="0" distL="114300" distR="114300">
            <wp:extent cx="4062095" cy="1666240"/>
            <wp:effectExtent l="0" t="0" r="1460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062095" cy="1666240"/>
                    </a:xfrm>
                    <a:prstGeom prst="rect">
                      <a:avLst/>
                    </a:prstGeom>
                    <a:noFill/>
                    <a:ln w="9525">
                      <a:noFill/>
                    </a:ln>
                  </pic:spPr>
                </pic:pic>
              </a:graphicData>
            </a:graphic>
          </wp:inline>
        </w:drawing>
      </w:r>
    </w:p>
    <w:p>
      <w:pPr>
        <w:widowControl/>
        <w:ind w:firstLine="420"/>
        <w:jc w:val="left"/>
        <w:rPr>
          <w:rFonts w:hint="eastAsia"/>
          <w:lang w:val="en-US" w:eastAsia="zh-CN"/>
        </w:rPr>
      </w:pPr>
    </w:p>
    <w:p>
      <w:pPr>
        <w:widowControl/>
        <w:ind w:firstLine="420"/>
        <w:jc w:val="left"/>
        <w:rPr>
          <w:rFonts w:hint="eastAsia"/>
          <w:b/>
          <w:bCs/>
          <w:sz w:val="28"/>
          <w:szCs w:val="28"/>
          <w:lang w:val="en-US" w:eastAsia="zh-CN"/>
        </w:rPr>
      </w:pPr>
      <w:r>
        <w:rPr>
          <w:rFonts w:hint="eastAsia"/>
          <w:b/>
          <w:bCs/>
          <w:sz w:val="28"/>
          <w:szCs w:val="28"/>
          <w:lang w:val="en-US" w:eastAsia="zh-CN"/>
        </w:rPr>
        <w:t xml:space="preserve">二、系统框架 </w:t>
      </w:r>
    </w:p>
    <w:p>
      <w:pPr>
        <w:widowControl/>
        <w:ind w:firstLine="420"/>
        <w:jc w:val="left"/>
        <w:rPr>
          <w:rFonts w:hint="eastAsia"/>
          <w:lang w:val="en-US" w:eastAsia="zh-CN"/>
        </w:rPr>
      </w:pPr>
      <w:r>
        <w:rPr>
          <w:rFonts w:hint="eastAsia"/>
          <w:lang w:val="en-US" w:eastAsia="zh-CN"/>
        </w:rPr>
        <w:t xml:space="preserve">四轴系统框架如图所示： </w:t>
      </w:r>
    </w:p>
    <w:p>
      <w:pPr>
        <w:widowControl/>
        <w:ind w:firstLine="420"/>
        <w:jc w:val="left"/>
      </w:pPr>
      <w:r>
        <w:drawing>
          <wp:inline distT="0" distB="0" distL="114300" distR="114300">
            <wp:extent cx="5269865" cy="2013585"/>
            <wp:effectExtent l="0" t="0" r="698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9865" cy="2013585"/>
                    </a:xfrm>
                    <a:prstGeom prst="rect">
                      <a:avLst/>
                    </a:prstGeom>
                    <a:noFill/>
                    <a:ln w="9525">
                      <a:noFill/>
                    </a:ln>
                  </pic:spPr>
                </pic:pic>
              </a:graphicData>
            </a:graphic>
          </wp:inline>
        </w:drawing>
      </w:r>
    </w:p>
    <w:p>
      <w:pPr>
        <w:widowControl/>
        <w:ind w:firstLine="420"/>
        <w:jc w:val="left"/>
        <w:rPr>
          <w:rFonts w:hint="eastAsia"/>
          <w:lang w:val="en-US" w:eastAsia="zh-CN"/>
        </w:rPr>
      </w:pPr>
      <w:r>
        <w:rPr>
          <w:rFonts w:hint="eastAsia"/>
          <w:lang w:val="en-US" w:eastAsia="zh-CN"/>
        </w:rPr>
        <w:t>四轴采用双 MCU 控制，Cortex-M0 内核 MCU NRF51822 主要负责 无线通信和电源管理，Cortex-M4 内核 MCU 主要负责传感器读取，数据融合，PID 控制和 电机控制等。而这 2 个 MCU 之间的通信方式为 UART。</w:t>
      </w:r>
    </w:p>
    <w:p>
      <w:pPr>
        <w:widowControl/>
        <w:ind w:firstLine="420"/>
        <w:jc w:val="left"/>
        <w:rPr>
          <w:rFonts w:hint="eastAsia"/>
          <w:lang w:val="en-US" w:eastAsia="zh-CN"/>
        </w:rPr>
      </w:pPr>
    </w:p>
    <w:p>
      <w:pPr>
        <w:widowControl/>
        <w:numPr>
          <w:ilvl w:val="0"/>
          <w:numId w:val="1"/>
        </w:numPr>
        <w:ind w:firstLine="420"/>
        <w:jc w:val="left"/>
        <w:rPr>
          <w:rFonts w:hint="eastAsia"/>
          <w:b/>
          <w:bCs/>
          <w:sz w:val="28"/>
          <w:szCs w:val="28"/>
          <w:lang w:val="en-US" w:eastAsia="zh-CN"/>
        </w:rPr>
      </w:pPr>
      <w:r>
        <w:rPr>
          <w:rFonts w:hint="eastAsia"/>
          <w:b/>
          <w:bCs/>
          <w:sz w:val="28"/>
          <w:szCs w:val="28"/>
          <w:lang w:val="en-US" w:eastAsia="zh-CN"/>
        </w:rPr>
        <w:t>四轴飞行器算法</w:t>
      </w:r>
    </w:p>
    <w:p>
      <w:pPr>
        <w:widowControl/>
        <w:numPr>
          <w:ilvl w:val="0"/>
          <w:numId w:val="0"/>
        </w:numPr>
        <w:ind w:firstLine="420" w:firstLineChars="0"/>
        <w:jc w:val="left"/>
        <w:rPr>
          <w:rFonts w:hint="eastAsia"/>
          <w:b/>
          <w:bCs/>
          <w:lang w:val="en-US" w:eastAsia="zh-CN"/>
        </w:rPr>
      </w:pPr>
      <w:r>
        <w:rPr>
          <w:rFonts w:hint="eastAsia"/>
          <w:b/>
          <w:bCs/>
          <w:lang w:val="en-US" w:eastAsia="zh-CN"/>
        </w:rPr>
        <w:t xml:space="preserve">3.1 姿态解算简介 </w:t>
      </w:r>
    </w:p>
    <w:p>
      <w:pPr>
        <w:widowControl/>
        <w:numPr>
          <w:ilvl w:val="0"/>
          <w:numId w:val="0"/>
        </w:numPr>
        <w:ind w:firstLine="420" w:firstLineChars="0"/>
        <w:jc w:val="left"/>
        <w:rPr>
          <w:rFonts w:hint="eastAsia"/>
          <w:lang w:val="en-US" w:eastAsia="zh-CN"/>
        </w:rPr>
      </w:pPr>
      <w:r>
        <w:rPr>
          <w:rFonts w:hint="eastAsia"/>
          <w:lang w:val="en-US" w:eastAsia="zh-CN"/>
        </w:rPr>
        <w:t>姿态解算指控制器读取自身传感器数据，实时计算四轴飞行器的姿态角，比如横滚角 （roll），俯仰角（pitch），偏航角（yaw）的信息，控制器根据这些信息即可计算 4 个电机 的输出量，使飞行器保持平衡稳定或者保持一定的倾斜角往设定方向飞行。姿态解算是飞行 器飞行的关键技术之一，解算速度和精度直接关系到飞行器飞行中的稳定性和可靠性。</w:t>
      </w:r>
    </w:p>
    <w:p>
      <w:pPr>
        <w:widowControl/>
        <w:numPr>
          <w:ilvl w:val="0"/>
          <w:numId w:val="0"/>
        </w:numPr>
        <w:ind w:firstLine="420" w:firstLineChars="0"/>
        <w:jc w:val="left"/>
        <w:rPr>
          <w:rFonts w:hint="eastAsia"/>
          <w:lang w:val="en-US" w:eastAsia="zh-CN"/>
        </w:rPr>
      </w:pPr>
    </w:p>
    <w:p>
      <w:pPr>
        <w:widowControl/>
        <w:numPr>
          <w:ilvl w:val="0"/>
          <w:numId w:val="0"/>
        </w:numPr>
        <w:ind w:firstLine="420" w:firstLineChars="0"/>
        <w:jc w:val="left"/>
        <w:rPr>
          <w:rFonts w:hint="eastAsia"/>
          <w:b/>
          <w:bCs/>
          <w:lang w:val="en-US" w:eastAsia="zh-CN"/>
        </w:rPr>
      </w:pPr>
      <w:r>
        <w:rPr>
          <w:rFonts w:hint="eastAsia"/>
          <w:b/>
          <w:bCs/>
          <w:lang w:val="en-US" w:eastAsia="zh-CN"/>
        </w:rPr>
        <w:t xml:space="preserve">3.2 PID 控制理论 </w:t>
      </w:r>
    </w:p>
    <w:p>
      <w:pPr>
        <w:widowControl/>
        <w:numPr>
          <w:ilvl w:val="0"/>
          <w:numId w:val="0"/>
        </w:numPr>
        <w:ind w:firstLine="420" w:firstLineChars="0"/>
        <w:jc w:val="left"/>
        <w:rPr>
          <w:rFonts w:hint="eastAsia"/>
          <w:lang w:val="en-US" w:eastAsia="zh-CN"/>
        </w:rPr>
      </w:pPr>
      <w:r>
        <w:rPr>
          <w:rFonts w:hint="eastAsia"/>
          <w:lang w:val="en-US" w:eastAsia="zh-CN"/>
        </w:rPr>
        <w:t>当今的闭环自动控制技术都是基于反馈的概念以减少不确定性。反馈理论的要素包括三 个部分：测量、比较和执行。测量关键的是被控变量的实际值，与期望值相比较，用这个偏 差来纠正系统的响应，执行调节控制。在工程实际中，应用最为广泛的调节器控制规律为比 例、积分、微分控制，简称 PID 控制，又称 PID 调节。</w:t>
      </w:r>
    </w:p>
    <w:p>
      <w:pPr>
        <w:widowControl/>
        <w:numPr>
          <w:ilvl w:val="0"/>
          <w:numId w:val="0"/>
        </w:numPr>
        <w:ind w:firstLine="420" w:firstLineChars="0"/>
        <w:jc w:val="left"/>
        <w:rPr>
          <w:rFonts w:hint="eastAsia"/>
          <w:lang w:val="en-US" w:eastAsia="zh-CN"/>
        </w:rPr>
      </w:pPr>
      <w:r>
        <w:rPr>
          <w:rFonts w:hint="eastAsia"/>
          <w:lang w:val="en-US" w:eastAsia="zh-CN"/>
        </w:rPr>
        <w:t xml:space="preserve">本四轴的姿态解算和 PID 算法流程图如图所示： </w:t>
      </w:r>
    </w:p>
    <w:p>
      <w:pPr>
        <w:widowControl/>
        <w:numPr>
          <w:ilvl w:val="0"/>
          <w:numId w:val="0"/>
        </w:numPr>
        <w:jc w:val="center"/>
      </w:pPr>
      <w:r>
        <w:drawing>
          <wp:inline distT="0" distB="0" distL="114300" distR="114300">
            <wp:extent cx="5269865" cy="2485390"/>
            <wp:effectExtent l="0" t="0" r="6985"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865" cy="2485390"/>
                    </a:xfrm>
                    <a:prstGeom prst="rect">
                      <a:avLst/>
                    </a:prstGeom>
                    <a:noFill/>
                    <a:ln w="9525">
                      <a:noFill/>
                    </a:ln>
                  </pic:spPr>
                </pic:pic>
              </a:graphicData>
            </a:graphic>
          </wp:inline>
        </w:drawing>
      </w:r>
    </w:p>
    <w:p>
      <w:pPr>
        <w:widowControl/>
        <w:numPr>
          <w:ilvl w:val="0"/>
          <w:numId w:val="0"/>
        </w:numPr>
        <w:jc w:val="both"/>
        <w:rPr>
          <w:b/>
          <w:bCs/>
          <w:sz w:val="28"/>
          <w:szCs w:val="28"/>
        </w:rPr>
      </w:pPr>
    </w:p>
    <w:p>
      <w:pPr>
        <w:widowControl/>
        <w:numPr>
          <w:ilvl w:val="0"/>
          <w:numId w:val="1"/>
        </w:numPr>
        <w:ind w:left="0" w:leftChars="0" w:firstLine="420" w:firstLineChars="0"/>
        <w:jc w:val="both"/>
        <w:rPr>
          <w:rFonts w:hint="eastAsia"/>
          <w:b/>
          <w:bCs/>
          <w:sz w:val="28"/>
          <w:szCs w:val="28"/>
          <w:lang w:val="en-US" w:eastAsia="zh-CN"/>
        </w:rPr>
      </w:pPr>
      <w:r>
        <w:rPr>
          <w:rFonts w:hint="eastAsia"/>
          <w:b/>
          <w:bCs/>
          <w:sz w:val="28"/>
          <w:szCs w:val="28"/>
          <w:lang w:val="en-US" w:eastAsia="zh-CN"/>
        </w:rPr>
        <w:t>四轴 PID 调试</w:t>
      </w:r>
    </w:p>
    <w:p>
      <w:pPr>
        <w:widowControl/>
        <w:numPr>
          <w:ilvl w:val="0"/>
          <w:numId w:val="0"/>
        </w:numPr>
        <w:ind w:firstLine="420" w:firstLineChars="0"/>
        <w:jc w:val="both"/>
        <w:rPr>
          <w:rFonts w:hint="eastAsia"/>
          <w:lang w:val="en-US" w:eastAsia="zh-CN"/>
        </w:rPr>
      </w:pPr>
      <w:r>
        <w:rPr>
          <w:rFonts w:hint="eastAsia"/>
          <w:lang w:val="en-US" w:eastAsia="zh-CN"/>
        </w:rPr>
        <w:t>使用两条细绳一端拴住四轴用于固定电池的排针，另一端拴 住椅子的两端扶手，并保证四轴可以360度旋转不会碰到椅子面。</w:t>
      </w:r>
    </w:p>
    <w:p>
      <w:pPr>
        <w:widowControl/>
        <w:numPr>
          <w:ilvl w:val="0"/>
          <w:numId w:val="0"/>
        </w:numPr>
        <w:ind w:left="420" w:leftChars="0"/>
        <w:jc w:val="center"/>
        <w:rPr>
          <w:b/>
          <w:bCs/>
        </w:rPr>
      </w:pPr>
      <w:r>
        <w:rPr>
          <w:b/>
          <w:bCs/>
        </w:rPr>
        <w:drawing>
          <wp:inline distT="0" distB="0" distL="114300" distR="114300">
            <wp:extent cx="3270250" cy="2418080"/>
            <wp:effectExtent l="0" t="0" r="6350"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3270250" cy="2418080"/>
                    </a:xfrm>
                    <a:prstGeom prst="rect">
                      <a:avLst/>
                    </a:prstGeom>
                    <a:noFill/>
                    <a:ln w="9525">
                      <a:noFill/>
                    </a:ln>
                  </pic:spPr>
                </pic:pic>
              </a:graphicData>
            </a:graphic>
          </wp:inline>
        </w:drawing>
      </w:r>
    </w:p>
    <w:p>
      <w:pPr>
        <w:widowControl/>
        <w:numPr>
          <w:ilvl w:val="0"/>
          <w:numId w:val="0"/>
        </w:numPr>
        <w:ind w:left="420" w:leftChars="0"/>
        <w:jc w:val="both"/>
        <w:rPr>
          <w:rFonts w:hint="eastAsia"/>
          <w:b/>
          <w:bCs/>
          <w:lang w:val="en-US" w:eastAsia="zh-CN"/>
        </w:rPr>
      </w:pPr>
      <w:r>
        <w:rPr>
          <w:rFonts w:hint="eastAsia"/>
          <w:b/>
          <w:bCs/>
          <w:lang w:val="en-US" w:eastAsia="zh-CN"/>
        </w:rPr>
        <w:t xml:space="preserve">4.1调内环pitch和roll的P  </w:t>
      </w:r>
    </w:p>
    <w:p>
      <w:pPr>
        <w:widowControl/>
        <w:numPr>
          <w:ilvl w:val="0"/>
          <w:numId w:val="0"/>
        </w:numPr>
        <w:ind w:firstLine="420" w:firstLineChars="0"/>
        <w:jc w:val="both"/>
        <w:rPr>
          <w:rFonts w:hint="eastAsia"/>
          <w:lang w:val="en-US" w:eastAsia="zh-CN"/>
        </w:rPr>
      </w:pPr>
      <w:r>
        <w:rPr>
          <w:rFonts w:hint="eastAsia"/>
          <w:lang w:val="en-US" w:eastAsia="zh-CN"/>
        </w:rPr>
        <w:t xml:space="preserve">我们给内环 ROL 速率和 PIT 速率的 P 同时设置一个值，然后推动油门至 50 左右观察并记录 现象。下面是测试我们不同 P 的值和对应的现象：  </w:t>
      </w:r>
    </w:p>
    <w:p>
      <w:pPr>
        <w:widowControl/>
        <w:numPr>
          <w:ilvl w:val="0"/>
          <w:numId w:val="0"/>
        </w:numPr>
        <w:ind w:firstLine="420" w:firstLineChars="0"/>
        <w:jc w:val="both"/>
        <w:rPr>
          <w:rFonts w:hint="eastAsia"/>
          <w:lang w:val="en-US" w:eastAsia="zh-CN"/>
        </w:rPr>
      </w:pPr>
      <w:r>
        <w:rPr>
          <w:rFonts w:hint="eastAsia"/>
          <w:lang w:val="en-US" w:eastAsia="zh-CN"/>
        </w:rPr>
        <w:t xml:space="preserve">P = 10 时，四轴乱晃无法固定于某一个角度，用手轻轻干扰四轴会绕绳子旋转，说明 P 值太小，力度不够。  </w:t>
      </w:r>
    </w:p>
    <w:p>
      <w:pPr>
        <w:widowControl/>
        <w:numPr>
          <w:ilvl w:val="0"/>
          <w:numId w:val="0"/>
        </w:numPr>
        <w:ind w:firstLine="420" w:firstLineChars="0"/>
        <w:jc w:val="both"/>
        <w:rPr>
          <w:rFonts w:hint="eastAsia"/>
          <w:lang w:val="en-US" w:eastAsia="zh-CN"/>
        </w:rPr>
      </w:pPr>
      <w:r>
        <w:rPr>
          <w:rFonts w:hint="eastAsia"/>
          <w:lang w:val="en-US" w:eastAsia="zh-CN"/>
        </w:rPr>
        <w:t xml:space="preserve">P = 100 时，四轴晃动幅度减小但还是无法固定于某一个角度，用手轻轻干扰四轴还会 绕绳子旋转，说明 P 值还是太小，力度不够。  </w:t>
      </w:r>
    </w:p>
    <w:p>
      <w:pPr>
        <w:widowControl/>
        <w:numPr>
          <w:ilvl w:val="0"/>
          <w:numId w:val="0"/>
        </w:numPr>
        <w:ind w:firstLine="420" w:firstLineChars="0"/>
        <w:jc w:val="both"/>
        <w:rPr>
          <w:rFonts w:hint="eastAsia"/>
          <w:lang w:val="en-US" w:eastAsia="zh-CN"/>
        </w:rPr>
      </w:pPr>
      <w:r>
        <w:rPr>
          <w:rFonts w:hint="eastAsia"/>
          <w:lang w:val="en-US" w:eastAsia="zh-CN"/>
        </w:rPr>
        <w:t xml:space="preserve">P = 1000 时，四轴已经不晃动了，用手轻轻干扰明显感觉有回复力，说明 P 值已经慢慢 趋向理想值。 </w:t>
      </w:r>
    </w:p>
    <w:p>
      <w:pPr>
        <w:widowControl/>
        <w:numPr>
          <w:ilvl w:val="0"/>
          <w:numId w:val="0"/>
        </w:numPr>
        <w:ind w:firstLine="420" w:firstLineChars="0"/>
        <w:jc w:val="both"/>
        <w:rPr>
          <w:rFonts w:hint="eastAsia"/>
          <w:lang w:val="en-US" w:eastAsia="zh-CN"/>
        </w:rPr>
      </w:pPr>
      <w:r>
        <w:rPr>
          <w:rFonts w:hint="eastAsia"/>
          <w:lang w:val="en-US" w:eastAsia="zh-CN"/>
        </w:rPr>
        <w:t xml:space="preserve">P = 5000 时，四轴机身晃动严重已经震荡，说明 P 值已经过大，由此可确定理想的 P 值 应该在 1000~5000 范围内。  </w:t>
      </w:r>
    </w:p>
    <w:p>
      <w:pPr>
        <w:widowControl/>
        <w:numPr>
          <w:ilvl w:val="0"/>
          <w:numId w:val="0"/>
        </w:numPr>
        <w:ind w:firstLine="420" w:firstLineChars="0"/>
        <w:jc w:val="both"/>
        <w:rPr>
          <w:rFonts w:hint="eastAsia"/>
          <w:lang w:val="en-US" w:eastAsia="zh-CN"/>
        </w:rPr>
      </w:pPr>
      <w:r>
        <w:rPr>
          <w:rFonts w:hint="eastAsia"/>
          <w:lang w:val="en-US" w:eastAsia="zh-CN"/>
        </w:rPr>
        <w:t xml:space="preserve">P = 2500 时，四轴不晃动并且能固定在某一个角度了，机身也不震荡，用手去干扰能感 觉到明显的回复力。说明 P 值已经很接近理想值了。  </w:t>
      </w:r>
    </w:p>
    <w:p>
      <w:pPr>
        <w:widowControl/>
        <w:numPr>
          <w:ilvl w:val="0"/>
          <w:numId w:val="0"/>
        </w:numPr>
        <w:ind w:firstLine="420" w:firstLineChars="0"/>
        <w:jc w:val="both"/>
        <w:rPr>
          <w:rFonts w:hint="eastAsia"/>
          <w:lang w:val="en-US" w:eastAsia="zh-CN"/>
        </w:rPr>
      </w:pPr>
      <w:r>
        <w:rPr>
          <w:rFonts w:hint="eastAsia"/>
          <w:lang w:val="en-US" w:eastAsia="zh-CN"/>
        </w:rPr>
        <w:t xml:space="preserve">P = 3500 时，四轴机身轻微晃动说明已经轻微震荡，用手去干扰能感觉到很强的回复力。 说明 P 值已经稍大于理想值了。 </w:t>
      </w:r>
    </w:p>
    <w:p>
      <w:pPr>
        <w:widowControl/>
        <w:numPr>
          <w:ilvl w:val="0"/>
          <w:numId w:val="0"/>
        </w:numPr>
        <w:ind w:firstLine="420" w:firstLineChars="0"/>
        <w:jc w:val="both"/>
        <w:rPr>
          <w:rFonts w:hint="eastAsia"/>
          <w:lang w:val="en-US" w:eastAsia="zh-CN"/>
        </w:rPr>
      </w:pPr>
      <w:r>
        <w:rPr>
          <w:rFonts w:hint="eastAsia"/>
          <w:lang w:val="en-US" w:eastAsia="zh-CN"/>
        </w:rPr>
        <w:t>P = 3200 时，四轴没有晃动，用手去干扰能感觉到很强的回复力并有点晃动。说明 P 值 就是我们的理想值了，晃动问题后期可以通过加点 D 抑制。</w:t>
      </w:r>
    </w:p>
    <w:p>
      <w:pPr>
        <w:widowControl/>
        <w:numPr>
          <w:ilvl w:val="0"/>
          <w:numId w:val="0"/>
        </w:numPr>
        <w:ind w:firstLine="420" w:firstLineChars="0"/>
        <w:jc w:val="both"/>
        <w:rPr>
          <w:rFonts w:hint="eastAsia"/>
          <w:lang w:val="en-US" w:eastAsia="zh-CN"/>
        </w:rPr>
      </w:pPr>
    </w:p>
    <w:p>
      <w:pPr>
        <w:widowControl/>
        <w:numPr>
          <w:ilvl w:val="0"/>
          <w:numId w:val="0"/>
        </w:numPr>
        <w:ind w:firstLine="420" w:firstLineChars="0"/>
        <w:jc w:val="both"/>
        <w:rPr>
          <w:rFonts w:hint="eastAsia"/>
          <w:b/>
          <w:bCs/>
          <w:lang w:val="en-US" w:eastAsia="zh-CN"/>
        </w:rPr>
      </w:pPr>
      <w:r>
        <w:rPr>
          <w:rFonts w:hint="eastAsia"/>
          <w:b/>
          <w:bCs/>
          <w:lang w:val="en-US" w:eastAsia="zh-CN"/>
        </w:rPr>
        <w:t>4.2 调内环 pitch 和 roll 的 D</w:t>
      </w:r>
    </w:p>
    <w:p>
      <w:pPr>
        <w:widowControl/>
        <w:numPr>
          <w:ilvl w:val="0"/>
          <w:numId w:val="0"/>
        </w:numPr>
        <w:ind w:firstLine="420" w:firstLineChars="0"/>
        <w:jc w:val="both"/>
        <w:rPr>
          <w:rFonts w:hint="eastAsia"/>
          <w:lang w:val="en-US" w:eastAsia="zh-CN"/>
        </w:rPr>
      </w:pPr>
      <w:r>
        <w:rPr>
          <w:rFonts w:hint="eastAsia"/>
          <w:lang w:val="en-US" w:eastAsia="zh-CN"/>
        </w:rPr>
        <w:t>如果四轴受到干扰则会震荡，说明稳定性不好，这时 我们就需要通过加 D 来增强稳定性。我们通过设置 P 值为 3200，,测试不同 的 D 值对应的现象：</w:t>
      </w:r>
    </w:p>
    <w:p>
      <w:pPr>
        <w:widowControl/>
        <w:numPr>
          <w:ilvl w:val="0"/>
          <w:numId w:val="0"/>
        </w:numPr>
        <w:ind w:firstLine="420" w:firstLineChars="0"/>
        <w:jc w:val="both"/>
        <w:rPr>
          <w:rFonts w:hint="eastAsia"/>
          <w:lang w:val="en-US" w:eastAsia="zh-CN"/>
        </w:rPr>
      </w:pPr>
      <w:r>
        <w:rPr>
          <w:rFonts w:hint="eastAsia"/>
          <w:lang w:val="en-US" w:eastAsia="zh-CN"/>
        </w:rPr>
        <w:t xml:space="preserve">D=10 时，用手去干扰四轴，能感觉到很强的回复力并有点晃动，说明 D 值有点小，抑 制不了干扰。  </w:t>
      </w:r>
    </w:p>
    <w:p>
      <w:pPr>
        <w:widowControl/>
        <w:numPr>
          <w:ilvl w:val="0"/>
          <w:numId w:val="0"/>
        </w:numPr>
        <w:ind w:firstLine="420" w:firstLineChars="0"/>
        <w:jc w:val="both"/>
        <w:rPr>
          <w:rFonts w:hint="eastAsia"/>
          <w:lang w:val="en-US" w:eastAsia="zh-CN"/>
        </w:rPr>
      </w:pPr>
      <w:r>
        <w:rPr>
          <w:rFonts w:hint="eastAsia"/>
          <w:lang w:val="en-US" w:eastAsia="zh-CN"/>
        </w:rPr>
        <w:t xml:space="preserve">D=100 时，用手去干扰四轴，能感觉没有晃动了但四轴需要长时间才能回复到水平，说 明 D 值太大了，抑制了 P 的调整。  </w:t>
      </w:r>
    </w:p>
    <w:p>
      <w:pPr>
        <w:widowControl/>
        <w:numPr>
          <w:ilvl w:val="0"/>
          <w:numId w:val="0"/>
        </w:numPr>
        <w:ind w:firstLine="420" w:firstLineChars="0"/>
        <w:jc w:val="both"/>
        <w:rPr>
          <w:rFonts w:hint="eastAsia"/>
          <w:lang w:val="en-US" w:eastAsia="zh-CN"/>
        </w:rPr>
      </w:pPr>
      <w:r>
        <w:rPr>
          <w:rFonts w:hint="eastAsia"/>
          <w:lang w:val="en-US" w:eastAsia="zh-CN"/>
        </w:rPr>
        <w:t>D=50 时，用手去干扰四轴，能感觉没有晃动了四轴也能较快回复到水平，说明 D 值接 近理想值了。</w:t>
      </w:r>
    </w:p>
    <w:p>
      <w:pPr>
        <w:widowControl/>
        <w:numPr>
          <w:ilvl w:val="0"/>
          <w:numId w:val="0"/>
        </w:numPr>
        <w:ind w:firstLine="420" w:firstLineChars="0"/>
        <w:jc w:val="both"/>
        <w:rPr>
          <w:rFonts w:hint="eastAsia"/>
          <w:lang w:val="en-US" w:eastAsia="zh-CN"/>
        </w:rPr>
      </w:pPr>
    </w:p>
    <w:p>
      <w:pPr>
        <w:widowControl/>
        <w:numPr>
          <w:ilvl w:val="0"/>
          <w:numId w:val="0"/>
        </w:numPr>
        <w:ind w:firstLine="420" w:firstLineChars="0"/>
        <w:jc w:val="both"/>
        <w:rPr>
          <w:rFonts w:hint="eastAsia"/>
          <w:b/>
          <w:bCs/>
          <w:lang w:val="en-US" w:eastAsia="zh-CN"/>
        </w:rPr>
      </w:pPr>
      <w:r>
        <w:rPr>
          <w:rFonts w:hint="eastAsia"/>
          <w:b/>
          <w:bCs/>
          <w:lang w:val="en-US" w:eastAsia="zh-CN"/>
        </w:rPr>
        <w:t>4.3 调外环 pitch 和 roll 的 P</w:t>
      </w:r>
    </w:p>
    <w:p>
      <w:pPr>
        <w:widowControl/>
        <w:numPr>
          <w:ilvl w:val="0"/>
          <w:numId w:val="0"/>
        </w:numPr>
        <w:ind w:firstLine="420" w:firstLineChars="0"/>
        <w:jc w:val="both"/>
        <w:rPr>
          <w:rFonts w:hint="eastAsia"/>
          <w:lang w:val="en-US" w:eastAsia="zh-CN"/>
        </w:rPr>
      </w:pPr>
      <w:r>
        <w:rPr>
          <w:rFonts w:hint="eastAsia"/>
          <w:lang w:val="en-US" w:eastAsia="zh-CN"/>
        </w:rPr>
        <w:t>外环的主要作用是控制四轴姿态响应快慢，我们测试不同的 P 值，观察四轴的响应速度。我们测试 P 值和现象如下：</w:t>
      </w:r>
    </w:p>
    <w:p>
      <w:pPr>
        <w:widowControl/>
        <w:numPr>
          <w:ilvl w:val="0"/>
          <w:numId w:val="0"/>
        </w:numPr>
        <w:ind w:firstLine="420" w:firstLineChars="0"/>
        <w:jc w:val="both"/>
        <w:rPr>
          <w:rFonts w:hint="eastAsia"/>
          <w:lang w:val="en-US" w:eastAsia="zh-CN"/>
        </w:rPr>
      </w:pPr>
      <w:r>
        <w:rPr>
          <w:rFonts w:hint="eastAsia"/>
          <w:lang w:val="en-US" w:eastAsia="zh-CN"/>
        </w:rPr>
        <w:t xml:space="preserve">P=10 时，方向摇杆往前打到最大，发现四轴慢慢倾斜，最终达到设定角度。响应速度 不够快，说明 P 太小了。  </w:t>
      </w:r>
    </w:p>
    <w:p>
      <w:pPr>
        <w:widowControl/>
        <w:numPr>
          <w:ilvl w:val="0"/>
          <w:numId w:val="0"/>
        </w:numPr>
        <w:ind w:firstLine="420" w:firstLineChars="0"/>
        <w:jc w:val="both"/>
        <w:rPr>
          <w:rFonts w:hint="eastAsia"/>
          <w:lang w:val="en-US" w:eastAsia="zh-CN"/>
        </w:rPr>
      </w:pPr>
      <w:r>
        <w:rPr>
          <w:rFonts w:hint="eastAsia"/>
          <w:lang w:val="en-US" w:eastAsia="zh-CN"/>
        </w:rPr>
        <w:t xml:space="preserve">P=100 时，方向摇杆往前打到最大，四轴瞬间倾斜了达到设定角度，而且力量很大。说 明 P 值太大了。  </w:t>
      </w:r>
    </w:p>
    <w:p>
      <w:pPr>
        <w:widowControl/>
        <w:numPr>
          <w:ilvl w:val="0"/>
          <w:numId w:val="0"/>
        </w:numPr>
        <w:ind w:firstLine="420" w:firstLineChars="0"/>
        <w:jc w:val="both"/>
        <w:rPr>
          <w:rFonts w:hint="eastAsia"/>
          <w:lang w:val="en-US" w:eastAsia="zh-CN"/>
        </w:rPr>
      </w:pPr>
      <w:r>
        <w:rPr>
          <w:rFonts w:hint="eastAsia"/>
          <w:lang w:val="en-US" w:eastAsia="zh-CN"/>
        </w:rPr>
        <w:t>P=50 时，方向摇杆往前打到最大，四轴较快的达到设定角度，不是很快也不是很慢。 说明 P 值是我们理想值了。</w:t>
      </w:r>
    </w:p>
    <w:p>
      <w:pPr>
        <w:widowControl/>
        <w:numPr>
          <w:ilvl w:val="0"/>
          <w:numId w:val="0"/>
        </w:numPr>
        <w:ind w:firstLine="420" w:firstLineChars="0"/>
        <w:jc w:val="both"/>
        <w:rPr>
          <w:rFonts w:hint="eastAsia"/>
          <w:lang w:val="en-US" w:eastAsia="zh-CN"/>
        </w:rPr>
      </w:pPr>
    </w:p>
    <w:p>
      <w:pPr>
        <w:widowControl/>
        <w:numPr>
          <w:ilvl w:val="0"/>
          <w:numId w:val="0"/>
        </w:numPr>
        <w:ind w:firstLine="420" w:firstLineChars="0"/>
        <w:jc w:val="both"/>
        <w:rPr>
          <w:rFonts w:hint="eastAsia"/>
          <w:b/>
          <w:bCs/>
          <w:lang w:val="en-US" w:eastAsia="zh-CN"/>
        </w:rPr>
      </w:pPr>
      <w:r>
        <w:rPr>
          <w:rFonts w:hint="eastAsia"/>
          <w:b/>
          <w:bCs/>
          <w:lang w:val="en-US" w:eastAsia="zh-CN"/>
        </w:rPr>
        <w:t xml:space="preserve">4.4 手动试飞  </w:t>
      </w:r>
    </w:p>
    <w:p>
      <w:pPr>
        <w:widowControl/>
        <w:numPr>
          <w:ilvl w:val="0"/>
          <w:numId w:val="0"/>
        </w:numPr>
        <w:ind w:firstLine="420" w:firstLineChars="0"/>
        <w:jc w:val="both"/>
        <w:rPr>
          <w:rFonts w:hint="eastAsia"/>
          <w:lang w:val="en-US" w:eastAsia="zh-CN"/>
        </w:rPr>
      </w:pPr>
      <w:r>
        <w:rPr>
          <w:rFonts w:hint="eastAsia"/>
          <w:lang w:val="en-US" w:eastAsia="zh-CN"/>
        </w:rPr>
        <w:t>经过以上步骤调试，四轴基本可以手动飞行了，松开绳子测试手动飞行。飞行过程中如 果在无风条件下发现四轴晃动说明内环 pitch 和 roll 的 P 值大了，这时可以通过减小 P 或增 加 D 来抑制晃动。</w:t>
      </w:r>
    </w:p>
    <w:p>
      <w:pPr>
        <w:widowControl/>
        <w:numPr>
          <w:ilvl w:val="0"/>
          <w:numId w:val="0"/>
        </w:numPr>
        <w:ind w:firstLine="420" w:firstLineChars="0"/>
        <w:jc w:val="both"/>
        <w:rPr>
          <w:rFonts w:hint="eastAsia"/>
          <w:lang w:val="en-US" w:eastAsia="zh-CN"/>
        </w:rPr>
      </w:pPr>
    </w:p>
    <w:p>
      <w:pPr>
        <w:widowControl/>
        <w:numPr>
          <w:ilvl w:val="0"/>
          <w:numId w:val="0"/>
        </w:numPr>
        <w:ind w:firstLine="420" w:firstLineChars="0"/>
        <w:jc w:val="both"/>
        <w:rPr>
          <w:rFonts w:hint="eastAsia"/>
          <w:b/>
          <w:bCs/>
          <w:lang w:val="en-US" w:eastAsia="zh-CN"/>
        </w:rPr>
      </w:pPr>
      <w:r>
        <w:rPr>
          <w:rFonts w:hint="eastAsia"/>
          <w:b/>
          <w:bCs/>
          <w:lang w:val="en-US" w:eastAsia="zh-CN"/>
        </w:rPr>
        <w:t xml:space="preserve">4.5 调定高的 PID </w:t>
      </w:r>
    </w:p>
    <w:p>
      <w:pPr>
        <w:widowControl/>
        <w:numPr>
          <w:ilvl w:val="0"/>
          <w:numId w:val="0"/>
        </w:numPr>
        <w:ind w:firstLine="420" w:firstLineChars="0"/>
        <w:jc w:val="both"/>
        <w:rPr>
          <w:rFonts w:hint="eastAsia"/>
          <w:lang w:val="en-US" w:eastAsia="zh-CN"/>
        </w:rPr>
      </w:pPr>
      <w:r>
        <w:rPr>
          <w:rFonts w:hint="eastAsia"/>
          <w:lang w:val="en-US" w:eastAsia="zh-CN"/>
        </w:rPr>
        <w:t>调试过程我们按照正常的 PID 调试方法先调 P 再调 I 最 后调节 D，反复调试发现根本行不通，四轴依旧很难定在一定高度范围内。后来经过分析，我们发现使用气压计定高，气压数据有很大的滞后性，并且四轴飞行过程垂直向下的风也会干扰气压读数。所以我们调试时不管怎么调节 P，出现的现象是要么慢慢的上升或慢慢的下 降，要么快速上蹿下跳，根本不受控制。后来我们根据 PID 理论中 D 有抑制超调和干扰的作用，索性把 D 也先加上一点点，果然有效果，四轴上蹿下跳没那么厉害了。继续增加 D 四轴更加稳定了，当 D 增加到很大时，我们发现，推动油门四轴不怎么受控制了，说明 D 值太大了将 P 的作用都抑制了。反复调试后，我们最终选定 PID 的值为 210,0,600。</w:t>
      </w:r>
    </w:p>
    <w:p>
      <w:pPr>
        <w:widowControl/>
        <w:numPr>
          <w:ilvl w:val="0"/>
          <w:numId w:val="0"/>
        </w:numPr>
        <w:ind w:firstLine="420" w:firstLineChars="0"/>
        <w:jc w:val="both"/>
        <w:rPr>
          <w:rFonts w:hint="eastAsia"/>
          <w:lang w:val="en-US" w:eastAsia="zh-CN"/>
        </w:rPr>
      </w:pPr>
    </w:p>
    <w:p>
      <w:pPr>
        <w:widowControl/>
        <w:numPr>
          <w:ilvl w:val="0"/>
          <w:numId w:val="0"/>
        </w:numPr>
        <w:ind w:firstLine="420" w:firstLineChars="0"/>
        <w:jc w:val="both"/>
        <w:rPr>
          <w:rFonts w:hint="eastAsia"/>
          <w:lang w:val="en-US" w:eastAsia="zh-CN"/>
        </w:rPr>
      </w:pPr>
    </w:p>
    <w:p>
      <w:pPr>
        <w:widowControl/>
        <w:numPr>
          <w:ilvl w:val="0"/>
          <w:numId w:val="0"/>
        </w:numPr>
        <w:ind w:firstLine="420" w:firstLineChars="0"/>
        <w:jc w:val="both"/>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8240" behindDoc="0" locked="0" layoutInCell="1" allowOverlap="1">
            <wp:simplePos x="0" y="0"/>
            <wp:positionH relativeFrom="column">
              <wp:posOffset>2710815</wp:posOffset>
            </wp:positionH>
            <wp:positionV relativeFrom="paragraph">
              <wp:posOffset>76200</wp:posOffset>
            </wp:positionV>
            <wp:extent cx="2644775" cy="1982470"/>
            <wp:effectExtent l="0" t="0" r="3175" b="17780"/>
            <wp:wrapSquare wrapText="bothSides"/>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0"/>
                    <a:stretch>
                      <a:fillRect/>
                    </a:stretch>
                  </pic:blipFill>
                  <pic:spPr>
                    <a:xfrm>
                      <a:off x="0" y="0"/>
                      <a:ext cx="2644775" cy="1982470"/>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inline distT="0" distB="0" distL="114300" distR="114300">
            <wp:extent cx="2646680" cy="1985010"/>
            <wp:effectExtent l="0" t="0" r="1270" b="1524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1"/>
                    <a:stretch>
                      <a:fillRect/>
                    </a:stretch>
                  </pic:blipFill>
                  <pic:spPr>
                    <a:xfrm>
                      <a:off x="0" y="0"/>
                      <a:ext cx="2646680" cy="1985010"/>
                    </a:xfrm>
                    <a:prstGeom prst="rect">
                      <a:avLst/>
                    </a:prstGeom>
                    <a:noFill/>
                    <a:ln w="9525">
                      <a:noFill/>
                    </a:ln>
                  </pic:spPr>
                </pic:pic>
              </a:graphicData>
            </a:graphic>
          </wp:inline>
        </w:drawing>
      </w:r>
    </w:p>
    <w:p>
      <w:pPr>
        <w:keepNext w:val="0"/>
        <w:keepLines w:val="0"/>
        <w:widowControl/>
        <w:suppressLineNumbers w:val="0"/>
        <w:jc w:val="left"/>
      </w:pPr>
    </w:p>
    <w:p>
      <w:pPr>
        <w:widowControl/>
        <w:numPr>
          <w:ilvl w:val="0"/>
          <w:numId w:val="0"/>
        </w:numPr>
        <w:ind w:firstLine="420" w:firstLineChars="0"/>
        <w:jc w:val="both"/>
        <w:rPr>
          <w:rFonts w:hint="eastAsia"/>
          <w:b/>
          <w:bCs/>
          <w:lang w:val="en-US" w:eastAsia="zh-CN"/>
        </w:rPr>
      </w:pPr>
    </w:p>
    <w:p>
      <w:pPr>
        <w:widowControl/>
        <w:numPr>
          <w:ilvl w:val="0"/>
          <w:numId w:val="0"/>
        </w:numPr>
        <w:ind w:firstLine="420" w:firstLineChars="0"/>
        <w:jc w:val="both"/>
        <w:rPr>
          <w:rFonts w:hint="eastAsia"/>
          <w:b/>
          <w:bCs/>
          <w:lang w:val="en-US" w:eastAsia="zh-CN"/>
        </w:rPr>
      </w:pPr>
      <w:r>
        <w:rPr>
          <w:rFonts w:hint="eastAsia"/>
          <w:b/>
          <w:bCs/>
          <w:lang w:val="en-US" w:eastAsia="zh-CN"/>
        </w:rPr>
        <w:t>4.6 调试总结</w:t>
      </w:r>
    </w:p>
    <w:p>
      <w:pPr>
        <w:widowControl/>
        <w:numPr>
          <w:ilvl w:val="0"/>
          <w:numId w:val="0"/>
        </w:numPr>
        <w:ind w:firstLine="420" w:firstLineChars="0"/>
        <w:jc w:val="both"/>
        <w:rPr>
          <w:rFonts w:hint="eastAsia"/>
          <w:lang w:val="en-US" w:eastAsia="zh-CN"/>
        </w:rPr>
      </w:pPr>
      <w:r>
        <w:rPr>
          <w:rFonts w:hint="eastAsia"/>
          <w:lang w:val="en-US" w:eastAsia="zh-CN"/>
        </w:rPr>
        <w:t>PID 三项的的意义：P 是系统平衡的回复力； I 是消除误差，有辅助 P 的作用；</w:t>
      </w:r>
      <w:bookmarkStart w:id="0" w:name="_GoBack"/>
      <w:bookmarkEnd w:id="0"/>
      <w:r>
        <w:rPr>
          <w:rFonts w:hint="eastAsia"/>
          <w:lang w:val="en-US" w:eastAsia="zh-CN"/>
        </w:rPr>
        <w:t>D 是阻尼，抑制超调和干扰的作用。调试时一般先调节 P 找到临界震荡的 P 值，然后减小一点 P 值，增加 I 值消除静态误差，最后增加 D 值抑制干扰。要不要加 I 和 D 需根据实际情况而 定。调试定高 PID 时，需要 P 和 D 同时调。PID 调试是比较繁琐的事情，需要耐心观察现 象并分析原理。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224D51"/>
    <w:multiLevelType w:val="singleLevel"/>
    <w:tmpl w:val="A4224D51"/>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A8F"/>
    <w:rsid w:val="000D292C"/>
    <w:rsid w:val="000D6FA1"/>
    <w:rsid w:val="00196B78"/>
    <w:rsid w:val="001D37F8"/>
    <w:rsid w:val="0022182A"/>
    <w:rsid w:val="00385373"/>
    <w:rsid w:val="00653A8F"/>
    <w:rsid w:val="006633F4"/>
    <w:rsid w:val="009D5394"/>
    <w:rsid w:val="00AD3F38"/>
    <w:rsid w:val="00AF30BC"/>
    <w:rsid w:val="00DD242E"/>
    <w:rsid w:val="00EA68F4"/>
    <w:rsid w:val="00F77BB3"/>
    <w:rsid w:val="133777DB"/>
    <w:rsid w:val="2A771657"/>
    <w:rsid w:val="2B61581B"/>
    <w:rsid w:val="59472E35"/>
    <w:rsid w:val="77E7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4">
    <w:name w:val="Strong"/>
    <w:basedOn w:val="3"/>
    <w:qFormat/>
    <w:uiPriority w:val="22"/>
    <w:rPr>
      <w:b/>
      <w:bCs/>
    </w:rPr>
  </w:style>
  <w:style w:type="character" w:styleId="5">
    <w:name w:val="Emphasis"/>
    <w:basedOn w:val="3"/>
    <w:qFormat/>
    <w:uiPriority w:val="20"/>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2290</Words>
  <Characters>2541</Characters>
  <Lines>4</Lines>
  <Paragraphs>1</Paragraphs>
  <ScaleCrop>false</ScaleCrop>
  <LinksUpToDate>false</LinksUpToDate>
  <CharactersWithSpaces>2893</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lenvov</dc:creator>
  <cp:lastModifiedBy>biabiabia</cp:lastModifiedBy>
  <dcterms:modified xsi:type="dcterms:W3CDTF">2018-06-07T07:23:22Z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