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68D" w:rsidRDefault="0002160C">
      <w:pPr>
        <w:pStyle w:val="a7"/>
        <w:shd w:val="clear" w:color="auto" w:fill="FFFFFF"/>
        <w:spacing w:before="0" w:beforeAutospacing="0" w:after="0" w:afterAutospacing="0" w:line="560" w:lineRule="atLeast"/>
        <w:rPr>
          <w:rFonts w:asciiTheme="majorEastAsia" w:eastAsiaTheme="majorEastAsia" w:hAnsiTheme="majorEastAsia" w:cs="Calibri"/>
          <w:sz w:val="30"/>
          <w:szCs w:val="30"/>
        </w:rPr>
      </w:pPr>
      <w:r>
        <w:rPr>
          <w:rFonts w:asciiTheme="majorEastAsia" w:eastAsiaTheme="majorEastAsia" w:hAnsiTheme="majorEastAsia" w:cs="Calibri" w:hint="eastAsia"/>
          <w:sz w:val="30"/>
          <w:szCs w:val="30"/>
        </w:rPr>
        <w:t>附件</w:t>
      </w:r>
      <w:r>
        <w:rPr>
          <w:rFonts w:asciiTheme="majorEastAsia" w:eastAsiaTheme="majorEastAsia" w:hAnsiTheme="majorEastAsia" w:cs="Calibri" w:hint="eastAsia"/>
          <w:sz w:val="30"/>
          <w:szCs w:val="30"/>
        </w:rPr>
        <w:t>2</w:t>
      </w:r>
    </w:p>
    <w:p w:rsidR="00C5768D" w:rsidRDefault="0002160C">
      <w:pPr>
        <w:pStyle w:val="a7"/>
        <w:shd w:val="clear" w:color="auto" w:fill="FFFFFF"/>
        <w:spacing w:before="0" w:beforeAutospacing="0" w:after="0" w:afterAutospacing="0" w:line="620" w:lineRule="exact"/>
        <w:jc w:val="center"/>
        <w:rPr>
          <w:rFonts w:asciiTheme="majorEastAsia" w:eastAsiaTheme="majorEastAsia" w:hAnsiTheme="majorEastAsia" w:cs="Calibri"/>
          <w:b/>
          <w:sz w:val="44"/>
          <w:szCs w:val="44"/>
        </w:rPr>
      </w:pPr>
      <w:r>
        <w:rPr>
          <w:rFonts w:asciiTheme="majorEastAsia" w:eastAsiaTheme="majorEastAsia" w:hAnsiTheme="majorEastAsia" w:cs="Calibri" w:hint="eastAsia"/>
          <w:b/>
          <w:sz w:val="44"/>
          <w:szCs w:val="44"/>
        </w:rPr>
        <w:t>昆明滇池国家旅游度假区</w:t>
      </w:r>
      <w:r>
        <w:rPr>
          <w:rFonts w:asciiTheme="majorEastAsia" w:eastAsiaTheme="majorEastAsia" w:hAnsiTheme="majorEastAsia" w:cs="Calibri" w:hint="eastAsia"/>
          <w:b/>
          <w:sz w:val="44"/>
          <w:szCs w:val="44"/>
        </w:rPr>
        <w:t>2018</w:t>
      </w:r>
      <w:r>
        <w:rPr>
          <w:rFonts w:asciiTheme="majorEastAsia" w:eastAsiaTheme="majorEastAsia" w:hAnsiTheme="majorEastAsia" w:cs="Calibri" w:hint="eastAsia"/>
          <w:b/>
          <w:sz w:val="44"/>
          <w:szCs w:val="44"/>
        </w:rPr>
        <w:t>年</w:t>
      </w:r>
    </w:p>
    <w:p w:rsidR="00C5768D" w:rsidRDefault="0002160C">
      <w:pPr>
        <w:pStyle w:val="a7"/>
        <w:shd w:val="clear" w:color="auto" w:fill="FFFFFF"/>
        <w:spacing w:before="0" w:beforeAutospacing="0" w:after="0" w:afterAutospacing="0" w:line="620" w:lineRule="exact"/>
        <w:jc w:val="center"/>
        <w:rPr>
          <w:rFonts w:ascii="方正小标宋简体" w:eastAsia="方正小标宋简体" w:hAnsi="Calibri" w:cs="Calibri"/>
          <w:sz w:val="44"/>
          <w:szCs w:val="44"/>
        </w:rPr>
      </w:pPr>
      <w:r>
        <w:rPr>
          <w:rFonts w:asciiTheme="majorEastAsia" w:eastAsiaTheme="majorEastAsia" w:hAnsiTheme="majorEastAsia" w:cs="Calibri" w:hint="eastAsia"/>
          <w:b/>
          <w:sz w:val="44"/>
          <w:szCs w:val="44"/>
        </w:rPr>
        <w:t>创业创新项目申报指南</w:t>
      </w:r>
    </w:p>
    <w:p w:rsidR="00C5768D" w:rsidRDefault="00C5768D">
      <w:pPr>
        <w:widowControl/>
        <w:shd w:val="clear" w:color="auto" w:fill="FFFFFF"/>
        <w:spacing w:line="620" w:lineRule="exact"/>
        <w:ind w:firstLine="480"/>
        <w:rPr>
          <w:rFonts w:ascii="仿宋_GB2312" w:eastAsia="仿宋_GB2312" w:hAnsi="仿宋" w:cs="Calibri"/>
          <w:kern w:val="0"/>
          <w:sz w:val="32"/>
          <w:szCs w:val="32"/>
        </w:rPr>
      </w:pPr>
    </w:p>
    <w:p w:rsidR="00C5768D" w:rsidRDefault="0002160C">
      <w:pPr>
        <w:tabs>
          <w:tab w:val="left" w:pos="2143"/>
        </w:tabs>
        <w:spacing w:line="620" w:lineRule="exact"/>
        <w:jc w:val="left"/>
        <w:rPr>
          <w:rFonts w:ascii="仿宋_GB2312" w:eastAsia="仿宋_GB2312" w:hAnsi="仿宋" w:cs="Calibri"/>
          <w:kern w:val="0"/>
          <w:sz w:val="32"/>
          <w:szCs w:val="32"/>
        </w:rPr>
      </w:pPr>
      <w:r>
        <w:rPr>
          <w:rFonts w:ascii="仿宋_GB2312" w:eastAsia="仿宋_GB2312" w:hAnsi="仿宋" w:cs="Calibri" w:hint="eastAsia"/>
          <w:kern w:val="0"/>
          <w:sz w:val="32"/>
          <w:szCs w:val="32"/>
        </w:rPr>
        <w:t xml:space="preserve">    </w:t>
      </w:r>
      <w:r>
        <w:rPr>
          <w:rFonts w:ascii="仿宋_GB2312" w:eastAsia="仿宋_GB2312" w:hAnsi="仿宋" w:cs="Calibri" w:hint="eastAsia"/>
          <w:kern w:val="0"/>
          <w:sz w:val="32"/>
          <w:szCs w:val="32"/>
        </w:rPr>
        <w:t>为深入实施创新驱动发展战略，进一步推动“大众创业、万众创新”工作，着力打造经济发展新动能、产业发展新模式和创新发展新业态，根据《昆明市加快国家创新型城市和面向南亚东南亚科技创新中心建设的若干政策》、《昆明滇池国家旅游度假区关于加快推进大众创业、万众创新暨支持小微企业创业创新基地城市示范建设的实施意见》、《度假区科技计划项目管理办法（试行）》和《度假区科技计划项目资金管理办法（试行）》，制定度假区</w:t>
      </w:r>
      <w:r>
        <w:rPr>
          <w:rFonts w:ascii="仿宋_GB2312" w:eastAsia="仿宋_GB2312" w:hAnsi="仿宋" w:cs="Calibri" w:hint="eastAsia"/>
          <w:kern w:val="0"/>
          <w:sz w:val="32"/>
          <w:szCs w:val="32"/>
        </w:rPr>
        <w:t>2018</w:t>
      </w:r>
      <w:r>
        <w:rPr>
          <w:rFonts w:ascii="仿宋_GB2312" w:eastAsia="仿宋_GB2312" w:hAnsi="仿宋" w:cs="Calibri" w:hint="eastAsia"/>
          <w:kern w:val="0"/>
          <w:sz w:val="32"/>
          <w:szCs w:val="32"/>
        </w:rPr>
        <w:t>年创业创新项目申报指南（以下简称申报指南），该申报指南仅为申报度假区</w:t>
      </w:r>
      <w:r>
        <w:rPr>
          <w:rFonts w:ascii="仿宋_GB2312" w:eastAsia="仿宋_GB2312" w:hAnsi="仿宋" w:cs="Calibri" w:hint="eastAsia"/>
          <w:kern w:val="0"/>
          <w:sz w:val="32"/>
          <w:szCs w:val="32"/>
        </w:rPr>
        <w:t>2018</w:t>
      </w:r>
      <w:r>
        <w:rPr>
          <w:rFonts w:ascii="仿宋_GB2312" w:eastAsia="仿宋_GB2312" w:hAnsi="仿宋" w:cs="Calibri" w:hint="eastAsia"/>
          <w:kern w:val="0"/>
          <w:sz w:val="32"/>
          <w:szCs w:val="32"/>
        </w:rPr>
        <w:t>年创业创新项目的单位提</w:t>
      </w:r>
      <w:r>
        <w:rPr>
          <w:rFonts w:ascii="仿宋_GB2312" w:eastAsia="仿宋_GB2312" w:hAnsi="仿宋" w:cs="Calibri" w:hint="eastAsia"/>
          <w:kern w:val="0"/>
          <w:sz w:val="32"/>
          <w:szCs w:val="32"/>
        </w:rPr>
        <w:t>供指导及参考。</w:t>
      </w:r>
    </w:p>
    <w:p w:rsidR="00C5768D" w:rsidRDefault="0002160C">
      <w:pPr>
        <w:widowControl/>
        <w:shd w:val="clear" w:color="auto" w:fill="FFFFFF"/>
        <w:spacing w:line="620" w:lineRule="exact"/>
        <w:ind w:firstLineChars="200" w:firstLine="640"/>
        <w:rPr>
          <w:rFonts w:ascii="黑体" w:eastAsia="黑体" w:hAnsi="仿宋" w:cs="Calibri"/>
          <w:kern w:val="0"/>
          <w:sz w:val="32"/>
          <w:szCs w:val="32"/>
        </w:rPr>
      </w:pPr>
      <w:r>
        <w:rPr>
          <w:rFonts w:ascii="黑体" w:eastAsia="黑体" w:hAnsi="仿宋" w:cs="Calibri" w:hint="eastAsia"/>
          <w:kern w:val="0"/>
          <w:sz w:val="32"/>
          <w:szCs w:val="32"/>
        </w:rPr>
        <w:t>一、适用范围</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昆明滇池国家旅游度假区创业创新项目是根据全区创业创新工作情况和实施创新驱动发展战略需要，以培育产业发展为重点，以度假区区级财政资金为支持，由昆明滇池国家旅游度假区经济发展局（以下简称区经发局）组织实施的创业创新活动，是全区经济工作的重要组成部分。本项目指南仅适用于度假区内符合条件的企事业单位为开展创业创新活动、科学技术创新、研发和技术成果转化工作，拟申请</w:t>
      </w:r>
      <w:r>
        <w:rPr>
          <w:rFonts w:ascii="仿宋_GB2312" w:eastAsia="仿宋_GB2312" w:hAnsi="仿宋" w:cs="Calibri" w:hint="eastAsia"/>
          <w:kern w:val="0"/>
          <w:sz w:val="32"/>
          <w:szCs w:val="32"/>
        </w:rPr>
        <w:lastRenderedPageBreak/>
        <w:t>获得</w:t>
      </w:r>
      <w:r>
        <w:rPr>
          <w:rFonts w:ascii="仿宋_GB2312" w:eastAsia="仿宋_GB2312" w:hAnsi="仿宋" w:cs="Calibri" w:hint="eastAsia"/>
          <w:kern w:val="0"/>
          <w:sz w:val="32"/>
          <w:szCs w:val="32"/>
        </w:rPr>
        <w:t>度假区创业创新项目的政策支持，项目申报期为自指南发布之日至</w:t>
      </w:r>
      <w:r>
        <w:rPr>
          <w:rFonts w:ascii="仿宋_GB2312" w:eastAsia="仿宋_GB2312" w:hAnsi="仿宋" w:cs="Calibri" w:hint="eastAsia"/>
          <w:kern w:val="0"/>
          <w:sz w:val="32"/>
          <w:szCs w:val="32"/>
        </w:rPr>
        <w:t>2018</w:t>
      </w:r>
      <w:r>
        <w:rPr>
          <w:rFonts w:ascii="仿宋_GB2312" w:eastAsia="仿宋_GB2312" w:hAnsi="仿宋" w:cs="Calibri" w:hint="eastAsia"/>
          <w:kern w:val="0"/>
          <w:sz w:val="32"/>
          <w:szCs w:val="32"/>
        </w:rPr>
        <w:t>年</w:t>
      </w:r>
      <w:r>
        <w:rPr>
          <w:rFonts w:ascii="仿宋_GB2312" w:eastAsia="仿宋_GB2312" w:hAnsi="仿宋" w:cs="Calibri" w:hint="eastAsia"/>
          <w:kern w:val="0"/>
          <w:sz w:val="32"/>
          <w:szCs w:val="32"/>
        </w:rPr>
        <w:t>12</w:t>
      </w:r>
      <w:r>
        <w:rPr>
          <w:rFonts w:ascii="仿宋_GB2312" w:eastAsia="仿宋_GB2312" w:hAnsi="仿宋" w:cs="Calibri" w:hint="eastAsia"/>
          <w:kern w:val="0"/>
          <w:sz w:val="32"/>
          <w:szCs w:val="32"/>
        </w:rPr>
        <w:t>月</w:t>
      </w:r>
      <w:r>
        <w:rPr>
          <w:rFonts w:ascii="仿宋_GB2312" w:eastAsia="仿宋_GB2312" w:hAnsi="仿宋" w:cs="Calibri" w:hint="eastAsia"/>
          <w:kern w:val="0"/>
          <w:sz w:val="32"/>
          <w:szCs w:val="32"/>
        </w:rPr>
        <w:t>31</w:t>
      </w:r>
      <w:r>
        <w:rPr>
          <w:rFonts w:ascii="仿宋_GB2312" w:eastAsia="仿宋_GB2312" w:hAnsi="仿宋" w:cs="Calibri" w:hint="eastAsia"/>
          <w:kern w:val="0"/>
          <w:sz w:val="32"/>
          <w:szCs w:val="32"/>
        </w:rPr>
        <w:t>日有效。</w:t>
      </w:r>
    </w:p>
    <w:p w:rsidR="00C5768D" w:rsidRDefault="0002160C">
      <w:pPr>
        <w:widowControl/>
        <w:shd w:val="clear" w:color="auto" w:fill="FFFFFF"/>
        <w:spacing w:line="620" w:lineRule="exact"/>
        <w:ind w:firstLineChars="200" w:firstLine="640"/>
        <w:rPr>
          <w:rFonts w:ascii="黑体" w:eastAsia="黑体" w:hAnsi="黑体" w:cs="Calibri"/>
          <w:kern w:val="0"/>
          <w:sz w:val="32"/>
          <w:szCs w:val="32"/>
        </w:rPr>
      </w:pPr>
      <w:r>
        <w:rPr>
          <w:rFonts w:ascii="黑体" w:eastAsia="黑体" w:hAnsi="黑体" w:cs="Calibri" w:hint="eastAsia"/>
          <w:kern w:val="0"/>
          <w:sz w:val="32"/>
          <w:szCs w:val="32"/>
        </w:rPr>
        <w:t>二、立项原则</w:t>
      </w:r>
    </w:p>
    <w:p w:rsidR="00C5768D" w:rsidRDefault="0002160C">
      <w:pPr>
        <w:widowControl/>
        <w:shd w:val="clear" w:color="auto" w:fill="FFFFFF"/>
        <w:spacing w:line="620" w:lineRule="exact"/>
        <w:ind w:firstLine="480"/>
        <w:rPr>
          <w:rFonts w:ascii="仿宋_GB2312" w:eastAsia="仿宋_GB2312" w:hAnsi="仿宋" w:cs="Calibri"/>
          <w:kern w:val="0"/>
          <w:sz w:val="32"/>
          <w:szCs w:val="32"/>
        </w:rPr>
      </w:pPr>
      <w:r>
        <w:rPr>
          <w:rFonts w:ascii="仿宋_GB2312" w:eastAsia="仿宋_GB2312" w:hAnsi="仿宋" w:cs="Calibri" w:hint="eastAsia"/>
          <w:kern w:val="0"/>
          <w:sz w:val="32"/>
          <w:szCs w:val="32"/>
        </w:rPr>
        <w:t>（一）贯彻五大发展理</w:t>
      </w:r>
      <w:r>
        <w:rPr>
          <w:rFonts w:ascii="仿宋_GB2312" w:eastAsia="仿宋_GB2312" w:hAnsi="仿宋" w:cs="Calibri" w:hint="eastAsia"/>
          <w:kern w:val="0"/>
          <w:sz w:val="32"/>
          <w:szCs w:val="32"/>
        </w:rPr>
        <w:t>念的原则。切实贯彻“创新、协调、绿色、开放、共享”的发展理念，主动服务和融入省市发展战略，聚焦度假区经济社会发展重大战略需求，充分发挥科技创新对经济社会转型发展的支撑和引领作用。</w:t>
      </w:r>
    </w:p>
    <w:p w:rsidR="00C5768D" w:rsidRDefault="0002160C">
      <w:pPr>
        <w:widowControl/>
        <w:shd w:val="clear" w:color="auto" w:fill="FFFFFF"/>
        <w:spacing w:line="620" w:lineRule="exact"/>
        <w:ind w:firstLine="480"/>
        <w:rPr>
          <w:rFonts w:ascii="仿宋_GB2312" w:eastAsia="仿宋_GB2312" w:hAnsi="仿宋" w:cs="Calibri"/>
          <w:kern w:val="0"/>
          <w:sz w:val="32"/>
          <w:szCs w:val="32"/>
        </w:rPr>
      </w:pPr>
      <w:r>
        <w:rPr>
          <w:rFonts w:ascii="仿宋_GB2312" w:eastAsia="仿宋_GB2312" w:hAnsi="仿宋" w:cs="Calibri" w:hint="eastAsia"/>
          <w:kern w:val="0"/>
          <w:sz w:val="32"/>
          <w:szCs w:val="32"/>
        </w:rPr>
        <w:t>（二）坚持市场导向创业创新的原则。根据全区创业创新活动和产业结构情况，以高新技术产业、科技服务、信息产业、人工智能、智慧旅游、生物科技、智慧康养、环保新材料等产业为重点，以楼宇经济、总部经济为载体，发挥市场对创业创新要素配置的导向作用，</w:t>
      </w:r>
      <w:r>
        <w:rPr>
          <w:rFonts w:ascii="仿宋_GB2312" w:eastAsia="仿宋_GB2312" w:hAnsi="仿宋" w:cs="Calibri" w:hint="eastAsia"/>
          <w:kern w:val="0"/>
          <w:sz w:val="32"/>
          <w:szCs w:val="32"/>
        </w:rPr>
        <w:t>大力</w:t>
      </w:r>
      <w:r>
        <w:rPr>
          <w:rFonts w:ascii="仿宋_GB2312" w:eastAsia="仿宋_GB2312" w:hAnsi="仿宋" w:cs="Calibri" w:hint="eastAsia"/>
          <w:kern w:val="0"/>
          <w:sz w:val="32"/>
          <w:szCs w:val="32"/>
        </w:rPr>
        <w:t>培育区域战略性新兴产业，</w:t>
      </w:r>
      <w:r>
        <w:rPr>
          <w:rFonts w:ascii="仿宋_GB2312" w:eastAsia="仿宋_GB2312" w:hAnsi="仿宋" w:cs="Calibri" w:hint="eastAsia"/>
          <w:kern w:val="0"/>
          <w:sz w:val="32"/>
          <w:szCs w:val="32"/>
        </w:rPr>
        <w:t>进一步</w:t>
      </w:r>
      <w:r>
        <w:rPr>
          <w:rFonts w:ascii="仿宋_GB2312" w:eastAsia="仿宋_GB2312" w:hAnsi="仿宋" w:cs="Calibri" w:hint="eastAsia"/>
          <w:kern w:val="0"/>
          <w:sz w:val="32"/>
          <w:szCs w:val="32"/>
        </w:rPr>
        <w:t>推动科技及信息化产业迅速成长，</w:t>
      </w:r>
      <w:r>
        <w:rPr>
          <w:rFonts w:ascii="仿宋_GB2312" w:eastAsia="仿宋_GB2312" w:hAnsi="仿宋" w:cs="Calibri" w:hint="eastAsia"/>
          <w:kern w:val="0"/>
          <w:sz w:val="32"/>
          <w:szCs w:val="32"/>
        </w:rPr>
        <w:t>不断</w:t>
      </w:r>
      <w:r>
        <w:rPr>
          <w:rFonts w:ascii="仿宋_GB2312" w:eastAsia="仿宋_GB2312" w:hAnsi="仿宋" w:cs="Calibri" w:hint="eastAsia"/>
          <w:kern w:val="0"/>
          <w:sz w:val="32"/>
          <w:szCs w:val="32"/>
        </w:rPr>
        <w:t>提升产业创新能力和市场竞争力。</w:t>
      </w:r>
    </w:p>
    <w:p w:rsidR="00C5768D" w:rsidRDefault="0002160C">
      <w:pPr>
        <w:widowControl/>
        <w:shd w:val="clear" w:color="auto" w:fill="FFFFFF"/>
        <w:spacing w:line="620" w:lineRule="exact"/>
        <w:ind w:firstLine="480"/>
        <w:rPr>
          <w:rFonts w:ascii="仿宋_GB2312" w:eastAsia="仿宋_GB2312" w:hAnsi="仿宋" w:cs="Calibri"/>
          <w:kern w:val="0"/>
          <w:sz w:val="32"/>
          <w:szCs w:val="32"/>
        </w:rPr>
      </w:pPr>
      <w:r>
        <w:rPr>
          <w:rFonts w:ascii="仿宋_GB2312" w:eastAsia="仿宋_GB2312" w:hAnsi="仿宋" w:cs="Calibri" w:hint="eastAsia"/>
          <w:kern w:val="0"/>
          <w:sz w:val="32"/>
          <w:szCs w:val="32"/>
        </w:rPr>
        <w:t>（三）坚持鼓励创业创新投入多元化的原则。提高财政资金积极引导作用，引导全区开展丰富多样的创业创新活动，加大科技创新投入，放大财政资金的投入效应，促进创业创新成果资本化、产业化。</w:t>
      </w:r>
    </w:p>
    <w:p w:rsidR="00C5768D" w:rsidRDefault="0002160C">
      <w:pPr>
        <w:widowControl/>
        <w:shd w:val="clear" w:color="auto" w:fill="FFFFFF"/>
        <w:spacing w:line="620" w:lineRule="exact"/>
        <w:ind w:firstLine="480"/>
        <w:rPr>
          <w:rFonts w:ascii="仿宋_GB2312" w:eastAsia="仿宋_GB2312" w:hAnsi="仿宋" w:cs="Calibri"/>
          <w:kern w:val="0"/>
          <w:sz w:val="32"/>
          <w:szCs w:val="32"/>
        </w:rPr>
      </w:pPr>
      <w:r>
        <w:rPr>
          <w:rFonts w:ascii="仿宋_GB2312" w:eastAsia="仿宋_GB2312" w:hAnsi="仿宋" w:cs="Calibri" w:hint="eastAsia"/>
          <w:kern w:val="0"/>
          <w:sz w:val="32"/>
          <w:szCs w:val="32"/>
        </w:rPr>
        <w:t>（四）坚持财政投入产出绩效的原则。在创业创新项目的申报、立项、验收</w:t>
      </w: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考核和科技成果奖励等环节，深入落实创新驱动战略，注重创业要素及创新活动投入要求，突出</w:t>
      </w:r>
      <w:r>
        <w:rPr>
          <w:rFonts w:ascii="仿宋_GB2312" w:eastAsia="仿宋_GB2312" w:hAnsi="仿宋" w:cs="Calibri" w:hint="eastAsia"/>
          <w:kern w:val="0"/>
          <w:sz w:val="32"/>
          <w:szCs w:val="32"/>
        </w:rPr>
        <w:lastRenderedPageBreak/>
        <w:t>科技创新成果的转化与应用，提高财政投入的产出绩效和创业创新项目实施质量，支撑引领经济社会发展。</w:t>
      </w:r>
    </w:p>
    <w:p w:rsidR="00C5768D" w:rsidRDefault="0002160C">
      <w:pPr>
        <w:widowControl/>
        <w:shd w:val="clear" w:color="auto" w:fill="FFFFFF"/>
        <w:spacing w:line="620" w:lineRule="exact"/>
        <w:ind w:firstLine="480"/>
        <w:rPr>
          <w:rFonts w:ascii="仿宋_GB2312" w:eastAsia="仿宋_GB2312" w:hAnsi="仿宋" w:cs="Calibri"/>
          <w:kern w:val="0"/>
          <w:sz w:val="32"/>
          <w:szCs w:val="32"/>
        </w:rPr>
      </w:pPr>
      <w:r>
        <w:rPr>
          <w:rFonts w:ascii="仿宋_GB2312" w:eastAsia="仿宋_GB2312" w:hAnsi="仿宋" w:cs="Calibri" w:hint="eastAsia"/>
          <w:kern w:val="0"/>
          <w:sz w:val="32"/>
          <w:szCs w:val="32"/>
        </w:rPr>
        <w:t>（五）创业创新项目竞争立项的原则。强化财政经费预算管理</w:t>
      </w:r>
      <w:r>
        <w:rPr>
          <w:rFonts w:ascii="仿宋_GB2312" w:eastAsia="仿宋_GB2312" w:hAnsi="仿宋" w:cs="Calibri" w:hint="eastAsia"/>
          <w:kern w:val="0"/>
          <w:sz w:val="32"/>
          <w:szCs w:val="32"/>
        </w:rPr>
        <w:t>，实施科技项目公平竞争遴选机制和同步</w:t>
      </w:r>
      <w:proofErr w:type="gramStart"/>
      <w:r>
        <w:rPr>
          <w:rFonts w:ascii="仿宋_GB2312" w:eastAsia="仿宋_GB2312" w:hAnsi="仿宋" w:cs="Calibri" w:hint="eastAsia"/>
          <w:kern w:val="0"/>
          <w:sz w:val="32"/>
          <w:szCs w:val="32"/>
        </w:rPr>
        <w:t>配套奖补</w:t>
      </w:r>
      <w:proofErr w:type="gramEnd"/>
      <w:r>
        <w:rPr>
          <w:rFonts w:ascii="仿宋_GB2312" w:eastAsia="仿宋_GB2312" w:hAnsi="仿宋" w:cs="Calibri" w:hint="eastAsia"/>
          <w:kern w:val="0"/>
          <w:sz w:val="32"/>
          <w:szCs w:val="32"/>
        </w:rPr>
        <w:t>的原则，通过同行专家评议、产出绩效评价、竞争性比较、立项核查等方式，定额筛选项目支持，特别是对同类项目遴选立项，进一步保障项目的整体质量和水平。</w:t>
      </w:r>
    </w:p>
    <w:p w:rsidR="00C5768D" w:rsidRDefault="0002160C">
      <w:pPr>
        <w:widowControl/>
        <w:shd w:val="clear" w:color="auto" w:fill="FFFFFF"/>
        <w:spacing w:line="620" w:lineRule="exact"/>
        <w:ind w:firstLine="480"/>
        <w:rPr>
          <w:rFonts w:ascii="仿宋_GB2312" w:eastAsia="仿宋_GB2312" w:hAnsi="仿宋" w:cs="Calibri"/>
          <w:kern w:val="0"/>
          <w:sz w:val="32"/>
          <w:szCs w:val="32"/>
        </w:rPr>
      </w:pPr>
      <w:r>
        <w:rPr>
          <w:rFonts w:ascii="仿宋_GB2312" w:eastAsia="仿宋_GB2312" w:hAnsi="仿宋" w:cs="Calibri" w:hint="eastAsia"/>
          <w:kern w:val="0"/>
          <w:sz w:val="32"/>
          <w:szCs w:val="32"/>
        </w:rPr>
        <w:t>（六）坚持创业创新和培养、引进人才的原则。发挥创业创新项目的纽带、聚焦、培育、引领的作用，培养和引进高端人才，积极鼓励创业创新，营造“大众创业，万众创新”的良好环境。</w:t>
      </w:r>
    </w:p>
    <w:p w:rsidR="00C5768D" w:rsidRDefault="0002160C">
      <w:pPr>
        <w:widowControl/>
        <w:shd w:val="clear" w:color="auto" w:fill="FFFFFF"/>
        <w:spacing w:line="620" w:lineRule="exact"/>
        <w:ind w:firstLineChars="200" w:firstLine="640"/>
        <w:rPr>
          <w:rFonts w:ascii="黑体" w:eastAsia="黑体" w:hAnsi="黑体" w:cs="Calibri"/>
          <w:kern w:val="0"/>
          <w:sz w:val="32"/>
          <w:szCs w:val="32"/>
        </w:rPr>
      </w:pPr>
      <w:r>
        <w:rPr>
          <w:rFonts w:ascii="黑体" w:eastAsia="黑体" w:hAnsi="黑体" w:cs="Calibri" w:hint="eastAsia"/>
          <w:kern w:val="0"/>
          <w:sz w:val="32"/>
          <w:szCs w:val="32"/>
        </w:rPr>
        <w:t>三、项目扶持方式</w:t>
      </w:r>
    </w:p>
    <w:p w:rsidR="00C5768D" w:rsidRDefault="0002160C">
      <w:pPr>
        <w:widowControl/>
        <w:shd w:val="clear" w:color="auto" w:fill="FFFFFF"/>
        <w:spacing w:line="620" w:lineRule="exact"/>
        <w:ind w:firstLineChars="200" w:firstLine="620"/>
        <w:rPr>
          <w:rFonts w:ascii="仿宋_GB2312" w:eastAsia="仿宋_GB2312" w:hAnsi="宋体" w:cs="仿宋_GB2312"/>
          <w:sz w:val="31"/>
          <w:szCs w:val="31"/>
        </w:rPr>
      </w:pPr>
      <w:r>
        <w:rPr>
          <w:rFonts w:ascii="仿宋_GB2312" w:eastAsia="仿宋_GB2312" w:hAnsi="宋体" w:cs="仿宋_GB2312"/>
          <w:sz w:val="31"/>
          <w:szCs w:val="31"/>
        </w:rPr>
        <w:t>对获得</w:t>
      </w:r>
      <w:r>
        <w:rPr>
          <w:rFonts w:ascii="仿宋_GB2312" w:eastAsia="仿宋_GB2312" w:hAnsi="宋体" w:cs="仿宋_GB2312" w:hint="eastAsia"/>
          <w:sz w:val="31"/>
          <w:szCs w:val="31"/>
        </w:rPr>
        <w:t>度假区</w:t>
      </w:r>
      <w:r>
        <w:rPr>
          <w:rFonts w:ascii="仿宋_GB2312" w:eastAsia="仿宋_GB2312" w:hAnsi="宋体" w:cs="仿宋_GB2312" w:hint="eastAsia"/>
          <w:sz w:val="31"/>
          <w:szCs w:val="31"/>
        </w:rPr>
        <w:t>创业创新</w:t>
      </w:r>
      <w:r>
        <w:rPr>
          <w:rFonts w:ascii="仿宋_GB2312" w:eastAsia="仿宋_GB2312" w:hAnsi="宋体" w:cs="仿宋_GB2312"/>
          <w:sz w:val="31"/>
          <w:szCs w:val="31"/>
        </w:rPr>
        <w:t>计划立项的项目给予一定</w:t>
      </w:r>
      <w:r>
        <w:rPr>
          <w:rFonts w:ascii="仿宋_GB2312" w:eastAsia="仿宋_GB2312" w:hAnsi="宋体" w:cs="仿宋_GB2312" w:hint="eastAsia"/>
          <w:sz w:val="31"/>
          <w:szCs w:val="31"/>
        </w:rPr>
        <w:t>的扶持奖励</w:t>
      </w:r>
      <w:r>
        <w:rPr>
          <w:rFonts w:ascii="仿宋_GB2312" w:eastAsia="仿宋_GB2312" w:hAnsi="宋体" w:cs="仿宋_GB2312"/>
          <w:sz w:val="31"/>
          <w:szCs w:val="31"/>
        </w:rPr>
        <w:t>，</w:t>
      </w:r>
      <w:r>
        <w:rPr>
          <w:rFonts w:ascii="仿宋_GB2312" w:eastAsia="仿宋_GB2312" w:hAnsi="宋体" w:cs="仿宋_GB2312" w:hint="eastAsia"/>
          <w:sz w:val="31"/>
          <w:szCs w:val="31"/>
        </w:rPr>
        <w:t>扶持</w:t>
      </w:r>
      <w:r>
        <w:rPr>
          <w:rFonts w:ascii="仿宋_GB2312" w:eastAsia="仿宋_GB2312" w:hAnsi="宋体" w:cs="仿宋_GB2312"/>
          <w:sz w:val="31"/>
          <w:szCs w:val="31"/>
        </w:rPr>
        <w:t>方式包括：前资助、后补助</w:t>
      </w:r>
      <w:r>
        <w:rPr>
          <w:rFonts w:ascii="仿宋_GB2312" w:eastAsia="仿宋_GB2312" w:hAnsi="宋体" w:cs="仿宋_GB2312" w:hint="eastAsia"/>
          <w:sz w:val="31"/>
          <w:szCs w:val="31"/>
        </w:rPr>
        <w:t>和配套补助</w:t>
      </w:r>
      <w:r>
        <w:rPr>
          <w:rFonts w:ascii="仿宋_GB2312" w:eastAsia="仿宋_GB2312" w:hAnsi="宋体" w:cs="仿宋_GB2312" w:hint="eastAsia"/>
          <w:sz w:val="31"/>
          <w:szCs w:val="31"/>
        </w:rPr>
        <w:t>三</w:t>
      </w:r>
      <w:r>
        <w:rPr>
          <w:rFonts w:ascii="仿宋_GB2312" w:eastAsia="仿宋_GB2312" w:hAnsi="宋体" w:cs="仿宋_GB2312" w:hint="eastAsia"/>
          <w:sz w:val="31"/>
          <w:szCs w:val="31"/>
        </w:rPr>
        <w:t>大</w:t>
      </w:r>
      <w:r>
        <w:rPr>
          <w:rFonts w:ascii="仿宋_GB2312" w:eastAsia="仿宋_GB2312" w:hAnsi="宋体" w:cs="仿宋_GB2312"/>
          <w:sz w:val="31"/>
          <w:szCs w:val="31"/>
        </w:rPr>
        <w:t>类。同</w:t>
      </w:r>
      <w:proofErr w:type="gramStart"/>
      <w:r>
        <w:rPr>
          <w:rFonts w:ascii="仿宋_GB2312" w:eastAsia="仿宋_GB2312" w:hAnsi="宋体" w:cs="仿宋_GB2312"/>
          <w:sz w:val="31"/>
          <w:szCs w:val="31"/>
        </w:rPr>
        <w:t>一</w:t>
      </w:r>
      <w:proofErr w:type="gramEnd"/>
      <w:r>
        <w:rPr>
          <w:rFonts w:ascii="仿宋_GB2312" w:eastAsia="仿宋_GB2312" w:hAnsi="宋体" w:cs="仿宋_GB2312"/>
          <w:sz w:val="31"/>
          <w:szCs w:val="31"/>
        </w:rPr>
        <w:t>年度内</w:t>
      </w:r>
      <w:r>
        <w:rPr>
          <w:rFonts w:ascii="仿宋_GB2312" w:eastAsia="仿宋_GB2312" w:hAnsi="宋体" w:cs="仿宋_GB2312" w:hint="eastAsia"/>
          <w:sz w:val="31"/>
          <w:szCs w:val="31"/>
        </w:rPr>
        <w:t>区级财政对同一</w:t>
      </w:r>
      <w:r>
        <w:rPr>
          <w:rFonts w:ascii="仿宋_GB2312" w:eastAsia="仿宋_GB2312" w:hAnsi="宋体" w:cs="仿宋_GB2312" w:hint="eastAsia"/>
          <w:sz w:val="31"/>
          <w:szCs w:val="31"/>
        </w:rPr>
        <w:t>计划设置内</w:t>
      </w:r>
      <w:r>
        <w:rPr>
          <w:rFonts w:ascii="仿宋_GB2312" w:eastAsia="仿宋_GB2312" w:hAnsi="宋体" w:cs="仿宋_GB2312"/>
          <w:sz w:val="31"/>
          <w:szCs w:val="31"/>
        </w:rPr>
        <w:t>项</w:t>
      </w:r>
      <w:r>
        <w:rPr>
          <w:rFonts w:ascii="仿宋_GB2312" w:eastAsia="仿宋_GB2312" w:hAnsi="宋体" w:cs="仿宋_GB2312"/>
          <w:sz w:val="31"/>
          <w:szCs w:val="31"/>
        </w:rPr>
        <w:t>目（</w:t>
      </w:r>
      <w:r>
        <w:rPr>
          <w:rFonts w:ascii="仿宋_GB2312" w:eastAsia="仿宋_GB2312" w:hAnsi="宋体" w:cs="仿宋_GB2312" w:hint="eastAsia"/>
          <w:sz w:val="31"/>
          <w:szCs w:val="31"/>
        </w:rPr>
        <w:t>配套补助类项目除外</w:t>
      </w:r>
      <w:r>
        <w:rPr>
          <w:rFonts w:ascii="仿宋_GB2312" w:eastAsia="仿宋_GB2312" w:hAnsi="宋体" w:cs="仿宋_GB2312"/>
          <w:sz w:val="31"/>
          <w:szCs w:val="31"/>
        </w:rPr>
        <w:t>）不</w:t>
      </w:r>
      <w:r>
        <w:rPr>
          <w:rFonts w:ascii="仿宋_GB2312" w:eastAsia="仿宋_GB2312" w:hAnsi="宋体" w:cs="仿宋_GB2312" w:hint="eastAsia"/>
          <w:sz w:val="31"/>
          <w:szCs w:val="31"/>
        </w:rPr>
        <w:t>予以</w:t>
      </w:r>
      <w:r>
        <w:rPr>
          <w:rFonts w:ascii="仿宋_GB2312" w:eastAsia="仿宋_GB2312" w:hAnsi="宋体" w:cs="仿宋_GB2312"/>
          <w:sz w:val="31"/>
          <w:szCs w:val="31"/>
        </w:rPr>
        <w:t>重复支持。</w:t>
      </w:r>
    </w:p>
    <w:p w:rsidR="00C5768D" w:rsidRDefault="0002160C">
      <w:pPr>
        <w:pStyle w:val="a7"/>
        <w:numPr>
          <w:ilvl w:val="0"/>
          <w:numId w:val="1"/>
        </w:numPr>
        <w:spacing w:before="0" w:beforeAutospacing="0" w:after="0" w:afterAutospacing="0" w:line="620" w:lineRule="exact"/>
        <w:ind w:firstLine="645"/>
        <w:rPr>
          <w:rFonts w:ascii="仿宋_GB2312" w:eastAsia="仿宋_GB2312" w:cs="仿宋_GB2312"/>
          <w:kern w:val="2"/>
          <w:sz w:val="31"/>
          <w:szCs w:val="31"/>
        </w:rPr>
      </w:pPr>
      <w:r>
        <w:rPr>
          <w:rFonts w:ascii="仿宋_GB2312" w:eastAsia="仿宋_GB2312" w:cs="仿宋_GB2312"/>
          <w:kern w:val="2"/>
          <w:sz w:val="31"/>
          <w:szCs w:val="31"/>
        </w:rPr>
        <w:t>前资助</w:t>
      </w:r>
      <w:r>
        <w:rPr>
          <w:rFonts w:ascii="仿宋_GB2312" w:eastAsia="仿宋_GB2312" w:cs="仿宋_GB2312"/>
          <w:kern w:val="2"/>
          <w:sz w:val="31"/>
          <w:szCs w:val="31"/>
        </w:rPr>
        <w:t>——</w:t>
      </w:r>
      <w:r>
        <w:rPr>
          <w:rFonts w:ascii="仿宋_GB2312" w:eastAsia="仿宋_GB2312" w:cs="仿宋_GB2312"/>
          <w:kern w:val="2"/>
          <w:sz w:val="31"/>
          <w:szCs w:val="31"/>
        </w:rPr>
        <w:t>是在立项项目实施的起始阶段或过程中，对项目承担单位的项目研究开发给予一定的经费资助。资助比例</w:t>
      </w:r>
      <w:r>
        <w:rPr>
          <w:rFonts w:ascii="仿宋_GB2312" w:eastAsia="仿宋_GB2312" w:cs="仿宋_GB2312" w:hint="eastAsia"/>
          <w:kern w:val="2"/>
          <w:sz w:val="31"/>
          <w:szCs w:val="31"/>
        </w:rPr>
        <w:t>按照项目类型</w:t>
      </w:r>
      <w:r>
        <w:rPr>
          <w:rFonts w:ascii="仿宋_GB2312" w:eastAsia="仿宋_GB2312" w:cs="仿宋_GB2312" w:hint="eastAsia"/>
          <w:kern w:val="2"/>
          <w:sz w:val="31"/>
          <w:szCs w:val="31"/>
        </w:rPr>
        <w:t>分别</w:t>
      </w:r>
      <w:r>
        <w:rPr>
          <w:rFonts w:ascii="仿宋_GB2312" w:eastAsia="仿宋_GB2312" w:cs="仿宋_GB2312" w:hint="eastAsia"/>
          <w:kern w:val="2"/>
          <w:sz w:val="31"/>
          <w:szCs w:val="31"/>
        </w:rPr>
        <w:t>采取</w:t>
      </w:r>
      <w:r>
        <w:rPr>
          <w:rFonts w:ascii="仿宋_GB2312" w:eastAsia="仿宋_GB2312" w:cs="仿宋_GB2312" w:hint="eastAsia"/>
          <w:kern w:val="2"/>
          <w:sz w:val="31"/>
          <w:szCs w:val="31"/>
        </w:rPr>
        <w:t>1</w:t>
      </w:r>
      <w:r>
        <w:rPr>
          <w:rFonts w:ascii="仿宋_GB2312" w:eastAsia="仿宋_GB2312" w:cs="仿宋_GB2312" w:hint="eastAsia"/>
          <w:kern w:val="2"/>
          <w:sz w:val="31"/>
          <w:szCs w:val="31"/>
        </w:rPr>
        <w:t>：</w:t>
      </w:r>
      <w:r>
        <w:rPr>
          <w:rFonts w:ascii="仿宋_GB2312" w:eastAsia="仿宋_GB2312" w:cs="仿宋_GB2312" w:hint="eastAsia"/>
          <w:kern w:val="2"/>
          <w:sz w:val="31"/>
          <w:szCs w:val="31"/>
        </w:rPr>
        <w:t>1</w:t>
      </w:r>
      <w:r>
        <w:rPr>
          <w:rFonts w:ascii="仿宋_GB2312" w:eastAsia="仿宋_GB2312" w:cs="仿宋_GB2312" w:hint="eastAsia"/>
          <w:kern w:val="2"/>
          <w:sz w:val="31"/>
          <w:szCs w:val="31"/>
        </w:rPr>
        <w:t>、</w:t>
      </w:r>
      <w:r>
        <w:rPr>
          <w:rFonts w:ascii="仿宋_GB2312" w:eastAsia="仿宋_GB2312" w:cs="仿宋_GB2312" w:hint="eastAsia"/>
          <w:kern w:val="2"/>
          <w:sz w:val="31"/>
          <w:szCs w:val="31"/>
        </w:rPr>
        <w:t>2</w:t>
      </w:r>
      <w:r>
        <w:rPr>
          <w:rFonts w:ascii="仿宋_GB2312" w:eastAsia="仿宋_GB2312" w:cs="仿宋_GB2312" w:hint="eastAsia"/>
          <w:kern w:val="2"/>
          <w:sz w:val="31"/>
          <w:szCs w:val="31"/>
        </w:rPr>
        <w:t>：</w:t>
      </w:r>
      <w:r>
        <w:rPr>
          <w:rFonts w:ascii="仿宋_GB2312" w:eastAsia="仿宋_GB2312" w:cs="仿宋_GB2312" w:hint="eastAsia"/>
          <w:kern w:val="2"/>
          <w:sz w:val="31"/>
          <w:szCs w:val="31"/>
        </w:rPr>
        <w:t>1</w:t>
      </w:r>
      <w:r>
        <w:rPr>
          <w:rFonts w:ascii="仿宋_GB2312" w:eastAsia="仿宋_GB2312" w:cs="仿宋_GB2312" w:hint="eastAsia"/>
          <w:kern w:val="2"/>
          <w:sz w:val="31"/>
          <w:szCs w:val="31"/>
        </w:rPr>
        <w:t>、</w:t>
      </w:r>
      <w:r>
        <w:rPr>
          <w:rFonts w:ascii="仿宋_GB2312" w:eastAsia="仿宋_GB2312" w:cs="仿宋_GB2312" w:hint="eastAsia"/>
          <w:kern w:val="2"/>
          <w:sz w:val="31"/>
          <w:szCs w:val="31"/>
        </w:rPr>
        <w:t>4</w:t>
      </w:r>
      <w:r>
        <w:rPr>
          <w:rFonts w:ascii="仿宋_GB2312" w:eastAsia="仿宋_GB2312" w:cs="仿宋_GB2312" w:hint="eastAsia"/>
          <w:kern w:val="2"/>
          <w:sz w:val="31"/>
          <w:szCs w:val="31"/>
        </w:rPr>
        <w:t>：</w:t>
      </w:r>
      <w:r>
        <w:rPr>
          <w:rFonts w:ascii="仿宋_GB2312" w:eastAsia="仿宋_GB2312" w:cs="仿宋_GB2312" w:hint="eastAsia"/>
          <w:kern w:val="2"/>
          <w:sz w:val="31"/>
          <w:szCs w:val="31"/>
        </w:rPr>
        <w:t>1</w:t>
      </w:r>
      <w:r>
        <w:rPr>
          <w:rFonts w:ascii="仿宋_GB2312" w:eastAsia="仿宋_GB2312" w:cs="仿宋_GB2312" w:hint="eastAsia"/>
          <w:kern w:val="2"/>
          <w:sz w:val="31"/>
          <w:szCs w:val="31"/>
        </w:rPr>
        <w:t>等方式</w:t>
      </w:r>
      <w:r>
        <w:rPr>
          <w:rFonts w:ascii="仿宋_GB2312" w:eastAsia="仿宋_GB2312" w:cs="仿宋_GB2312" w:hint="eastAsia"/>
          <w:kern w:val="2"/>
          <w:sz w:val="31"/>
          <w:szCs w:val="31"/>
        </w:rPr>
        <w:t>予以扶持</w:t>
      </w:r>
      <w:r>
        <w:rPr>
          <w:rFonts w:ascii="仿宋_GB2312" w:eastAsia="仿宋_GB2312" w:cs="仿宋_GB2312"/>
          <w:kern w:val="2"/>
          <w:sz w:val="31"/>
          <w:szCs w:val="31"/>
        </w:rPr>
        <w:t>，资助金额一般不超过</w:t>
      </w:r>
      <w:r>
        <w:rPr>
          <w:rFonts w:ascii="仿宋_GB2312" w:eastAsia="仿宋_GB2312" w:cs="仿宋_GB2312"/>
          <w:kern w:val="2"/>
          <w:sz w:val="31"/>
          <w:szCs w:val="31"/>
        </w:rPr>
        <w:t>50</w:t>
      </w:r>
      <w:r>
        <w:rPr>
          <w:rFonts w:ascii="仿宋_GB2312" w:eastAsia="仿宋_GB2312" w:cs="仿宋_GB2312"/>
          <w:kern w:val="2"/>
          <w:sz w:val="31"/>
          <w:szCs w:val="31"/>
        </w:rPr>
        <w:t>万元</w:t>
      </w:r>
      <w:r>
        <w:rPr>
          <w:rFonts w:ascii="仿宋_GB2312" w:eastAsia="仿宋_GB2312" w:cs="仿宋_GB2312" w:hint="eastAsia"/>
          <w:kern w:val="2"/>
          <w:sz w:val="31"/>
          <w:szCs w:val="31"/>
        </w:rPr>
        <w:t>。</w:t>
      </w:r>
    </w:p>
    <w:p w:rsidR="00C5768D" w:rsidRDefault="0002160C">
      <w:pPr>
        <w:pStyle w:val="a7"/>
        <w:spacing w:before="0" w:beforeAutospacing="0" w:after="0" w:afterAutospacing="0" w:line="620" w:lineRule="exact"/>
        <w:ind w:left="645"/>
        <w:rPr>
          <w:rFonts w:ascii="仿宋_GB2312" w:eastAsia="仿宋_GB2312" w:cs="仿宋_GB2312"/>
          <w:kern w:val="2"/>
          <w:sz w:val="31"/>
          <w:szCs w:val="31"/>
        </w:rPr>
      </w:pPr>
      <w:r>
        <w:rPr>
          <w:rFonts w:ascii="仿宋_GB2312" w:eastAsia="仿宋_GB2312" w:cs="仿宋_GB2312"/>
          <w:kern w:val="2"/>
          <w:sz w:val="31"/>
          <w:szCs w:val="31"/>
        </w:rPr>
        <w:t>（二）后补助是指以下三种方式：</w:t>
      </w:r>
    </w:p>
    <w:p w:rsidR="00C5768D" w:rsidRDefault="0002160C">
      <w:pPr>
        <w:pStyle w:val="a7"/>
        <w:spacing w:before="0" w:beforeAutospacing="0" w:after="0" w:afterAutospacing="0" w:line="620" w:lineRule="exact"/>
        <w:ind w:firstLine="645"/>
        <w:rPr>
          <w:rFonts w:ascii="仿宋_GB2312" w:eastAsia="仿宋_GB2312" w:cs="仿宋_GB2312"/>
          <w:kern w:val="2"/>
          <w:sz w:val="31"/>
          <w:szCs w:val="31"/>
        </w:rPr>
      </w:pPr>
      <w:r>
        <w:rPr>
          <w:rFonts w:ascii="仿宋_GB2312" w:eastAsia="仿宋_GB2312" w:cs="仿宋_GB2312"/>
          <w:kern w:val="2"/>
          <w:sz w:val="31"/>
          <w:szCs w:val="31"/>
        </w:rPr>
        <w:lastRenderedPageBreak/>
        <w:t>1.</w:t>
      </w:r>
      <w:r>
        <w:rPr>
          <w:rFonts w:ascii="仿宋_GB2312" w:eastAsia="仿宋_GB2312" w:cs="仿宋_GB2312"/>
          <w:kern w:val="2"/>
          <w:sz w:val="31"/>
          <w:szCs w:val="31"/>
        </w:rPr>
        <w:t>研发经费投入后补助</w:t>
      </w:r>
      <w:r>
        <w:rPr>
          <w:rFonts w:ascii="仿宋_GB2312" w:eastAsia="仿宋_GB2312" w:cs="仿宋_GB2312"/>
          <w:kern w:val="2"/>
          <w:sz w:val="31"/>
          <w:szCs w:val="31"/>
        </w:rPr>
        <w:t>——</w:t>
      </w:r>
      <w:r>
        <w:rPr>
          <w:rFonts w:ascii="仿宋_GB2312" w:eastAsia="仿宋_GB2312" w:cs="仿宋_GB2312"/>
          <w:kern w:val="2"/>
          <w:sz w:val="31"/>
          <w:szCs w:val="31"/>
        </w:rPr>
        <w:t>是对符合</w:t>
      </w:r>
      <w:r>
        <w:rPr>
          <w:rFonts w:ascii="仿宋_GB2312" w:eastAsia="仿宋_GB2312" w:cs="仿宋_GB2312" w:hint="eastAsia"/>
          <w:kern w:val="2"/>
          <w:sz w:val="31"/>
          <w:szCs w:val="31"/>
        </w:rPr>
        <w:t>度假区</w:t>
      </w:r>
      <w:r>
        <w:rPr>
          <w:rFonts w:ascii="仿宋_GB2312" w:eastAsia="仿宋_GB2312" w:cs="仿宋_GB2312"/>
          <w:kern w:val="2"/>
          <w:sz w:val="31"/>
          <w:szCs w:val="31"/>
        </w:rPr>
        <w:t>研发经费投入后补助</w:t>
      </w:r>
      <w:r>
        <w:rPr>
          <w:rFonts w:ascii="仿宋_GB2312" w:eastAsia="仿宋_GB2312" w:cs="仿宋_GB2312" w:hint="eastAsia"/>
          <w:kern w:val="2"/>
          <w:sz w:val="31"/>
          <w:szCs w:val="31"/>
        </w:rPr>
        <w:t>奖励</w:t>
      </w:r>
      <w:r>
        <w:rPr>
          <w:rFonts w:ascii="仿宋_GB2312" w:eastAsia="仿宋_GB2312" w:cs="仿宋_GB2312"/>
          <w:kern w:val="2"/>
          <w:sz w:val="31"/>
          <w:szCs w:val="31"/>
        </w:rPr>
        <w:t>办法的企业，按照</w:t>
      </w:r>
      <w:r>
        <w:rPr>
          <w:rFonts w:ascii="仿宋_GB2312" w:eastAsia="仿宋_GB2312" w:cs="仿宋_GB2312" w:hint="eastAsia"/>
          <w:kern w:val="2"/>
          <w:sz w:val="31"/>
          <w:szCs w:val="31"/>
        </w:rPr>
        <w:t>统计口径和</w:t>
      </w:r>
      <w:r>
        <w:rPr>
          <w:rFonts w:ascii="仿宋_GB2312" w:eastAsia="仿宋_GB2312" w:cs="仿宋_GB2312"/>
          <w:kern w:val="2"/>
          <w:sz w:val="31"/>
          <w:szCs w:val="31"/>
        </w:rPr>
        <w:t>政策标准</w:t>
      </w:r>
      <w:r>
        <w:rPr>
          <w:rFonts w:ascii="仿宋_GB2312" w:eastAsia="仿宋_GB2312" w:cs="仿宋_GB2312" w:hint="eastAsia"/>
          <w:kern w:val="2"/>
          <w:sz w:val="31"/>
          <w:szCs w:val="31"/>
        </w:rPr>
        <w:t>对企业上一年度投入的科研费用</w:t>
      </w:r>
      <w:r>
        <w:rPr>
          <w:rFonts w:ascii="仿宋_GB2312" w:eastAsia="仿宋_GB2312" w:cs="仿宋_GB2312"/>
          <w:kern w:val="2"/>
          <w:sz w:val="31"/>
          <w:szCs w:val="31"/>
        </w:rPr>
        <w:t>给予经费后补助。</w:t>
      </w:r>
    </w:p>
    <w:p w:rsidR="00C5768D" w:rsidRDefault="0002160C">
      <w:pPr>
        <w:pStyle w:val="a7"/>
        <w:spacing w:before="0" w:beforeAutospacing="0" w:after="0" w:afterAutospacing="0" w:line="620" w:lineRule="exact"/>
        <w:ind w:firstLine="645"/>
        <w:rPr>
          <w:rFonts w:ascii="仿宋_GB2312" w:eastAsia="仿宋_GB2312" w:cs="仿宋_GB2312"/>
          <w:kern w:val="2"/>
          <w:sz w:val="31"/>
          <w:szCs w:val="31"/>
        </w:rPr>
      </w:pPr>
      <w:r>
        <w:rPr>
          <w:rFonts w:ascii="仿宋_GB2312" w:eastAsia="仿宋_GB2312" w:cs="仿宋_GB2312"/>
          <w:kern w:val="2"/>
          <w:sz w:val="31"/>
          <w:szCs w:val="31"/>
        </w:rPr>
        <w:t>2.</w:t>
      </w:r>
      <w:r>
        <w:rPr>
          <w:rFonts w:ascii="仿宋_GB2312" w:eastAsia="仿宋_GB2312" w:cs="仿宋_GB2312"/>
          <w:kern w:val="2"/>
          <w:sz w:val="31"/>
          <w:szCs w:val="31"/>
        </w:rPr>
        <w:t>政策性后补助</w:t>
      </w:r>
      <w:r>
        <w:rPr>
          <w:rFonts w:ascii="仿宋_GB2312" w:eastAsia="仿宋_GB2312" w:cs="仿宋_GB2312"/>
          <w:kern w:val="2"/>
          <w:sz w:val="31"/>
          <w:szCs w:val="31"/>
        </w:rPr>
        <w:t>——</w:t>
      </w:r>
      <w:r>
        <w:rPr>
          <w:rFonts w:ascii="仿宋_GB2312" w:eastAsia="仿宋_GB2312" w:cs="仿宋_GB2312"/>
          <w:kern w:val="2"/>
          <w:sz w:val="31"/>
          <w:szCs w:val="31"/>
        </w:rPr>
        <w:t>是对获得</w:t>
      </w:r>
      <w:r>
        <w:rPr>
          <w:rFonts w:ascii="仿宋_GB2312" w:eastAsia="仿宋_GB2312" w:hAnsi="仿宋" w:cs="Calibri" w:hint="eastAsia"/>
          <w:sz w:val="32"/>
          <w:szCs w:val="32"/>
        </w:rPr>
        <w:t>《昆明滇池国家旅游度假区关于加快推进大众创业、万众创新暨支持小微企业创业创新基地城市示范建设的实施意见》</w:t>
      </w:r>
      <w:r>
        <w:rPr>
          <w:rFonts w:ascii="仿宋_GB2312" w:eastAsia="仿宋_GB2312" w:cs="仿宋_GB2312"/>
          <w:kern w:val="2"/>
          <w:sz w:val="31"/>
          <w:szCs w:val="31"/>
        </w:rPr>
        <w:t>中所明确的</w:t>
      </w:r>
      <w:r>
        <w:rPr>
          <w:rFonts w:ascii="仿宋_GB2312" w:eastAsia="仿宋_GB2312" w:cs="仿宋_GB2312" w:hint="eastAsia"/>
          <w:kern w:val="2"/>
          <w:sz w:val="31"/>
          <w:szCs w:val="31"/>
        </w:rPr>
        <w:t>双创</w:t>
      </w:r>
      <w:r>
        <w:rPr>
          <w:rFonts w:ascii="仿宋_GB2312" w:eastAsia="仿宋_GB2312" w:cs="仿宋_GB2312" w:hint="eastAsia"/>
          <w:kern w:val="2"/>
          <w:sz w:val="31"/>
          <w:szCs w:val="31"/>
        </w:rPr>
        <w:t>培育扶持</w:t>
      </w:r>
      <w:r>
        <w:rPr>
          <w:rFonts w:ascii="仿宋_GB2312" w:eastAsia="仿宋_GB2312" w:cs="仿宋_GB2312" w:hint="eastAsia"/>
          <w:kern w:val="2"/>
          <w:sz w:val="31"/>
          <w:szCs w:val="31"/>
        </w:rPr>
        <w:t>项目</w:t>
      </w:r>
      <w:r>
        <w:rPr>
          <w:rFonts w:ascii="仿宋_GB2312" w:eastAsia="仿宋_GB2312" w:cs="仿宋_GB2312"/>
          <w:kern w:val="2"/>
          <w:sz w:val="31"/>
          <w:szCs w:val="31"/>
        </w:rPr>
        <w:t>，按照政策标准给予政策性后补助。</w:t>
      </w:r>
    </w:p>
    <w:p w:rsidR="00C5768D" w:rsidRDefault="0002160C">
      <w:pPr>
        <w:pStyle w:val="a7"/>
        <w:spacing w:before="0" w:beforeAutospacing="0" w:after="0" w:afterAutospacing="0" w:line="620" w:lineRule="exact"/>
        <w:ind w:firstLine="645"/>
        <w:rPr>
          <w:rFonts w:ascii="仿宋_GB2312" w:eastAsia="仿宋_GB2312" w:cs="仿宋_GB2312"/>
          <w:kern w:val="2"/>
          <w:sz w:val="31"/>
          <w:szCs w:val="31"/>
        </w:rPr>
      </w:pPr>
      <w:r>
        <w:rPr>
          <w:rFonts w:ascii="仿宋_GB2312" w:eastAsia="仿宋_GB2312" w:cs="仿宋_GB2312"/>
          <w:kern w:val="2"/>
          <w:sz w:val="31"/>
          <w:szCs w:val="31"/>
        </w:rPr>
        <w:t>3.</w:t>
      </w:r>
      <w:r>
        <w:rPr>
          <w:rFonts w:ascii="仿宋_GB2312" w:eastAsia="仿宋_GB2312" w:cs="仿宋_GB2312"/>
          <w:kern w:val="2"/>
          <w:sz w:val="31"/>
          <w:szCs w:val="31"/>
        </w:rPr>
        <w:t>事前立项后补助</w:t>
      </w:r>
      <w:r>
        <w:rPr>
          <w:rFonts w:ascii="仿宋_GB2312" w:eastAsia="仿宋_GB2312" w:cs="仿宋_GB2312"/>
          <w:kern w:val="2"/>
          <w:sz w:val="31"/>
          <w:szCs w:val="31"/>
        </w:rPr>
        <w:t>——</w:t>
      </w:r>
      <w:r>
        <w:rPr>
          <w:rFonts w:ascii="仿宋_GB2312" w:eastAsia="仿宋_GB2312" w:cs="仿宋_GB2312"/>
          <w:kern w:val="2"/>
          <w:sz w:val="31"/>
          <w:szCs w:val="31"/>
        </w:rPr>
        <w:t>是立项项目先进</w:t>
      </w:r>
      <w:proofErr w:type="gramStart"/>
      <w:r>
        <w:rPr>
          <w:rFonts w:ascii="仿宋_GB2312" w:eastAsia="仿宋_GB2312" w:cs="仿宋_GB2312"/>
          <w:kern w:val="2"/>
          <w:sz w:val="31"/>
          <w:szCs w:val="31"/>
        </w:rPr>
        <w:t>入项目</w:t>
      </w:r>
      <w:proofErr w:type="gramEnd"/>
      <w:r>
        <w:rPr>
          <w:rFonts w:ascii="仿宋_GB2312" w:eastAsia="仿宋_GB2312" w:cs="仿宋_GB2312"/>
          <w:kern w:val="2"/>
          <w:sz w:val="31"/>
          <w:szCs w:val="31"/>
        </w:rPr>
        <w:t>库，待项目在约定时间内完成，经项目经费支出审计确认并通过项目验收后，再给予项目承担单位一定的经费补助。资助金额一般不超过</w:t>
      </w:r>
      <w:r>
        <w:rPr>
          <w:rFonts w:ascii="仿宋_GB2312" w:eastAsia="仿宋_GB2312" w:cs="仿宋_GB2312" w:hint="eastAsia"/>
          <w:kern w:val="2"/>
          <w:sz w:val="31"/>
          <w:szCs w:val="31"/>
        </w:rPr>
        <w:t>50</w:t>
      </w:r>
      <w:r>
        <w:rPr>
          <w:rFonts w:ascii="仿宋_GB2312" w:eastAsia="仿宋_GB2312" w:cs="仿宋_GB2312"/>
          <w:kern w:val="2"/>
          <w:sz w:val="31"/>
          <w:szCs w:val="31"/>
        </w:rPr>
        <w:t>万元。</w:t>
      </w:r>
    </w:p>
    <w:p w:rsidR="00C5768D" w:rsidRDefault="0002160C">
      <w:pPr>
        <w:pStyle w:val="a7"/>
        <w:spacing w:before="0" w:beforeAutospacing="0" w:after="0" w:afterAutospacing="0" w:line="620" w:lineRule="exact"/>
        <w:ind w:firstLine="645"/>
        <w:rPr>
          <w:rFonts w:ascii="仿宋_GB2312" w:eastAsia="仿宋_GB2312" w:cs="仿宋_GB2312"/>
          <w:kern w:val="2"/>
          <w:sz w:val="31"/>
          <w:szCs w:val="31"/>
        </w:rPr>
      </w:pPr>
      <w:r>
        <w:rPr>
          <w:rFonts w:ascii="仿宋_GB2312" w:eastAsia="仿宋_GB2312" w:cs="仿宋_GB2312" w:hint="eastAsia"/>
          <w:kern w:val="2"/>
          <w:sz w:val="31"/>
          <w:szCs w:val="31"/>
        </w:rPr>
        <w:t>（三）配套补助——是对获得国家、省、市认定的项目或平台，</w:t>
      </w:r>
      <w:r>
        <w:rPr>
          <w:rFonts w:ascii="仿宋_GB2312" w:eastAsia="仿宋_GB2312" w:cs="仿宋_GB2312"/>
          <w:kern w:val="2"/>
          <w:sz w:val="31"/>
          <w:szCs w:val="31"/>
        </w:rPr>
        <w:t>按照政策标准</w:t>
      </w:r>
      <w:r>
        <w:rPr>
          <w:rFonts w:ascii="仿宋_GB2312" w:eastAsia="仿宋_GB2312" w:cs="仿宋_GB2312" w:hint="eastAsia"/>
          <w:kern w:val="2"/>
          <w:sz w:val="31"/>
          <w:szCs w:val="31"/>
        </w:rPr>
        <w:t>给予一定比例的区级配套</w:t>
      </w:r>
      <w:r>
        <w:rPr>
          <w:rFonts w:ascii="仿宋_GB2312" w:eastAsia="仿宋_GB2312" w:cs="仿宋_GB2312" w:hint="eastAsia"/>
          <w:kern w:val="2"/>
          <w:sz w:val="31"/>
          <w:szCs w:val="31"/>
        </w:rPr>
        <w:t>补助</w:t>
      </w:r>
      <w:r>
        <w:rPr>
          <w:rFonts w:ascii="仿宋_GB2312" w:eastAsia="仿宋_GB2312" w:cs="仿宋_GB2312" w:hint="eastAsia"/>
          <w:kern w:val="2"/>
          <w:sz w:val="31"/>
          <w:szCs w:val="31"/>
        </w:rPr>
        <w:t>资金。</w:t>
      </w:r>
    </w:p>
    <w:p w:rsidR="00C5768D" w:rsidRDefault="0002160C">
      <w:pPr>
        <w:widowControl/>
        <w:shd w:val="clear" w:color="auto" w:fill="FFFFFF"/>
        <w:spacing w:line="620" w:lineRule="exact"/>
        <w:ind w:firstLineChars="200" w:firstLine="620"/>
        <w:rPr>
          <w:rFonts w:ascii="黑体" w:eastAsia="黑体" w:hAnsi="黑体" w:cs="黑体"/>
          <w:sz w:val="31"/>
          <w:szCs w:val="31"/>
        </w:rPr>
      </w:pPr>
      <w:r>
        <w:rPr>
          <w:rFonts w:ascii="黑体" w:eastAsia="黑体" w:hAnsi="黑体" w:cs="黑体" w:hint="eastAsia"/>
          <w:sz w:val="31"/>
          <w:szCs w:val="31"/>
        </w:rPr>
        <w:t>四、计划设置</w:t>
      </w:r>
    </w:p>
    <w:p w:rsidR="00C5768D" w:rsidRDefault="0002160C">
      <w:pPr>
        <w:widowControl/>
        <w:shd w:val="clear" w:color="auto" w:fill="FFFFFF"/>
        <w:spacing w:line="620" w:lineRule="exact"/>
        <w:ind w:firstLineChars="200" w:firstLine="640"/>
        <w:rPr>
          <w:rFonts w:ascii="黑体" w:eastAsia="黑体" w:hAnsi="黑体" w:cs="Calibri"/>
          <w:kern w:val="0"/>
          <w:sz w:val="32"/>
          <w:szCs w:val="32"/>
        </w:rPr>
      </w:pPr>
      <w:r>
        <w:rPr>
          <w:rFonts w:ascii="黑体" w:eastAsia="黑体" w:hAnsi="黑体" w:cs="Calibri" w:hint="eastAsia"/>
          <w:kern w:val="0"/>
          <w:sz w:val="32"/>
          <w:szCs w:val="32"/>
        </w:rPr>
        <w:t>（一）科技计划</w:t>
      </w:r>
    </w:p>
    <w:p w:rsidR="00C5768D" w:rsidRDefault="0002160C">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1.</w:t>
      </w:r>
      <w:r>
        <w:rPr>
          <w:rFonts w:ascii="楷体" w:eastAsia="楷体" w:hAnsi="楷体" w:cs="Calibri" w:hint="eastAsia"/>
          <w:kern w:val="0"/>
          <w:sz w:val="32"/>
          <w:szCs w:val="32"/>
        </w:rPr>
        <w:t>高新技术产业提升计划</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1</w:t>
      </w: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1.</w:t>
      </w:r>
      <w:r>
        <w:rPr>
          <w:rFonts w:ascii="仿宋_GB2312" w:eastAsia="仿宋_GB2312" w:hAnsi="仿宋" w:cs="Calibri" w:hint="eastAsia"/>
          <w:kern w:val="0"/>
          <w:sz w:val="32"/>
          <w:szCs w:val="32"/>
        </w:rPr>
        <w:t>选题要点</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围绕智慧城市、互联网</w:t>
      </w: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物流平台、新能源、新材料、人工智能等重点产业，组织实施技术研发攻关、技术集成示范、新产品开发、资源循环利用、科技成果产业化等项目，通过向传统产业注入新技术、新管理和新模式，提升和改造传统产业，促进产业转型升级。</w:t>
      </w:r>
    </w:p>
    <w:p w:rsidR="00C5768D" w:rsidRDefault="0002160C">
      <w:pPr>
        <w:widowControl/>
        <w:shd w:val="clear" w:color="auto" w:fill="FFFFFF"/>
        <w:spacing w:line="620" w:lineRule="exact"/>
        <w:ind w:firstLine="480"/>
        <w:rPr>
          <w:rFonts w:ascii="仿宋_GB2312" w:eastAsia="仿宋_GB2312" w:hAnsi="仿宋" w:cs="Calibri"/>
          <w:kern w:val="0"/>
          <w:sz w:val="32"/>
          <w:szCs w:val="32"/>
        </w:rPr>
      </w:pPr>
      <w:r>
        <w:rPr>
          <w:rFonts w:ascii="仿宋_GB2312" w:eastAsia="仿宋_GB2312" w:hAnsi="仿宋" w:cs="Calibri" w:hint="eastAsia"/>
          <w:kern w:val="0"/>
          <w:sz w:val="32"/>
          <w:szCs w:val="32"/>
        </w:rPr>
        <w:lastRenderedPageBreak/>
        <w:t>1-2.</w:t>
      </w:r>
      <w:r>
        <w:rPr>
          <w:rFonts w:ascii="仿宋_GB2312" w:eastAsia="仿宋_GB2312" w:hAnsi="仿宋" w:cs="Calibri" w:hint="eastAsia"/>
          <w:kern w:val="0"/>
          <w:sz w:val="32"/>
          <w:szCs w:val="32"/>
        </w:rPr>
        <w:t>经费概算要求：项目自筹经费与申请扶持经费比例要大于</w:t>
      </w:r>
      <w:r>
        <w:rPr>
          <w:rFonts w:ascii="仿宋_GB2312" w:eastAsia="仿宋_GB2312" w:hAnsi="仿宋" w:cs="Calibri" w:hint="eastAsia"/>
          <w:kern w:val="0"/>
          <w:sz w:val="32"/>
          <w:szCs w:val="32"/>
        </w:rPr>
        <w:t>4:1</w:t>
      </w:r>
      <w:r>
        <w:rPr>
          <w:rFonts w:ascii="仿宋_GB2312" w:eastAsia="仿宋_GB2312" w:hAnsi="仿宋" w:cs="Calibri" w:hint="eastAsia"/>
          <w:kern w:val="0"/>
          <w:sz w:val="32"/>
          <w:szCs w:val="32"/>
        </w:rPr>
        <w:t>。</w:t>
      </w:r>
    </w:p>
    <w:p w:rsidR="00C5768D" w:rsidRDefault="0002160C">
      <w:pPr>
        <w:widowControl/>
        <w:shd w:val="clear" w:color="auto" w:fill="FFFFFF"/>
        <w:spacing w:line="620" w:lineRule="exact"/>
        <w:ind w:firstLine="480"/>
        <w:rPr>
          <w:rFonts w:ascii="仿宋_GB2312" w:eastAsia="仿宋_GB2312" w:hAnsi="仿宋" w:cs="Calibri"/>
          <w:kern w:val="0"/>
          <w:sz w:val="32"/>
          <w:szCs w:val="32"/>
        </w:rPr>
      </w:pPr>
      <w:r>
        <w:rPr>
          <w:rFonts w:ascii="仿宋_GB2312" w:eastAsia="仿宋_GB2312" w:hAnsi="仿宋" w:cs="Calibri" w:hint="eastAsia"/>
          <w:kern w:val="0"/>
          <w:sz w:val="32"/>
          <w:szCs w:val="32"/>
        </w:rPr>
        <w:t>1-3.</w:t>
      </w:r>
      <w:r>
        <w:rPr>
          <w:rFonts w:ascii="仿宋_GB2312" w:eastAsia="仿宋_GB2312" w:hAnsi="仿宋" w:cs="Calibri" w:hint="eastAsia"/>
          <w:kern w:val="0"/>
          <w:sz w:val="32"/>
          <w:szCs w:val="32"/>
        </w:rPr>
        <w:t>项目扶持方式：前资助。</w:t>
      </w:r>
    </w:p>
    <w:p w:rsidR="00C5768D" w:rsidRDefault="0002160C">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2.</w:t>
      </w:r>
      <w:r>
        <w:rPr>
          <w:rFonts w:ascii="楷体" w:eastAsia="楷体" w:hAnsi="楷体" w:cs="Calibri" w:hint="eastAsia"/>
          <w:kern w:val="0"/>
          <w:sz w:val="32"/>
          <w:szCs w:val="32"/>
        </w:rPr>
        <w:t>社会发展及科技惠民计划</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2-1.</w:t>
      </w:r>
      <w:r>
        <w:rPr>
          <w:rFonts w:ascii="仿宋_GB2312" w:eastAsia="仿宋_GB2312" w:hAnsi="仿宋" w:cs="Calibri" w:hint="eastAsia"/>
          <w:kern w:val="0"/>
          <w:sz w:val="32"/>
          <w:szCs w:val="32"/>
        </w:rPr>
        <w:t>选题要点</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围绕推进城市精细化管理、公共安全、生态环保、滇池综合治理、疾病预防控制、智慧旅游、健康养老、文化科技融合等领域组织实施科技计划项目</w:t>
      </w:r>
      <w:r>
        <w:rPr>
          <w:rFonts w:ascii="仿宋_GB2312" w:eastAsia="仿宋_GB2312" w:hAnsi="仿宋" w:cs="Calibri" w:hint="eastAsia"/>
          <w:kern w:val="0"/>
          <w:sz w:val="32"/>
          <w:szCs w:val="32"/>
        </w:rPr>
        <w:t>，大力实施科技惠民工程，提升科技在城市化进程中的支撑作用。</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2-2.</w:t>
      </w:r>
      <w:r>
        <w:rPr>
          <w:rFonts w:ascii="仿宋_GB2312" w:eastAsia="仿宋_GB2312" w:hAnsi="仿宋" w:cs="Calibri" w:hint="eastAsia"/>
          <w:kern w:val="0"/>
          <w:sz w:val="32"/>
          <w:szCs w:val="32"/>
        </w:rPr>
        <w:t>经费概算要求：项目自筹经费与申请扶持经费比例要大于</w:t>
      </w:r>
      <w:r>
        <w:rPr>
          <w:rFonts w:ascii="仿宋_GB2312" w:eastAsia="仿宋_GB2312" w:hAnsi="仿宋" w:cs="Calibri" w:hint="eastAsia"/>
          <w:kern w:val="0"/>
          <w:sz w:val="32"/>
          <w:szCs w:val="32"/>
        </w:rPr>
        <w:t>2:1</w:t>
      </w:r>
      <w:r>
        <w:rPr>
          <w:rFonts w:ascii="仿宋_GB2312" w:eastAsia="仿宋_GB2312" w:hAnsi="仿宋" w:cs="Calibri" w:hint="eastAsia"/>
          <w:kern w:val="0"/>
          <w:sz w:val="32"/>
          <w:szCs w:val="32"/>
        </w:rPr>
        <w:t>。</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 xml:space="preserve">2-3. </w:t>
      </w:r>
      <w:r>
        <w:rPr>
          <w:rFonts w:ascii="仿宋_GB2312" w:eastAsia="仿宋_GB2312" w:hAnsi="仿宋" w:cs="Calibri" w:hint="eastAsia"/>
          <w:kern w:val="0"/>
          <w:sz w:val="32"/>
          <w:szCs w:val="32"/>
        </w:rPr>
        <w:t>项目扶持方式：前资助。</w:t>
      </w:r>
    </w:p>
    <w:p w:rsidR="00C5768D" w:rsidRDefault="0002160C">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3.</w:t>
      </w:r>
      <w:r>
        <w:rPr>
          <w:rFonts w:ascii="楷体" w:eastAsia="楷体" w:hAnsi="楷体" w:cs="Calibri" w:hint="eastAsia"/>
          <w:kern w:val="0"/>
          <w:sz w:val="32"/>
          <w:szCs w:val="32"/>
        </w:rPr>
        <w:t>信息化产业推进计划</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3-1.</w:t>
      </w:r>
      <w:r>
        <w:rPr>
          <w:rFonts w:ascii="仿宋_GB2312" w:eastAsia="仿宋_GB2312" w:hAnsi="仿宋" w:cs="Calibri" w:hint="eastAsia"/>
          <w:kern w:val="0"/>
          <w:sz w:val="32"/>
          <w:szCs w:val="32"/>
        </w:rPr>
        <w:t>选题要点</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围绕信息产业培育及信息技术在现代服务、商贸物流等领域的推广应用，组织实施工业化与信息化融合、软件研发及应用、系统集成、数字传媒等项目。支持电子商务技术创新平台建设和创意设计等新型科技服务业态，利用现代信息和网络技术等进行商业模式创新，促进商贸物流业态的发展。</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3-2.</w:t>
      </w:r>
      <w:r>
        <w:rPr>
          <w:rFonts w:ascii="仿宋_GB2312" w:eastAsia="仿宋_GB2312" w:hAnsi="仿宋" w:cs="Calibri" w:hint="eastAsia"/>
          <w:kern w:val="0"/>
          <w:sz w:val="32"/>
          <w:szCs w:val="32"/>
        </w:rPr>
        <w:t>经费概算要求：企业申报的项目自筹经费与申请扶持经费比例要大于</w:t>
      </w:r>
      <w:r>
        <w:rPr>
          <w:rFonts w:ascii="仿宋_GB2312" w:eastAsia="仿宋_GB2312" w:hAnsi="仿宋" w:cs="Calibri" w:hint="eastAsia"/>
          <w:kern w:val="0"/>
          <w:sz w:val="32"/>
          <w:szCs w:val="32"/>
        </w:rPr>
        <w:t>4:1</w:t>
      </w:r>
      <w:r>
        <w:rPr>
          <w:rFonts w:ascii="仿宋_GB2312" w:eastAsia="仿宋_GB2312" w:hAnsi="仿宋" w:cs="Calibri" w:hint="eastAsia"/>
          <w:kern w:val="0"/>
          <w:sz w:val="32"/>
          <w:szCs w:val="32"/>
        </w:rPr>
        <w:t>。</w:t>
      </w:r>
      <w:r>
        <w:rPr>
          <w:rFonts w:ascii="仿宋_GB2312" w:eastAsia="仿宋_GB2312" w:hAnsi="仿宋" w:cs="Calibri"/>
          <w:kern w:val="0"/>
          <w:sz w:val="32"/>
          <w:szCs w:val="32"/>
        </w:rPr>
        <w:t xml:space="preserve"> </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lastRenderedPageBreak/>
        <w:t xml:space="preserve">3-3. </w:t>
      </w:r>
      <w:r>
        <w:rPr>
          <w:rFonts w:ascii="仿宋_GB2312" w:eastAsia="仿宋_GB2312" w:hAnsi="仿宋" w:cs="Calibri" w:hint="eastAsia"/>
          <w:kern w:val="0"/>
          <w:sz w:val="32"/>
          <w:szCs w:val="32"/>
        </w:rPr>
        <w:t>项目扶持方式：前资助。</w:t>
      </w:r>
    </w:p>
    <w:p w:rsidR="00C5768D" w:rsidRDefault="0002160C">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4.</w:t>
      </w:r>
      <w:r>
        <w:rPr>
          <w:rFonts w:ascii="楷体" w:eastAsia="楷体" w:hAnsi="楷体" w:cs="Calibri" w:hint="eastAsia"/>
          <w:kern w:val="0"/>
          <w:sz w:val="32"/>
          <w:szCs w:val="32"/>
        </w:rPr>
        <w:t>软科学研究计划</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4-1.</w:t>
      </w:r>
      <w:r>
        <w:rPr>
          <w:rFonts w:ascii="仿宋_GB2312" w:eastAsia="仿宋_GB2312" w:hAnsi="仿宋" w:cs="Calibri" w:hint="eastAsia"/>
          <w:kern w:val="0"/>
          <w:sz w:val="32"/>
          <w:szCs w:val="32"/>
        </w:rPr>
        <w:t>选题要点</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围绕度假区经济社会发展需求、科技创新公共服务体系建设、社会教育教学科研、医学医疗、</w:t>
      </w:r>
      <w:proofErr w:type="gramStart"/>
      <w:r>
        <w:rPr>
          <w:rFonts w:ascii="仿宋_GB2312" w:eastAsia="仿宋_GB2312" w:hAnsi="仿宋" w:cs="Calibri" w:hint="eastAsia"/>
          <w:kern w:val="0"/>
          <w:sz w:val="32"/>
          <w:szCs w:val="32"/>
        </w:rPr>
        <w:t>智慧康养等</w:t>
      </w:r>
      <w:proofErr w:type="gramEnd"/>
      <w:r>
        <w:rPr>
          <w:rFonts w:ascii="仿宋_GB2312" w:eastAsia="仿宋_GB2312" w:hAnsi="仿宋" w:cs="Calibri" w:hint="eastAsia"/>
          <w:kern w:val="0"/>
          <w:sz w:val="32"/>
          <w:szCs w:val="32"/>
        </w:rPr>
        <w:t>方面的问题，组织实施软科学研究项目。</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4-2.</w:t>
      </w:r>
      <w:r>
        <w:rPr>
          <w:rFonts w:ascii="仿宋_GB2312" w:eastAsia="仿宋_GB2312" w:hAnsi="仿宋" w:cs="Calibri" w:hint="eastAsia"/>
          <w:kern w:val="0"/>
          <w:sz w:val="32"/>
          <w:szCs w:val="32"/>
        </w:rPr>
        <w:t>经费概算要求：企业申报的项目自筹经费与申请扶持经费比例要大于</w:t>
      </w:r>
      <w:r>
        <w:rPr>
          <w:rFonts w:ascii="仿宋_GB2312" w:eastAsia="仿宋_GB2312" w:hAnsi="仿宋" w:cs="Calibri" w:hint="eastAsia"/>
          <w:kern w:val="0"/>
          <w:sz w:val="32"/>
          <w:szCs w:val="32"/>
        </w:rPr>
        <w:t>1:1</w:t>
      </w:r>
      <w:r>
        <w:rPr>
          <w:rFonts w:ascii="仿宋_GB2312" w:eastAsia="仿宋_GB2312" w:hAnsi="仿宋" w:cs="Calibri" w:hint="eastAsia"/>
          <w:kern w:val="0"/>
          <w:sz w:val="32"/>
          <w:szCs w:val="32"/>
        </w:rPr>
        <w:t>。</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 xml:space="preserve">4-3. </w:t>
      </w:r>
      <w:r>
        <w:rPr>
          <w:rFonts w:ascii="仿宋_GB2312" w:eastAsia="仿宋_GB2312" w:hAnsi="仿宋" w:cs="Calibri" w:hint="eastAsia"/>
          <w:kern w:val="0"/>
          <w:sz w:val="32"/>
          <w:szCs w:val="32"/>
        </w:rPr>
        <w:t>项目扶持方式：前资助。</w:t>
      </w:r>
    </w:p>
    <w:p w:rsidR="00C5768D" w:rsidRDefault="0002160C">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5.</w:t>
      </w:r>
      <w:r>
        <w:rPr>
          <w:rFonts w:ascii="楷体" w:eastAsia="楷体" w:hAnsi="楷体" w:cs="Calibri" w:hint="eastAsia"/>
          <w:kern w:val="0"/>
          <w:sz w:val="32"/>
          <w:szCs w:val="32"/>
        </w:rPr>
        <w:t>科技服务平台建设计划</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5-1.</w:t>
      </w:r>
      <w:r>
        <w:rPr>
          <w:rFonts w:ascii="仿宋_GB2312" w:eastAsia="仿宋_GB2312" w:hAnsi="仿宋" w:cs="Calibri" w:hint="eastAsia"/>
          <w:kern w:val="0"/>
          <w:sz w:val="32"/>
          <w:szCs w:val="32"/>
        </w:rPr>
        <w:t>选题要点</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围绕度假区现代服务业发展规划，搭建区域科技创新公共服务平台，提升区域科技服</w:t>
      </w:r>
      <w:r>
        <w:rPr>
          <w:rFonts w:ascii="仿宋_GB2312" w:eastAsia="仿宋_GB2312" w:hAnsi="仿宋" w:cs="Calibri" w:hint="eastAsia"/>
          <w:kern w:val="0"/>
          <w:sz w:val="32"/>
          <w:szCs w:val="32"/>
        </w:rPr>
        <w:t>务能力。支持企业、科技服务机构、创业创新孵化机构、专利代理机构等申报各级科技平台认定并为企业提供科技创新公共服务；支持互联网</w:t>
      </w: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服务平台的建设。</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5-2.</w:t>
      </w:r>
      <w:r>
        <w:rPr>
          <w:rFonts w:ascii="仿宋_GB2312" w:eastAsia="仿宋_GB2312" w:hAnsi="仿宋" w:cs="Calibri" w:hint="eastAsia"/>
          <w:kern w:val="0"/>
          <w:sz w:val="32"/>
          <w:szCs w:val="32"/>
        </w:rPr>
        <w:t>经费概算要求：企业申报的项目自筹经费与申请扶持经费比例要大于</w:t>
      </w:r>
      <w:r>
        <w:rPr>
          <w:rFonts w:ascii="仿宋_GB2312" w:eastAsia="仿宋_GB2312" w:hAnsi="仿宋" w:cs="Calibri" w:hint="eastAsia"/>
          <w:kern w:val="0"/>
          <w:sz w:val="32"/>
          <w:szCs w:val="32"/>
        </w:rPr>
        <w:t>4:1</w:t>
      </w:r>
      <w:r>
        <w:rPr>
          <w:rFonts w:ascii="仿宋_GB2312" w:eastAsia="仿宋_GB2312" w:hAnsi="仿宋" w:cs="Calibri" w:hint="eastAsia"/>
          <w:kern w:val="0"/>
          <w:sz w:val="32"/>
          <w:szCs w:val="32"/>
        </w:rPr>
        <w:t>。</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 xml:space="preserve">5-3. </w:t>
      </w:r>
      <w:r>
        <w:rPr>
          <w:rFonts w:ascii="仿宋_GB2312" w:eastAsia="仿宋_GB2312" w:hAnsi="仿宋" w:cs="Calibri" w:hint="eastAsia"/>
          <w:kern w:val="0"/>
          <w:sz w:val="32"/>
          <w:szCs w:val="32"/>
        </w:rPr>
        <w:t>项目扶持方式：前资助。</w:t>
      </w:r>
    </w:p>
    <w:p w:rsidR="00C5768D" w:rsidRDefault="0002160C">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6.</w:t>
      </w:r>
      <w:r>
        <w:rPr>
          <w:rFonts w:ascii="楷体" w:eastAsia="楷体" w:hAnsi="楷体" w:cs="Calibri" w:hint="eastAsia"/>
          <w:kern w:val="0"/>
          <w:sz w:val="32"/>
          <w:szCs w:val="32"/>
        </w:rPr>
        <w:t>项目申报须知</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6-1.</w:t>
      </w:r>
      <w:r>
        <w:rPr>
          <w:rFonts w:ascii="仿宋_GB2312" w:eastAsia="仿宋_GB2312" w:hAnsi="仿宋" w:cs="Calibri" w:hint="eastAsia"/>
          <w:kern w:val="0"/>
          <w:sz w:val="32"/>
          <w:szCs w:val="32"/>
        </w:rPr>
        <w:t>项目承担单位必须具有独立法人资格，有固定的经营场所和科研设施，有相对稳定的技术创新团队和人员；</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lastRenderedPageBreak/>
        <w:t>6-2.</w:t>
      </w:r>
      <w:r>
        <w:rPr>
          <w:rFonts w:ascii="仿宋_GB2312" w:eastAsia="仿宋_GB2312" w:hAnsi="仿宋" w:cs="Calibri" w:hint="eastAsia"/>
          <w:kern w:val="0"/>
          <w:sz w:val="32"/>
          <w:szCs w:val="32"/>
        </w:rPr>
        <w:t>项目必须具备良好的前期工作基础，技术先进、成熟、可靠，示范带动作用强，市场前景好，经济效益显著，对培育和发展度假区特色产业和战</w:t>
      </w:r>
      <w:r>
        <w:rPr>
          <w:rFonts w:ascii="仿宋_GB2312" w:eastAsia="仿宋_GB2312" w:hAnsi="仿宋" w:cs="Calibri" w:hint="eastAsia"/>
          <w:kern w:val="0"/>
          <w:sz w:val="32"/>
          <w:szCs w:val="32"/>
        </w:rPr>
        <w:t>略性新兴产业支撑作用突出。</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6-3.</w:t>
      </w:r>
      <w:r>
        <w:rPr>
          <w:rFonts w:ascii="仿宋_GB2312" w:eastAsia="仿宋_GB2312" w:hAnsi="仿宋" w:cs="Calibri" w:hint="eastAsia"/>
          <w:kern w:val="0"/>
          <w:sz w:val="32"/>
          <w:szCs w:val="32"/>
        </w:rPr>
        <w:t>高新技术产业提升计划、信息产业及信息化推进计划、科技服务平台建设计划的项目申报以企业为主体，社会发展及科技惠民计划、软科学研究计划的项目申报以企业或事业单位为主体，鼓励产学研结合为主体的企业申报项目。</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6-4.</w:t>
      </w:r>
      <w:r>
        <w:rPr>
          <w:rFonts w:ascii="仿宋_GB2312" w:eastAsia="仿宋_GB2312" w:hAnsi="仿宋" w:cs="Calibri" w:hint="eastAsia"/>
          <w:kern w:val="0"/>
          <w:sz w:val="32"/>
          <w:szCs w:val="32"/>
        </w:rPr>
        <w:t>项目负责人应具有与项目相关的研发经历和积累，在涉及的研究领域有技术特长和一定学术地位，具有良好的信誉度以及完成项目所需的组织管理和协调能力。鼓励和支持已获得市级或升级学术和技术带头人作为负责人申报项目。</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6-5.</w:t>
      </w:r>
      <w:r>
        <w:rPr>
          <w:rFonts w:ascii="仿宋_GB2312" w:eastAsia="仿宋_GB2312" w:hAnsi="仿宋" w:cs="Calibri" w:hint="eastAsia"/>
          <w:kern w:val="0"/>
          <w:sz w:val="32"/>
          <w:szCs w:val="32"/>
        </w:rPr>
        <w:t>项目自筹经费落实到位，能保证项目按计划实施。</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6-6.</w:t>
      </w:r>
      <w:r>
        <w:rPr>
          <w:rFonts w:ascii="仿宋_GB2312" w:eastAsia="仿宋_GB2312" w:hAnsi="仿宋" w:cs="Calibri" w:hint="eastAsia"/>
          <w:kern w:val="0"/>
          <w:sz w:val="32"/>
          <w:szCs w:val="32"/>
        </w:rPr>
        <w:t>具有明确的研究内容、经济指标、技术指标、技术创新成果、技术创新平台、技术标准、专利和论文等科技绩效；</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6-7.</w:t>
      </w:r>
      <w:r>
        <w:rPr>
          <w:rFonts w:ascii="仿宋_GB2312" w:eastAsia="仿宋_GB2312" w:hAnsi="仿宋" w:cs="Calibri" w:hint="eastAsia"/>
          <w:kern w:val="0"/>
          <w:sz w:val="32"/>
          <w:szCs w:val="32"/>
        </w:rPr>
        <w:t>项目知识产权权属清晰，无权属争议及纠纷；</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6-8.</w:t>
      </w:r>
      <w:r>
        <w:rPr>
          <w:rFonts w:ascii="仿宋_GB2312" w:eastAsia="仿宋_GB2312" w:hAnsi="仿宋" w:cs="Calibri" w:hint="eastAsia"/>
          <w:kern w:val="0"/>
          <w:sz w:val="32"/>
          <w:szCs w:val="32"/>
        </w:rPr>
        <w:t>研发内容符合度假区产业发展要求和项目申报指南支持的范围，立项目的明确，创新思路清晰，技术路线先进，实施方案可行，具有超前示范作用；</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6-9.</w:t>
      </w:r>
      <w:r>
        <w:rPr>
          <w:rFonts w:ascii="仿宋_GB2312" w:eastAsia="仿宋_GB2312" w:hAnsi="仿宋" w:cs="Calibri" w:hint="eastAsia"/>
          <w:kern w:val="0"/>
          <w:sz w:val="32"/>
          <w:szCs w:val="32"/>
        </w:rPr>
        <w:t>项目承担单位税收关系须在度假区；</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lastRenderedPageBreak/>
        <w:t>6-10.</w:t>
      </w:r>
      <w:r>
        <w:rPr>
          <w:rFonts w:ascii="仿宋_GB2312" w:eastAsia="仿宋_GB2312" w:hAnsi="仿宋" w:cs="Calibri" w:hint="eastAsia"/>
          <w:kern w:val="0"/>
          <w:sz w:val="32"/>
          <w:szCs w:val="32"/>
        </w:rPr>
        <w:t>产品或技术具有较好的市场前景和竞争力，经济、社会、生态效益显著；</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6-11.</w:t>
      </w:r>
      <w:r>
        <w:rPr>
          <w:rFonts w:ascii="仿宋_GB2312" w:eastAsia="仿宋_GB2312" w:hAnsi="仿宋" w:cs="Calibri" w:hint="eastAsia"/>
          <w:kern w:val="0"/>
          <w:sz w:val="32"/>
          <w:szCs w:val="32"/>
        </w:rPr>
        <w:t>有下列情形的项目不予受理：</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1</w:t>
      </w:r>
      <w:r>
        <w:rPr>
          <w:rFonts w:ascii="仿宋_GB2312" w:eastAsia="仿宋_GB2312" w:hAnsi="仿宋" w:cs="Calibri" w:hint="eastAsia"/>
          <w:kern w:val="0"/>
          <w:sz w:val="32"/>
          <w:szCs w:val="32"/>
        </w:rPr>
        <w:t>）项目承担单位所提供的立项材料存在弄虚作假情况的项目；</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2</w:t>
      </w:r>
      <w:r>
        <w:rPr>
          <w:rFonts w:ascii="仿宋_GB2312" w:eastAsia="仿宋_GB2312" w:hAnsi="仿宋" w:cs="Calibri" w:hint="eastAsia"/>
          <w:kern w:val="0"/>
          <w:sz w:val="32"/>
          <w:szCs w:val="32"/>
        </w:rPr>
        <w:t>）项目承担单位在近三年内存在不良信用记录；</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3</w:t>
      </w:r>
      <w:r>
        <w:rPr>
          <w:rFonts w:ascii="仿宋_GB2312" w:eastAsia="仿宋_GB2312" w:hAnsi="仿宋" w:cs="Calibri" w:hint="eastAsia"/>
          <w:kern w:val="0"/>
          <w:sz w:val="32"/>
          <w:szCs w:val="32"/>
        </w:rPr>
        <w:t>）其它按有关规定不予支持的项目。</w:t>
      </w:r>
    </w:p>
    <w:p w:rsidR="00C5768D" w:rsidRDefault="0002160C">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7.</w:t>
      </w:r>
      <w:r>
        <w:rPr>
          <w:rFonts w:ascii="楷体" w:eastAsia="楷体" w:hAnsi="楷体" w:cs="Calibri" w:hint="eastAsia"/>
          <w:kern w:val="0"/>
          <w:sz w:val="32"/>
          <w:szCs w:val="32"/>
        </w:rPr>
        <w:t>申报流程及要求</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项目申报均由度假区中小企业服务中心（以下简称服务中心）受理。项目申报方式为网上申报，</w:t>
      </w:r>
      <w:r>
        <w:rPr>
          <w:rFonts w:ascii="仿宋_GB2312" w:eastAsia="仿宋_GB2312" w:hAnsi="仿宋" w:cs="Calibri" w:hint="eastAsia"/>
          <w:kern w:val="0"/>
          <w:sz w:val="32"/>
          <w:szCs w:val="32"/>
        </w:rPr>
        <w:t>具体</w:t>
      </w:r>
      <w:r>
        <w:rPr>
          <w:rFonts w:ascii="仿宋_GB2312" w:eastAsia="仿宋_GB2312" w:hAnsi="仿宋" w:cs="Calibri" w:hint="eastAsia"/>
          <w:kern w:val="0"/>
          <w:sz w:val="32"/>
          <w:szCs w:val="32"/>
        </w:rPr>
        <w:t>申报</w:t>
      </w:r>
      <w:r>
        <w:rPr>
          <w:rFonts w:ascii="仿宋_GB2312" w:eastAsia="仿宋_GB2312" w:hAnsi="仿宋" w:cs="Calibri" w:hint="eastAsia"/>
          <w:kern w:val="0"/>
          <w:sz w:val="32"/>
          <w:szCs w:val="32"/>
        </w:rPr>
        <w:t>流程为：</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7</w:t>
      </w: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1</w:t>
      </w: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在“度假区创业创新项目综合管理系统”注册，注册后登录“度假区创业创新项目综合管理系统”</w:t>
      </w:r>
      <w:r>
        <w:rPr>
          <w:rFonts w:ascii="仿宋_GB2312" w:eastAsia="仿宋_GB2312" w:hAnsi="仿宋" w:cs="Calibri" w:hint="eastAsia"/>
          <w:kern w:val="0"/>
          <w:sz w:val="32"/>
          <w:szCs w:val="32"/>
        </w:rPr>
        <w:t>；</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7</w:t>
      </w: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2</w:t>
      </w: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在线</w:t>
      </w:r>
      <w:r>
        <w:rPr>
          <w:rFonts w:ascii="仿宋_GB2312" w:eastAsia="仿宋_GB2312" w:hAnsi="仿宋" w:cs="Calibri" w:hint="eastAsia"/>
          <w:kern w:val="0"/>
          <w:sz w:val="32"/>
          <w:szCs w:val="32"/>
        </w:rPr>
        <w:t>填写《度假区科技计划项目立项申请表》和编制《度假区科技计划项目可行性研究报告》</w:t>
      </w: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并按规定提交相关附件证明材料进行申报</w:t>
      </w:r>
      <w:r>
        <w:rPr>
          <w:rFonts w:ascii="仿宋_GB2312" w:eastAsia="仿宋_GB2312" w:hAnsi="仿宋" w:cs="Calibri" w:hint="eastAsia"/>
          <w:kern w:val="0"/>
          <w:sz w:val="32"/>
          <w:szCs w:val="32"/>
        </w:rPr>
        <w:t>；</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7</w:t>
      </w: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3</w:t>
      </w: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服务中心根据指南和相关管理办法的要求进行形式审查（网上），审查合格</w:t>
      </w:r>
      <w:r>
        <w:rPr>
          <w:rFonts w:ascii="仿宋_GB2312" w:eastAsia="仿宋_GB2312" w:hAnsi="仿宋" w:cs="Calibri" w:hint="eastAsia"/>
          <w:kern w:val="0"/>
          <w:sz w:val="32"/>
          <w:szCs w:val="32"/>
        </w:rPr>
        <w:t>后提交区经发局，区经发局将按有关规定组织开展初审、评估和审核工作，审定后报管委会批准立项。</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7</w:t>
      </w: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4</w:t>
      </w: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区经发局与项目承担单位签订《度假区</w:t>
      </w:r>
      <w:proofErr w:type="spellStart"/>
      <w:r>
        <w:rPr>
          <w:rFonts w:ascii="仿宋_GB2312" w:eastAsia="仿宋_GB2312" w:hAnsi="仿宋" w:cs="Calibri" w:hint="eastAsia"/>
          <w:kern w:val="0"/>
          <w:sz w:val="32"/>
          <w:szCs w:val="32"/>
        </w:rPr>
        <w:t>xxxx</w:t>
      </w:r>
      <w:proofErr w:type="spellEnd"/>
      <w:r>
        <w:rPr>
          <w:rFonts w:ascii="仿宋_GB2312" w:eastAsia="仿宋_GB2312" w:hAnsi="仿宋" w:cs="Calibri" w:hint="eastAsia"/>
          <w:kern w:val="0"/>
          <w:sz w:val="32"/>
          <w:szCs w:val="32"/>
        </w:rPr>
        <w:t>年科技计划项目合同书》（以下简称《项目合同书》）。服务中心根据《项目合同书》内容对项目进行管理</w:t>
      </w: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考核</w:t>
      </w:r>
      <w:r>
        <w:rPr>
          <w:rFonts w:ascii="仿宋_GB2312" w:eastAsia="仿宋_GB2312" w:hAnsi="仿宋" w:cs="Calibri" w:hint="eastAsia"/>
          <w:kern w:val="0"/>
          <w:sz w:val="32"/>
          <w:szCs w:val="32"/>
        </w:rPr>
        <w:t>和验收</w:t>
      </w:r>
      <w:r>
        <w:rPr>
          <w:rFonts w:ascii="仿宋_GB2312" w:eastAsia="仿宋_GB2312" w:hAnsi="仿宋" w:cs="Calibri" w:hint="eastAsia"/>
          <w:kern w:val="0"/>
          <w:sz w:val="32"/>
          <w:szCs w:val="32"/>
        </w:rPr>
        <w:t>。</w:t>
      </w:r>
    </w:p>
    <w:p w:rsidR="00C5768D" w:rsidRDefault="0002160C">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lastRenderedPageBreak/>
        <w:t>8.</w:t>
      </w:r>
      <w:r>
        <w:rPr>
          <w:rFonts w:ascii="楷体" w:eastAsia="楷体" w:hAnsi="楷体" w:cs="Calibri" w:hint="eastAsia"/>
          <w:kern w:val="0"/>
          <w:sz w:val="32"/>
          <w:szCs w:val="32"/>
        </w:rPr>
        <w:t>项目申报时间和受理地点</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8-1.</w:t>
      </w:r>
      <w:r>
        <w:rPr>
          <w:rFonts w:ascii="仿宋_GB2312" w:eastAsia="仿宋_GB2312" w:hAnsi="仿宋" w:cs="Calibri" w:hint="eastAsia"/>
          <w:kern w:val="0"/>
          <w:sz w:val="32"/>
          <w:szCs w:val="32"/>
        </w:rPr>
        <w:t>项目申报时间：</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申报截止时间：</w:t>
      </w:r>
      <w:r>
        <w:rPr>
          <w:rFonts w:ascii="仿宋_GB2312" w:eastAsia="仿宋_GB2312" w:hAnsi="仿宋" w:cs="Calibri" w:hint="eastAsia"/>
          <w:kern w:val="0"/>
          <w:sz w:val="32"/>
          <w:szCs w:val="32"/>
        </w:rPr>
        <w:t>2018</w:t>
      </w:r>
      <w:r>
        <w:rPr>
          <w:rFonts w:ascii="仿宋_GB2312" w:eastAsia="仿宋_GB2312" w:hAnsi="仿宋" w:cs="Calibri" w:hint="eastAsia"/>
          <w:kern w:val="0"/>
          <w:sz w:val="32"/>
          <w:szCs w:val="32"/>
        </w:rPr>
        <w:t>年</w:t>
      </w:r>
      <w:r>
        <w:rPr>
          <w:rFonts w:ascii="仿宋_GB2312" w:eastAsia="仿宋_GB2312" w:hAnsi="仿宋" w:cs="Calibri" w:hint="eastAsia"/>
          <w:kern w:val="0"/>
          <w:sz w:val="32"/>
          <w:szCs w:val="32"/>
        </w:rPr>
        <w:t>10</w:t>
      </w:r>
      <w:r>
        <w:rPr>
          <w:rFonts w:ascii="仿宋_GB2312" w:eastAsia="仿宋_GB2312" w:hAnsi="仿宋" w:cs="Calibri" w:hint="eastAsia"/>
          <w:kern w:val="0"/>
          <w:sz w:val="32"/>
          <w:szCs w:val="32"/>
        </w:rPr>
        <w:t>月</w:t>
      </w:r>
      <w:r>
        <w:rPr>
          <w:rFonts w:ascii="仿宋_GB2312" w:eastAsia="仿宋_GB2312" w:hAnsi="仿宋" w:cs="Calibri" w:hint="eastAsia"/>
          <w:kern w:val="0"/>
          <w:sz w:val="32"/>
          <w:szCs w:val="32"/>
        </w:rPr>
        <w:t>31</w:t>
      </w:r>
      <w:r>
        <w:rPr>
          <w:rFonts w:ascii="仿宋_GB2312" w:eastAsia="仿宋_GB2312" w:hAnsi="仿宋" w:cs="Calibri" w:hint="eastAsia"/>
          <w:kern w:val="0"/>
          <w:sz w:val="32"/>
          <w:szCs w:val="32"/>
        </w:rPr>
        <w:t>日前。</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8-2.</w:t>
      </w:r>
      <w:r>
        <w:rPr>
          <w:rFonts w:ascii="仿宋_GB2312" w:eastAsia="仿宋_GB2312" w:hAnsi="仿宋" w:cs="Calibri" w:hint="eastAsia"/>
          <w:kern w:val="0"/>
          <w:sz w:val="32"/>
          <w:szCs w:val="32"/>
        </w:rPr>
        <w:t>项目申报受理地点：</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地址：度假区西贡码头</w:t>
      </w:r>
      <w:r>
        <w:rPr>
          <w:rFonts w:ascii="仿宋_GB2312" w:eastAsia="仿宋_GB2312" w:hAnsi="仿宋" w:cs="Calibri" w:hint="eastAsia"/>
          <w:kern w:val="0"/>
          <w:sz w:val="32"/>
          <w:szCs w:val="32"/>
        </w:rPr>
        <w:t>27</w:t>
      </w:r>
      <w:r>
        <w:rPr>
          <w:rFonts w:ascii="仿宋_GB2312" w:eastAsia="仿宋_GB2312" w:hAnsi="仿宋" w:cs="Calibri" w:hint="eastAsia"/>
          <w:kern w:val="0"/>
          <w:sz w:val="32"/>
          <w:szCs w:val="32"/>
        </w:rPr>
        <w:t>幢</w:t>
      </w:r>
      <w:r>
        <w:rPr>
          <w:rFonts w:ascii="仿宋_GB2312" w:eastAsia="仿宋_GB2312" w:hAnsi="仿宋" w:cs="Calibri" w:hint="eastAsia"/>
          <w:kern w:val="0"/>
          <w:sz w:val="32"/>
          <w:szCs w:val="32"/>
        </w:rPr>
        <w:t>5</w:t>
      </w:r>
      <w:r>
        <w:rPr>
          <w:rFonts w:ascii="仿宋_GB2312" w:eastAsia="仿宋_GB2312" w:hAnsi="仿宋" w:cs="Calibri" w:hint="eastAsia"/>
          <w:kern w:val="0"/>
          <w:sz w:val="32"/>
          <w:szCs w:val="32"/>
        </w:rPr>
        <w:t>号（度假区中小企业服务中心）</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8-3.</w:t>
      </w:r>
      <w:r>
        <w:rPr>
          <w:rFonts w:ascii="仿宋_GB2312" w:eastAsia="仿宋_GB2312" w:hAnsi="仿宋" w:cs="Calibri" w:hint="eastAsia"/>
          <w:kern w:val="0"/>
          <w:sz w:val="32"/>
          <w:szCs w:val="32"/>
        </w:rPr>
        <w:t>联系人及电话：顾婷</w:t>
      </w:r>
      <w:r>
        <w:rPr>
          <w:rFonts w:ascii="仿宋_GB2312" w:eastAsia="仿宋_GB2312" w:hAnsi="仿宋" w:cs="Calibri" w:hint="eastAsia"/>
          <w:kern w:val="0"/>
          <w:sz w:val="32"/>
          <w:szCs w:val="32"/>
        </w:rPr>
        <w:t xml:space="preserve">  64310233</w:t>
      </w:r>
    </w:p>
    <w:p w:rsidR="00C5768D" w:rsidRDefault="0002160C">
      <w:pPr>
        <w:widowControl/>
        <w:shd w:val="clear" w:color="auto" w:fill="FFFFFF"/>
        <w:spacing w:line="620" w:lineRule="exact"/>
        <w:ind w:firstLineChars="200" w:firstLine="640"/>
        <w:rPr>
          <w:rFonts w:ascii="黑体" w:eastAsia="黑体" w:hAnsi="黑体" w:cs="Calibri"/>
          <w:kern w:val="0"/>
          <w:sz w:val="32"/>
          <w:szCs w:val="32"/>
        </w:rPr>
      </w:pPr>
      <w:r>
        <w:rPr>
          <w:rFonts w:ascii="黑体" w:eastAsia="黑体" w:hAnsi="黑体" w:cs="Calibri" w:hint="eastAsia"/>
          <w:kern w:val="0"/>
          <w:sz w:val="32"/>
          <w:szCs w:val="32"/>
        </w:rPr>
        <w:t>（二）知识产权试点示范计划</w:t>
      </w:r>
    </w:p>
    <w:p w:rsidR="00C5768D" w:rsidRDefault="0002160C">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1.</w:t>
      </w:r>
      <w:r>
        <w:rPr>
          <w:rFonts w:ascii="楷体" w:eastAsia="楷体" w:hAnsi="楷体" w:cs="Calibri" w:hint="eastAsia"/>
          <w:kern w:val="0"/>
          <w:sz w:val="32"/>
          <w:szCs w:val="32"/>
        </w:rPr>
        <w:t>知识产权试点项目</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1</w:t>
      </w: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1.</w:t>
      </w:r>
      <w:r>
        <w:rPr>
          <w:rFonts w:ascii="仿宋_GB2312" w:eastAsia="仿宋_GB2312" w:hAnsi="仿宋" w:cs="Calibri" w:hint="eastAsia"/>
          <w:kern w:val="0"/>
          <w:sz w:val="32"/>
          <w:szCs w:val="32"/>
        </w:rPr>
        <w:t>选题要点</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区内从事科技创新活动及知识产权的创造、管理及实施工作良好的单位，能够运用知识产权制度，支持知识产权创造、运用、管理、保护以及专利成果转化。</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1-2.</w:t>
      </w:r>
      <w:r>
        <w:rPr>
          <w:rFonts w:ascii="仿宋_GB2312" w:eastAsia="仿宋_GB2312" w:hAnsi="仿宋" w:cs="Calibri" w:hint="eastAsia"/>
          <w:kern w:val="0"/>
          <w:sz w:val="32"/>
          <w:szCs w:val="32"/>
        </w:rPr>
        <w:t>申报条件</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(1)</w:t>
      </w:r>
      <w:r>
        <w:rPr>
          <w:rFonts w:ascii="仿宋_GB2312" w:eastAsia="仿宋_GB2312" w:hAnsi="仿宋" w:cs="Calibri" w:hint="eastAsia"/>
          <w:kern w:val="0"/>
          <w:sz w:val="32"/>
          <w:szCs w:val="32"/>
        </w:rPr>
        <w:t>在度假区域内注册的，能够独立承担民事责任的企业；</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(2)</w:t>
      </w:r>
      <w:r>
        <w:rPr>
          <w:rFonts w:ascii="仿宋_GB2312" w:eastAsia="仿宋_GB2312" w:hAnsi="仿宋" w:cs="Calibri" w:hint="eastAsia"/>
          <w:kern w:val="0"/>
          <w:sz w:val="32"/>
          <w:szCs w:val="32"/>
        </w:rPr>
        <w:t>企业经营状况和成长性良好，无不良经营记录；</w:t>
      </w:r>
      <w:r>
        <w:rPr>
          <w:rFonts w:ascii="仿宋_GB2312" w:eastAsia="仿宋_GB2312" w:hAnsi="仿宋" w:cs="Calibri"/>
          <w:kern w:val="0"/>
          <w:sz w:val="32"/>
          <w:szCs w:val="32"/>
        </w:rPr>
        <w:t xml:space="preserve">   </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(3)</w:t>
      </w:r>
      <w:r>
        <w:rPr>
          <w:rFonts w:ascii="仿宋_GB2312" w:eastAsia="仿宋_GB2312" w:hAnsi="仿宋" w:cs="Calibri" w:hint="eastAsia"/>
          <w:kern w:val="0"/>
          <w:sz w:val="32"/>
          <w:szCs w:val="32"/>
        </w:rPr>
        <w:t>企业创新能力较强，拥有有效的发明专利</w:t>
      </w:r>
      <w:r>
        <w:rPr>
          <w:rFonts w:ascii="仿宋_GB2312" w:eastAsia="仿宋_GB2312" w:hAnsi="仿宋" w:cs="Calibri"/>
          <w:kern w:val="0"/>
          <w:sz w:val="32"/>
          <w:szCs w:val="32"/>
        </w:rPr>
        <w:t>1</w:t>
      </w:r>
      <w:r>
        <w:rPr>
          <w:rFonts w:ascii="仿宋_GB2312" w:eastAsia="仿宋_GB2312" w:hAnsi="仿宋" w:cs="Calibri" w:hint="eastAsia"/>
          <w:kern w:val="0"/>
          <w:sz w:val="32"/>
          <w:szCs w:val="32"/>
        </w:rPr>
        <w:t>件以上或有效的实用新型专利</w:t>
      </w:r>
      <w:r>
        <w:rPr>
          <w:rFonts w:ascii="仿宋_GB2312" w:eastAsia="仿宋_GB2312" w:hAnsi="仿宋" w:cs="Calibri" w:hint="eastAsia"/>
          <w:kern w:val="0"/>
          <w:sz w:val="32"/>
          <w:szCs w:val="32"/>
        </w:rPr>
        <w:t>3</w:t>
      </w:r>
      <w:r>
        <w:rPr>
          <w:rFonts w:ascii="仿宋_GB2312" w:eastAsia="仿宋_GB2312" w:hAnsi="仿宋" w:cs="Calibri" w:hint="eastAsia"/>
          <w:kern w:val="0"/>
          <w:sz w:val="32"/>
          <w:szCs w:val="32"/>
        </w:rPr>
        <w:t>件以上、外观设计专利</w:t>
      </w:r>
      <w:r>
        <w:rPr>
          <w:rFonts w:ascii="仿宋_GB2312" w:eastAsia="仿宋_GB2312" w:hAnsi="仿宋" w:cs="Calibri"/>
          <w:kern w:val="0"/>
          <w:sz w:val="32"/>
          <w:szCs w:val="32"/>
        </w:rPr>
        <w:t>5</w:t>
      </w:r>
      <w:r>
        <w:rPr>
          <w:rFonts w:ascii="仿宋_GB2312" w:eastAsia="仿宋_GB2312" w:hAnsi="仿宋" w:cs="Calibri" w:hint="eastAsia"/>
          <w:kern w:val="0"/>
          <w:sz w:val="32"/>
          <w:szCs w:val="32"/>
        </w:rPr>
        <w:t>件以上、软件著作权</w:t>
      </w:r>
      <w:r>
        <w:rPr>
          <w:rFonts w:ascii="仿宋_GB2312" w:eastAsia="仿宋_GB2312" w:hAnsi="仿宋" w:cs="Calibri" w:hint="eastAsia"/>
          <w:kern w:val="0"/>
          <w:sz w:val="32"/>
          <w:szCs w:val="32"/>
        </w:rPr>
        <w:t>8</w:t>
      </w:r>
      <w:r>
        <w:rPr>
          <w:rFonts w:ascii="仿宋_GB2312" w:eastAsia="仿宋_GB2312" w:hAnsi="仿宋" w:cs="Calibri" w:hint="eastAsia"/>
          <w:kern w:val="0"/>
          <w:sz w:val="32"/>
          <w:szCs w:val="32"/>
        </w:rPr>
        <w:t>件以上，近两年有专利申请或授权；</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(4)</w:t>
      </w:r>
      <w:r>
        <w:rPr>
          <w:rFonts w:ascii="仿宋_GB2312" w:eastAsia="仿宋_GB2312" w:hAnsi="仿宋" w:cs="Calibri" w:hint="eastAsia"/>
          <w:kern w:val="0"/>
          <w:sz w:val="32"/>
          <w:szCs w:val="32"/>
        </w:rPr>
        <w:t>企业知识产权运用能力较强；</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lastRenderedPageBreak/>
        <w:t>(5)</w:t>
      </w:r>
      <w:r>
        <w:rPr>
          <w:rFonts w:ascii="仿宋_GB2312" w:eastAsia="仿宋_GB2312" w:hAnsi="仿宋" w:cs="Calibri" w:hint="eastAsia"/>
          <w:kern w:val="0"/>
          <w:sz w:val="32"/>
          <w:szCs w:val="32"/>
        </w:rPr>
        <w:t>建立知识产权管</w:t>
      </w:r>
      <w:r>
        <w:rPr>
          <w:rFonts w:ascii="仿宋_GB2312" w:eastAsia="仿宋_GB2312" w:hAnsi="仿宋" w:cs="Calibri" w:hint="eastAsia"/>
          <w:kern w:val="0"/>
          <w:sz w:val="32"/>
          <w:szCs w:val="32"/>
        </w:rPr>
        <w:t xml:space="preserve">理制度、配备知识产权专职或兼职人员，制定企业知识产权规划；　　</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w:t>
      </w:r>
      <w:r>
        <w:rPr>
          <w:rFonts w:ascii="仿宋_GB2312" w:eastAsia="仿宋_GB2312" w:hAnsi="仿宋" w:cs="Calibri" w:hint="eastAsia"/>
          <w:kern w:val="0"/>
          <w:sz w:val="32"/>
          <w:szCs w:val="32"/>
        </w:rPr>
        <w:t>开展知识产权信息收集、检索和分析工作，建立知识产权保护制度</w:t>
      </w:r>
      <w:r>
        <w:rPr>
          <w:rFonts w:ascii="仿宋_GB2312" w:eastAsia="仿宋_GB2312" w:hAnsi="仿宋" w:cs="Calibri"/>
          <w:kern w:val="0"/>
          <w:sz w:val="32"/>
          <w:szCs w:val="32"/>
        </w:rPr>
        <w:t>,</w:t>
      </w:r>
      <w:r>
        <w:rPr>
          <w:rFonts w:ascii="仿宋_GB2312" w:eastAsia="仿宋_GB2312" w:hAnsi="仿宋" w:cs="Calibri" w:hint="eastAsia"/>
          <w:kern w:val="0"/>
          <w:sz w:val="32"/>
          <w:szCs w:val="32"/>
        </w:rPr>
        <w:t>无侵犯他人知识产权的行为。</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1-3.</w:t>
      </w:r>
      <w:r>
        <w:rPr>
          <w:rFonts w:ascii="仿宋_GB2312" w:eastAsia="仿宋_GB2312" w:hAnsi="仿宋" w:cs="Calibri" w:hint="eastAsia"/>
          <w:kern w:val="0"/>
          <w:sz w:val="32"/>
          <w:szCs w:val="32"/>
        </w:rPr>
        <w:t>申报流程及项目管理</w:t>
      </w:r>
    </w:p>
    <w:p w:rsidR="00C5768D" w:rsidRDefault="0002160C">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(1)</w:t>
      </w:r>
      <w:r>
        <w:rPr>
          <w:rFonts w:ascii="仿宋_GB2312" w:eastAsia="仿宋_GB2312" w:hAnsi="仿宋" w:cs="Calibri" w:hint="eastAsia"/>
          <w:kern w:val="0"/>
          <w:szCs w:val="32"/>
        </w:rPr>
        <w:t>项目申请单位根据项目申报条件，在度假区创业创新项目综合管理系统上填报《项目申请表》；</w:t>
      </w:r>
    </w:p>
    <w:p w:rsidR="00C5768D" w:rsidRDefault="0002160C">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(2)</w:t>
      </w:r>
      <w:r>
        <w:rPr>
          <w:rFonts w:ascii="仿宋_GB2312" w:eastAsia="仿宋_GB2312" w:hAnsi="仿宋" w:cs="Calibri" w:hint="eastAsia"/>
          <w:kern w:val="0"/>
          <w:szCs w:val="32"/>
        </w:rPr>
        <w:t>服务中心对受理项目逐一进行实地考察，提出书面意见，报区经发局初审；</w:t>
      </w:r>
    </w:p>
    <w:p w:rsidR="00C5768D" w:rsidRDefault="0002160C">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(3)</w:t>
      </w:r>
      <w:r>
        <w:rPr>
          <w:rFonts w:ascii="仿宋_GB2312" w:eastAsia="仿宋_GB2312" w:hAnsi="仿宋" w:cs="Calibri" w:hint="eastAsia"/>
          <w:kern w:val="0"/>
          <w:szCs w:val="32"/>
        </w:rPr>
        <w:t>根据区经发局意见，通知初选项目单位在规定时间内编写并提交《项目申报书》；</w:t>
      </w:r>
      <w:r>
        <w:rPr>
          <w:rFonts w:ascii="仿宋_GB2312" w:eastAsia="仿宋_GB2312" w:hAnsi="仿宋" w:cs="Calibri" w:hint="eastAsia"/>
          <w:kern w:val="0"/>
          <w:szCs w:val="32"/>
        </w:rPr>
        <w:t xml:space="preserve"> </w:t>
      </w:r>
    </w:p>
    <w:p w:rsidR="00C5768D" w:rsidRDefault="0002160C">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(4)</w:t>
      </w:r>
      <w:r>
        <w:rPr>
          <w:rFonts w:ascii="仿宋_GB2312" w:eastAsia="仿宋_GB2312" w:hAnsi="仿宋" w:cs="Calibri" w:hint="eastAsia"/>
          <w:kern w:val="0"/>
          <w:szCs w:val="32"/>
        </w:rPr>
        <w:t>项目申报单位将《项目申报书》及附件材料装订成册并签章后，报送服务中心。</w:t>
      </w:r>
    </w:p>
    <w:p w:rsidR="00C5768D" w:rsidRDefault="0002160C">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(5)</w:t>
      </w:r>
      <w:r>
        <w:rPr>
          <w:rFonts w:ascii="仿宋_GB2312" w:eastAsia="仿宋_GB2312" w:hAnsi="仿宋" w:cs="Calibri" w:hint="eastAsia"/>
          <w:kern w:val="0"/>
          <w:szCs w:val="32"/>
        </w:rPr>
        <w:t>服务中心组织有关专家对初选项目进行审议，形成《度假区×××年知识产权试点单位认定》（草案），报度假区管委会审定，确立《度假区×××年知识产权试点单位认定》内容；</w:t>
      </w:r>
    </w:p>
    <w:p w:rsidR="00C5768D" w:rsidRDefault="0002160C">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(6)</w:t>
      </w:r>
      <w:r>
        <w:rPr>
          <w:rFonts w:ascii="仿宋_GB2312" w:eastAsia="仿宋_GB2312" w:hAnsi="仿宋" w:cs="Calibri" w:hint="eastAsia"/>
          <w:kern w:val="0"/>
          <w:szCs w:val="32"/>
        </w:rPr>
        <w:t>区经发局与项目承担单位签订《度假区×××年知识产权试点单位项目任务书》（以下简称《项目任务书》）。</w:t>
      </w:r>
    </w:p>
    <w:p w:rsidR="00C5768D" w:rsidRDefault="0002160C">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(7)</w:t>
      </w:r>
      <w:r>
        <w:rPr>
          <w:rFonts w:ascii="仿宋_GB2312" w:eastAsia="仿宋_GB2312" w:hAnsi="仿宋" w:cs="Calibri" w:hint="eastAsia"/>
          <w:kern w:val="0"/>
          <w:szCs w:val="32"/>
        </w:rPr>
        <w:t>服务中心根据《项目任务书》内容对项目进行管理和考核。</w:t>
      </w:r>
    </w:p>
    <w:p w:rsidR="00C5768D" w:rsidRDefault="0002160C">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1-4.</w:t>
      </w:r>
      <w:r>
        <w:rPr>
          <w:rFonts w:ascii="仿宋_GB2312" w:eastAsia="仿宋_GB2312" w:hAnsi="仿宋" w:cs="Calibri" w:hint="eastAsia"/>
          <w:kern w:val="0"/>
          <w:szCs w:val="32"/>
        </w:rPr>
        <w:t>项目扶持方式：后补助。</w:t>
      </w:r>
    </w:p>
    <w:p w:rsidR="00C5768D" w:rsidRDefault="0002160C">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lastRenderedPageBreak/>
        <w:t>2.</w:t>
      </w:r>
      <w:r>
        <w:rPr>
          <w:rFonts w:ascii="楷体" w:eastAsia="楷体" w:hAnsi="楷体" w:cs="Calibri" w:hint="eastAsia"/>
          <w:kern w:val="0"/>
          <w:sz w:val="32"/>
          <w:szCs w:val="32"/>
        </w:rPr>
        <w:t>知识产权示范项目</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2-1.</w:t>
      </w:r>
      <w:r>
        <w:rPr>
          <w:rFonts w:ascii="仿宋_GB2312" w:eastAsia="仿宋_GB2312" w:hAnsi="仿宋" w:cs="Calibri" w:hint="eastAsia"/>
          <w:kern w:val="0"/>
          <w:sz w:val="32"/>
          <w:szCs w:val="32"/>
        </w:rPr>
        <w:t>选题要点</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区内从事科技创新活动及知识产权的创造、管理及实施工作良好的单位，能够运用知识产权制度，支持知识产权创造、运</w:t>
      </w:r>
      <w:r>
        <w:rPr>
          <w:rFonts w:ascii="仿宋_GB2312" w:eastAsia="仿宋_GB2312" w:hAnsi="仿宋" w:cs="Calibri" w:hint="eastAsia"/>
          <w:kern w:val="0"/>
          <w:sz w:val="32"/>
          <w:szCs w:val="32"/>
        </w:rPr>
        <w:t>用、管理、保护以及专利成果转化。</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2-2.</w:t>
      </w:r>
      <w:r>
        <w:rPr>
          <w:rFonts w:ascii="仿宋_GB2312" w:eastAsia="仿宋_GB2312" w:hAnsi="仿宋" w:cs="Calibri" w:hint="eastAsia"/>
          <w:kern w:val="0"/>
          <w:sz w:val="32"/>
          <w:szCs w:val="32"/>
        </w:rPr>
        <w:t>申报条件</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1</w:t>
      </w:r>
      <w:r>
        <w:rPr>
          <w:rFonts w:ascii="仿宋_GB2312" w:eastAsia="仿宋_GB2312" w:hAnsi="仿宋" w:cs="Calibri" w:hint="eastAsia"/>
          <w:kern w:val="0"/>
          <w:sz w:val="32"/>
          <w:szCs w:val="32"/>
        </w:rPr>
        <w:t>）在度假区域内注册的，能够独立承担民事责任的企业；</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2</w:t>
      </w:r>
      <w:r>
        <w:rPr>
          <w:rFonts w:ascii="仿宋_GB2312" w:eastAsia="仿宋_GB2312" w:hAnsi="仿宋" w:cs="Calibri" w:hint="eastAsia"/>
          <w:kern w:val="0"/>
          <w:sz w:val="32"/>
          <w:szCs w:val="32"/>
        </w:rPr>
        <w:t>）企业经营状况和成长性良好，无不良经营记录；</w:t>
      </w:r>
      <w:r>
        <w:rPr>
          <w:rFonts w:ascii="仿宋_GB2312" w:eastAsia="仿宋_GB2312" w:hAnsi="仿宋" w:cs="Calibri"/>
          <w:kern w:val="0"/>
          <w:sz w:val="32"/>
          <w:szCs w:val="32"/>
        </w:rPr>
        <w:t xml:space="preserve">   </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3</w:t>
      </w:r>
      <w:r>
        <w:rPr>
          <w:rFonts w:ascii="仿宋_GB2312" w:eastAsia="仿宋_GB2312" w:hAnsi="仿宋" w:cs="Calibri" w:hint="eastAsia"/>
          <w:kern w:val="0"/>
          <w:sz w:val="32"/>
          <w:szCs w:val="32"/>
        </w:rPr>
        <w:t>）企业创新能力强，拥有有效的发明专利</w:t>
      </w:r>
      <w:r>
        <w:rPr>
          <w:rFonts w:ascii="仿宋_GB2312" w:eastAsia="仿宋_GB2312" w:hAnsi="仿宋" w:cs="Calibri" w:hint="eastAsia"/>
          <w:kern w:val="0"/>
          <w:sz w:val="32"/>
          <w:szCs w:val="32"/>
        </w:rPr>
        <w:t>2</w:t>
      </w:r>
      <w:r>
        <w:rPr>
          <w:rFonts w:ascii="仿宋_GB2312" w:eastAsia="仿宋_GB2312" w:hAnsi="仿宋" w:cs="Calibri" w:hint="eastAsia"/>
          <w:kern w:val="0"/>
          <w:sz w:val="32"/>
          <w:szCs w:val="32"/>
        </w:rPr>
        <w:t>件以上，并且拥有的实用新型专利、外观设计专利合计</w:t>
      </w:r>
      <w:r>
        <w:rPr>
          <w:rFonts w:ascii="仿宋_GB2312" w:eastAsia="仿宋_GB2312" w:hAnsi="仿宋" w:cs="Calibri"/>
          <w:kern w:val="0"/>
          <w:sz w:val="32"/>
          <w:szCs w:val="32"/>
        </w:rPr>
        <w:t>10</w:t>
      </w:r>
      <w:r>
        <w:rPr>
          <w:rFonts w:ascii="仿宋_GB2312" w:eastAsia="仿宋_GB2312" w:hAnsi="仿宋" w:cs="Calibri" w:hint="eastAsia"/>
          <w:kern w:val="0"/>
          <w:sz w:val="32"/>
          <w:szCs w:val="32"/>
        </w:rPr>
        <w:t>件以上，每年知识产权申报增长率</w:t>
      </w:r>
      <w:r>
        <w:rPr>
          <w:rFonts w:ascii="仿宋_GB2312" w:eastAsia="仿宋_GB2312" w:hAnsi="仿宋" w:cs="Calibri" w:hint="eastAsia"/>
          <w:kern w:val="0"/>
          <w:sz w:val="32"/>
          <w:szCs w:val="32"/>
        </w:rPr>
        <w:t>30%</w:t>
      </w:r>
      <w:r>
        <w:rPr>
          <w:rFonts w:ascii="仿宋_GB2312" w:eastAsia="仿宋_GB2312" w:hAnsi="仿宋" w:cs="Calibri" w:hint="eastAsia"/>
          <w:kern w:val="0"/>
          <w:sz w:val="32"/>
          <w:szCs w:val="32"/>
        </w:rPr>
        <w:t>以上，近两年有专利申请和授权；</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4</w:t>
      </w:r>
      <w:r>
        <w:rPr>
          <w:rFonts w:ascii="仿宋_GB2312" w:eastAsia="仿宋_GB2312" w:hAnsi="仿宋" w:cs="Calibri" w:hint="eastAsia"/>
          <w:kern w:val="0"/>
          <w:sz w:val="32"/>
          <w:szCs w:val="32"/>
        </w:rPr>
        <w:t>）企业知识产权运用能力强，近两年核心专利转化实施率达到</w:t>
      </w:r>
      <w:r>
        <w:rPr>
          <w:rFonts w:ascii="仿宋_GB2312" w:eastAsia="仿宋_GB2312" w:hAnsi="仿宋" w:cs="Calibri"/>
          <w:kern w:val="0"/>
          <w:sz w:val="32"/>
          <w:szCs w:val="32"/>
        </w:rPr>
        <w:t>50</w:t>
      </w:r>
      <w:r>
        <w:rPr>
          <w:rFonts w:ascii="仿宋_GB2312" w:eastAsia="仿宋_GB2312" w:hAnsi="仿宋" w:cs="Calibri" w:hint="eastAsia"/>
          <w:kern w:val="0"/>
          <w:sz w:val="32"/>
          <w:szCs w:val="32"/>
        </w:rPr>
        <w:t>％以上或专利产品、技术和服务（含国家级技术秘密）收入占总销售收入的</w:t>
      </w:r>
      <w:r>
        <w:rPr>
          <w:rFonts w:ascii="仿宋_GB2312" w:eastAsia="仿宋_GB2312" w:hAnsi="仿宋" w:cs="Calibri"/>
          <w:kern w:val="0"/>
          <w:sz w:val="32"/>
          <w:szCs w:val="32"/>
        </w:rPr>
        <w:t>50%</w:t>
      </w:r>
      <w:r>
        <w:rPr>
          <w:rFonts w:ascii="仿宋_GB2312" w:eastAsia="仿宋_GB2312" w:hAnsi="仿宋" w:cs="Calibri" w:hint="eastAsia"/>
          <w:kern w:val="0"/>
          <w:sz w:val="32"/>
          <w:szCs w:val="32"/>
        </w:rPr>
        <w:t>以上；</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5</w:t>
      </w:r>
      <w:r>
        <w:rPr>
          <w:rFonts w:ascii="仿宋_GB2312" w:eastAsia="仿宋_GB2312" w:hAnsi="仿宋" w:cs="Calibri" w:hint="eastAsia"/>
          <w:kern w:val="0"/>
          <w:sz w:val="32"/>
          <w:szCs w:val="32"/>
        </w:rPr>
        <w:t>）全面贯彻《企业知识产权管理规范》国家标</w:t>
      </w:r>
      <w:r>
        <w:rPr>
          <w:rFonts w:ascii="仿宋_GB2312" w:eastAsia="仿宋_GB2312" w:hAnsi="仿宋" w:cs="Calibri" w:hint="eastAsia"/>
          <w:kern w:val="0"/>
          <w:sz w:val="32"/>
          <w:szCs w:val="32"/>
        </w:rPr>
        <w:t>准（以下简称“贯标”）</w:t>
      </w:r>
      <w:r>
        <w:rPr>
          <w:rFonts w:ascii="仿宋_GB2312" w:eastAsia="仿宋_GB2312" w:hAnsi="仿宋" w:cs="Calibri"/>
          <w:kern w:val="0"/>
          <w:sz w:val="32"/>
          <w:szCs w:val="32"/>
        </w:rPr>
        <w:t>,</w:t>
      </w:r>
      <w:r>
        <w:rPr>
          <w:rFonts w:ascii="仿宋_GB2312" w:eastAsia="仿宋_GB2312" w:hAnsi="仿宋" w:cs="Calibri" w:hint="eastAsia"/>
          <w:kern w:val="0"/>
          <w:sz w:val="32"/>
          <w:szCs w:val="32"/>
        </w:rPr>
        <w:t>知识产权管理体系健全、制度完善，主要包括设置知识产权管理机构、配备知识产权专职人员，建立知识产权考核评价体系和知识产权宣传培训长效机制；</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w:t>
      </w:r>
      <w:r>
        <w:rPr>
          <w:rFonts w:ascii="仿宋_GB2312" w:eastAsia="仿宋_GB2312" w:hAnsi="仿宋" w:cs="Calibri" w:hint="eastAsia"/>
          <w:kern w:val="0"/>
          <w:sz w:val="32"/>
          <w:szCs w:val="32"/>
        </w:rPr>
        <w:t>6</w:t>
      </w:r>
      <w:r>
        <w:rPr>
          <w:rFonts w:ascii="仿宋_GB2312" w:eastAsia="仿宋_GB2312" w:hAnsi="仿宋" w:cs="Calibri" w:hint="eastAsia"/>
          <w:kern w:val="0"/>
          <w:sz w:val="32"/>
          <w:szCs w:val="32"/>
        </w:rPr>
        <w:t>）开展知识产权信息收集、检索和分析工作，建立知识产权保护和预警机制，无侵犯他人知识产权的行为；</w:t>
      </w:r>
      <w:r>
        <w:rPr>
          <w:rFonts w:ascii="仿宋_GB2312" w:eastAsia="仿宋_GB2312" w:hAnsi="仿宋" w:cs="Calibri"/>
          <w:kern w:val="0"/>
          <w:sz w:val="32"/>
          <w:szCs w:val="32"/>
        </w:rPr>
        <w:t xml:space="preserve">              </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lastRenderedPageBreak/>
        <w:t>（</w:t>
      </w:r>
      <w:r>
        <w:rPr>
          <w:rFonts w:ascii="仿宋_GB2312" w:eastAsia="仿宋_GB2312" w:hAnsi="仿宋" w:cs="Calibri" w:hint="eastAsia"/>
          <w:kern w:val="0"/>
          <w:sz w:val="32"/>
          <w:szCs w:val="32"/>
        </w:rPr>
        <w:t>7</w:t>
      </w:r>
      <w:r>
        <w:rPr>
          <w:rFonts w:ascii="仿宋_GB2312" w:eastAsia="仿宋_GB2312" w:hAnsi="仿宋" w:cs="Calibri" w:hint="eastAsia"/>
          <w:kern w:val="0"/>
          <w:sz w:val="32"/>
          <w:szCs w:val="32"/>
        </w:rPr>
        <w:t>）知识产权战略纳入企业总体发展战略，实施效果显著，企业有效运用知识产权制度参与国内外市场竞争，对全市企业知识产权工作具有较强的示范带动作用。</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2-3.</w:t>
      </w:r>
      <w:r>
        <w:rPr>
          <w:rFonts w:ascii="仿宋_GB2312" w:eastAsia="仿宋_GB2312" w:hAnsi="仿宋" w:cs="Calibri" w:hint="eastAsia"/>
          <w:kern w:val="0"/>
          <w:sz w:val="32"/>
          <w:szCs w:val="32"/>
        </w:rPr>
        <w:t>申报流程及项目管理</w:t>
      </w:r>
    </w:p>
    <w:p w:rsidR="00C5768D" w:rsidRDefault="0002160C">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w:t>
      </w:r>
      <w:r>
        <w:rPr>
          <w:rFonts w:ascii="仿宋_GB2312" w:eastAsia="仿宋_GB2312" w:hAnsi="仿宋" w:cs="Calibri" w:hint="eastAsia"/>
          <w:kern w:val="0"/>
          <w:szCs w:val="32"/>
        </w:rPr>
        <w:t>1</w:t>
      </w:r>
      <w:r>
        <w:rPr>
          <w:rFonts w:ascii="仿宋_GB2312" w:eastAsia="仿宋_GB2312" w:hAnsi="仿宋" w:cs="Calibri" w:hint="eastAsia"/>
          <w:kern w:val="0"/>
          <w:szCs w:val="32"/>
        </w:rPr>
        <w:t>）项目申请单位根据项目申报条件，在度假区创业</w:t>
      </w:r>
      <w:r>
        <w:rPr>
          <w:rFonts w:ascii="仿宋_GB2312" w:eastAsia="仿宋_GB2312" w:hAnsi="仿宋" w:cs="Calibri" w:hint="eastAsia"/>
          <w:kern w:val="0"/>
          <w:szCs w:val="32"/>
        </w:rPr>
        <w:t>创新项目综合管理系统上填报《项目申请表》；</w:t>
      </w:r>
    </w:p>
    <w:p w:rsidR="00C5768D" w:rsidRDefault="0002160C">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w:t>
      </w:r>
      <w:r>
        <w:rPr>
          <w:rFonts w:ascii="仿宋_GB2312" w:eastAsia="仿宋_GB2312" w:hAnsi="仿宋" w:cs="Calibri" w:hint="eastAsia"/>
          <w:kern w:val="0"/>
          <w:szCs w:val="32"/>
        </w:rPr>
        <w:t>2</w:t>
      </w:r>
      <w:r>
        <w:rPr>
          <w:rFonts w:ascii="仿宋_GB2312" w:eastAsia="仿宋_GB2312" w:hAnsi="仿宋" w:cs="Calibri" w:hint="eastAsia"/>
          <w:kern w:val="0"/>
          <w:szCs w:val="32"/>
        </w:rPr>
        <w:t>）服务中心对受理项目逐一进行实地考察，提出书面意见，报区经发局初审；</w:t>
      </w:r>
    </w:p>
    <w:p w:rsidR="00C5768D" w:rsidRDefault="0002160C">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w:t>
      </w:r>
      <w:r>
        <w:rPr>
          <w:rFonts w:ascii="仿宋_GB2312" w:eastAsia="仿宋_GB2312" w:hAnsi="仿宋" w:cs="Calibri" w:hint="eastAsia"/>
          <w:kern w:val="0"/>
          <w:szCs w:val="32"/>
        </w:rPr>
        <w:t>3</w:t>
      </w:r>
      <w:r>
        <w:rPr>
          <w:rFonts w:ascii="仿宋_GB2312" w:eastAsia="仿宋_GB2312" w:hAnsi="仿宋" w:cs="Calibri" w:hint="eastAsia"/>
          <w:kern w:val="0"/>
          <w:szCs w:val="32"/>
        </w:rPr>
        <w:t>）根据区经发局意见，通知初选项目单位在规定时间内编写并提交《项目申报书》；</w:t>
      </w:r>
      <w:r>
        <w:rPr>
          <w:rFonts w:ascii="仿宋_GB2312" w:eastAsia="仿宋_GB2312" w:hAnsi="仿宋" w:cs="Calibri" w:hint="eastAsia"/>
          <w:kern w:val="0"/>
          <w:szCs w:val="32"/>
        </w:rPr>
        <w:t xml:space="preserve"> </w:t>
      </w:r>
    </w:p>
    <w:p w:rsidR="00C5768D" w:rsidRDefault="0002160C">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w:t>
      </w:r>
      <w:r>
        <w:rPr>
          <w:rFonts w:ascii="仿宋_GB2312" w:eastAsia="仿宋_GB2312" w:hAnsi="仿宋" w:cs="Calibri" w:hint="eastAsia"/>
          <w:kern w:val="0"/>
          <w:szCs w:val="32"/>
        </w:rPr>
        <w:t>4</w:t>
      </w:r>
      <w:r>
        <w:rPr>
          <w:rFonts w:ascii="仿宋_GB2312" w:eastAsia="仿宋_GB2312" w:hAnsi="仿宋" w:cs="Calibri" w:hint="eastAsia"/>
          <w:kern w:val="0"/>
          <w:szCs w:val="32"/>
        </w:rPr>
        <w:t>）项目申报单位将《项目申报书》及附件材料装订成册并签章后，报送服务中心。</w:t>
      </w:r>
    </w:p>
    <w:p w:rsidR="00C5768D" w:rsidRDefault="0002160C">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w:t>
      </w:r>
      <w:r>
        <w:rPr>
          <w:rFonts w:ascii="仿宋_GB2312" w:eastAsia="仿宋_GB2312" w:hAnsi="仿宋" w:cs="Calibri" w:hint="eastAsia"/>
          <w:kern w:val="0"/>
          <w:szCs w:val="32"/>
        </w:rPr>
        <w:t>5</w:t>
      </w:r>
      <w:r>
        <w:rPr>
          <w:rFonts w:ascii="仿宋_GB2312" w:eastAsia="仿宋_GB2312" w:hAnsi="仿宋" w:cs="Calibri" w:hint="eastAsia"/>
          <w:kern w:val="0"/>
          <w:szCs w:val="32"/>
        </w:rPr>
        <w:t>）服务中心组织有关专家对初选项目进行审议，形成《度假区×××年知识产权示范单位认定》（草案），报度假区管委会审定，确立《度假区×××年知识产权示范单位认定》内容；</w:t>
      </w:r>
    </w:p>
    <w:p w:rsidR="00C5768D" w:rsidRDefault="0002160C">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w:t>
      </w:r>
      <w:r>
        <w:rPr>
          <w:rFonts w:ascii="仿宋_GB2312" w:eastAsia="仿宋_GB2312" w:hAnsi="仿宋" w:cs="Calibri" w:hint="eastAsia"/>
          <w:kern w:val="0"/>
          <w:szCs w:val="32"/>
        </w:rPr>
        <w:t>6</w:t>
      </w:r>
      <w:r>
        <w:rPr>
          <w:rFonts w:ascii="仿宋_GB2312" w:eastAsia="仿宋_GB2312" w:hAnsi="仿宋" w:cs="Calibri" w:hint="eastAsia"/>
          <w:kern w:val="0"/>
          <w:szCs w:val="32"/>
        </w:rPr>
        <w:t>）区经发局与项目承担单位签订《度假区×××年知识产权示范单位项目任务书》（以下简称《项目任务书》）。</w:t>
      </w:r>
    </w:p>
    <w:p w:rsidR="00C5768D" w:rsidRDefault="0002160C">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w:t>
      </w:r>
      <w:r>
        <w:rPr>
          <w:rFonts w:ascii="仿宋_GB2312" w:eastAsia="仿宋_GB2312" w:hAnsi="仿宋" w:cs="Calibri" w:hint="eastAsia"/>
          <w:kern w:val="0"/>
          <w:szCs w:val="32"/>
        </w:rPr>
        <w:t>7</w:t>
      </w:r>
      <w:r>
        <w:rPr>
          <w:rFonts w:ascii="仿宋_GB2312" w:eastAsia="仿宋_GB2312" w:hAnsi="仿宋" w:cs="Calibri" w:hint="eastAsia"/>
          <w:kern w:val="0"/>
          <w:szCs w:val="32"/>
        </w:rPr>
        <w:t>）服务中心根据《项目任务书》内容对项目进行管理和考核。</w:t>
      </w:r>
    </w:p>
    <w:p w:rsidR="00C5768D" w:rsidRDefault="0002160C">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2-4.</w:t>
      </w:r>
      <w:r>
        <w:rPr>
          <w:rFonts w:ascii="仿宋_GB2312" w:eastAsia="仿宋_GB2312" w:hAnsi="仿宋" w:cs="Calibri" w:hint="eastAsia"/>
          <w:kern w:val="0"/>
          <w:szCs w:val="32"/>
        </w:rPr>
        <w:t>项目扶持方式：后补助。</w:t>
      </w:r>
    </w:p>
    <w:p w:rsidR="00C5768D" w:rsidRDefault="0002160C">
      <w:pPr>
        <w:pStyle w:val="a3"/>
        <w:spacing w:line="620" w:lineRule="exact"/>
        <w:ind w:left="0" w:firstLineChars="200" w:firstLine="640"/>
        <w:rPr>
          <w:rFonts w:ascii="楷体" w:eastAsia="楷体" w:hAnsi="楷体" w:cs="Calibri"/>
          <w:kern w:val="0"/>
          <w:szCs w:val="32"/>
        </w:rPr>
      </w:pPr>
      <w:r>
        <w:rPr>
          <w:rFonts w:ascii="楷体" w:eastAsia="楷体" w:hAnsi="楷体" w:cs="Calibri" w:hint="eastAsia"/>
          <w:kern w:val="0"/>
          <w:szCs w:val="32"/>
        </w:rPr>
        <w:t>3.</w:t>
      </w:r>
      <w:r>
        <w:rPr>
          <w:rFonts w:ascii="楷体" w:eastAsia="楷体" w:hAnsi="楷体" w:cs="Calibri" w:hint="eastAsia"/>
          <w:kern w:val="0"/>
          <w:szCs w:val="32"/>
        </w:rPr>
        <w:t>项目申报时间和受理地点</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lastRenderedPageBreak/>
        <w:t>3-1.</w:t>
      </w:r>
      <w:r>
        <w:rPr>
          <w:rFonts w:ascii="仿宋_GB2312" w:eastAsia="仿宋_GB2312" w:hAnsi="仿宋" w:cs="Calibri" w:hint="eastAsia"/>
          <w:kern w:val="0"/>
          <w:sz w:val="32"/>
          <w:szCs w:val="32"/>
        </w:rPr>
        <w:t>项目申报时间：</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申报截止时间：</w:t>
      </w:r>
      <w:r>
        <w:rPr>
          <w:rFonts w:ascii="仿宋_GB2312" w:eastAsia="仿宋_GB2312" w:hAnsi="仿宋" w:cs="Calibri" w:hint="eastAsia"/>
          <w:kern w:val="0"/>
          <w:sz w:val="32"/>
          <w:szCs w:val="32"/>
        </w:rPr>
        <w:t>2018</w:t>
      </w:r>
      <w:r>
        <w:rPr>
          <w:rFonts w:ascii="仿宋_GB2312" w:eastAsia="仿宋_GB2312" w:hAnsi="仿宋" w:cs="Calibri" w:hint="eastAsia"/>
          <w:kern w:val="0"/>
          <w:sz w:val="32"/>
          <w:szCs w:val="32"/>
        </w:rPr>
        <w:t>年</w:t>
      </w:r>
      <w:r>
        <w:rPr>
          <w:rFonts w:ascii="仿宋_GB2312" w:eastAsia="仿宋_GB2312" w:hAnsi="仿宋" w:cs="Calibri" w:hint="eastAsia"/>
          <w:kern w:val="0"/>
          <w:sz w:val="32"/>
          <w:szCs w:val="32"/>
        </w:rPr>
        <w:t>10</w:t>
      </w:r>
      <w:r>
        <w:rPr>
          <w:rFonts w:ascii="仿宋_GB2312" w:eastAsia="仿宋_GB2312" w:hAnsi="仿宋" w:cs="Calibri" w:hint="eastAsia"/>
          <w:kern w:val="0"/>
          <w:sz w:val="32"/>
          <w:szCs w:val="32"/>
        </w:rPr>
        <w:t>月</w:t>
      </w:r>
      <w:r>
        <w:rPr>
          <w:rFonts w:ascii="仿宋_GB2312" w:eastAsia="仿宋_GB2312" w:hAnsi="仿宋" w:cs="Calibri" w:hint="eastAsia"/>
          <w:kern w:val="0"/>
          <w:sz w:val="32"/>
          <w:szCs w:val="32"/>
        </w:rPr>
        <w:t>31</w:t>
      </w:r>
      <w:r>
        <w:rPr>
          <w:rFonts w:ascii="仿宋_GB2312" w:eastAsia="仿宋_GB2312" w:hAnsi="仿宋" w:cs="Calibri" w:hint="eastAsia"/>
          <w:kern w:val="0"/>
          <w:sz w:val="32"/>
          <w:szCs w:val="32"/>
        </w:rPr>
        <w:t>日前。</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3-2.</w:t>
      </w:r>
      <w:r>
        <w:rPr>
          <w:rFonts w:ascii="仿宋_GB2312" w:eastAsia="仿宋_GB2312" w:hAnsi="仿宋" w:cs="Calibri" w:hint="eastAsia"/>
          <w:kern w:val="0"/>
          <w:sz w:val="32"/>
          <w:szCs w:val="32"/>
        </w:rPr>
        <w:t>项目申报受理地点：</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地址：度假区西贡码头</w:t>
      </w:r>
      <w:r>
        <w:rPr>
          <w:rFonts w:ascii="仿宋_GB2312" w:eastAsia="仿宋_GB2312" w:hAnsi="仿宋" w:cs="Calibri" w:hint="eastAsia"/>
          <w:kern w:val="0"/>
          <w:sz w:val="32"/>
          <w:szCs w:val="32"/>
        </w:rPr>
        <w:t>27</w:t>
      </w:r>
      <w:r>
        <w:rPr>
          <w:rFonts w:ascii="仿宋_GB2312" w:eastAsia="仿宋_GB2312" w:hAnsi="仿宋" w:cs="Calibri" w:hint="eastAsia"/>
          <w:kern w:val="0"/>
          <w:sz w:val="32"/>
          <w:szCs w:val="32"/>
        </w:rPr>
        <w:t>幢</w:t>
      </w:r>
      <w:r>
        <w:rPr>
          <w:rFonts w:ascii="仿宋_GB2312" w:eastAsia="仿宋_GB2312" w:hAnsi="仿宋" w:cs="Calibri" w:hint="eastAsia"/>
          <w:kern w:val="0"/>
          <w:sz w:val="32"/>
          <w:szCs w:val="32"/>
        </w:rPr>
        <w:t>5</w:t>
      </w:r>
      <w:r>
        <w:rPr>
          <w:rFonts w:ascii="仿宋_GB2312" w:eastAsia="仿宋_GB2312" w:hAnsi="仿宋" w:cs="Calibri" w:hint="eastAsia"/>
          <w:kern w:val="0"/>
          <w:sz w:val="32"/>
          <w:szCs w:val="32"/>
        </w:rPr>
        <w:t>号（度假区中小企业服务中心）</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3-3.</w:t>
      </w:r>
      <w:r>
        <w:rPr>
          <w:rFonts w:ascii="仿宋_GB2312" w:eastAsia="仿宋_GB2312" w:hAnsi="仿宋" w:cs="Calibri" w:hint="eastAsia"/>
          <w:kern w:val="0"/>
          <w:sz w:val="32"/>
          <w:szCs w:val="32"/>
        </w:rPr>
        <w:t>联系人及电话：顾婷</w:t>
      </w:r>
      <w:r>
        <w:rPr>
          <w:rFonts w:ascii="仿宋_GB2312" w:eastAsia="仿宋_GB2312" w:hAnsi="仿宋" w:cs="Calibri" w:hint="eastAsia"/>
          <w:kern w:val="0"/>
          <w:sz w:val="32"/>
          <w:szCs w:val="32"/>
        </w:rPr>
        <w:t xml:space="preserve">  64310233</w:t>
      </w:r>
    </w:p>
    <w:p w:rsidR="00C5768D" w:rsidRDefault="0002160C">
      <w:pPr>
        <w:widowControl/>
        <w:shd w:val="clear" w:color="auto" w:fill="FFFFFF"/>
        <w:spacing w:line="620" w:lineRule="exact"/>
        <w:ind w:firstLineChars="200" w:firstLine="640"/>
        <w:rPr>
          <w:rFonts w:ascii="黑体" w:eastAsia="黑体" w:hAnsi="黑体" w:cs="Calibri"/>
          <w:kern w:val="0"/>
          <w:sz w:val="32"/>
          <w:szCs w:val="32"/>
        </w:rPr>
      </w:pPr>
      <w:r>
        <w:rPr>
          <w:rFonts w:ascii="黑体" w:eastAsia="黑体" w:hAnsi="黑体" w:cs="Calibri" w:hint="eastAsia"/>
          <w:kern w:val="0"/>
          <w:sz w:val="32"/>
          <w:szCs w:val="32"/>
        </w:rPr>
        <w:t>（三）创业创新培育扶持计划</w:t>
      </w:r>
    </w:p>
    <w:p w:rsidR="00C5768D" w:rsidRDefault="0002160C">
      <w:pPr>
        <w:widowControl/>
        <w:shd w:val="clear" w:color="auto" w:fill="FFFFFF"/>
        <w:spacing w:line="620" w:lineRule="exact"/>
        <w:ind w:firstLineChars="200" w:firstLine="620"/>
        <w:rPr>
          <w:rFonts w:ascii="楷体" w:eastAsia="楷体" w:hAnsi="楷体" w:cs="Calibri"/>
          <w:kern w:val="0"/>
          <w:sz w:val="32"/>
          <w:szCs w:val="32"/>
        </w:rPr>
      </w:pPr>
      <w:r>
        <w:rPr>
          <w:rFonts w:ascii="仿宋_GB2312" w:eastAsia="仿宋_GB2312" w:hAnsi="宋体" w:cs="仿宋_GB2312"/>
          <w:sz w:val="31"/>
          <w:szCs w:val="31"/>
        </w:rPr>
        <w:t>创业创新培育扶持计划以激发全社会创业创新活力为主线，以构建</w:t>
      </w:r>
      <w:proofErr w:type="gramStart"/>
      <w:r>
        <w:rPr>
          <w:rFonts w:ascii="仿宋_GB2312" w:eastAsia="仿宋_GB2312" w:hAnsi="宋体" w:cs="仿宋_GB2312"/>
          <w:sz w:val="31"/>
          <w:szCs w:val="31"/>
        </w:rPr>
        <w:t>众创空间等创业</w:t>
      </w:r>
      <w:proofErr w:type="gramEnd"/>
      <w:r>
        <w:rPr>
          <w:rFonts w:ascii="仿宋_GB2312" w:eastAsia="仿宋_GB2312" w:hAnsi="宋体" w:cs="仿宋_GB2312"/>
          <w:sz w:val="31"/>
          <w:szCs w:val="31"/>
        </w:rPr>
        <w:t>创新服务平台为载体，以</w:t>
      </w:r>
      <w:r>
        <w:rPr>
          <w:rFonts w:ascii="仿宋_GB2312" w:eastAsia="仿宋_GB2312" w:hAnsi="宋体" w:cs="仿宋_GB2312" w:hint="eastAsia"/>
          <w:sz w:val="31"/>
          <w:szCs w:val="31"/>
        </w:rPr>
        <w:t>创建</w:t>
      </w:r>
      <w:r>
        <w:rPr>
          <w:rFonts w:ascii="仿宋_GB2312" w:eastAsia="仿宋_GB2312" w:hAnsi="宋体" w:cs="仿宋_GB2312"/>
          <w:sz w:val="31"/>
          <w:szCs w:val="31"/>
        </w:rPr>
        <w:t>全国小</w:t>
      </w:r>
      <w:proofErr w:type="gramStart"/>
      <w:r>
        <w:rPr>
          <w:rFonts w:ascii="仿宋_GB2312" w:eastAsia="仿宋_GB2312" w:hAnsi="宋体" w:cs="仿宋_GB2312"/>
          <w:sz w:val="31"/>
          <w:szCs w:val="31"/>
        </w:rPr>
        <w:t>微企业</w:t>
      </w:r>
      <w:proofErr w:type="gramEnd"/>
      <w:r>
        <w:rPr>
          <w:rFonts w:ascii="仿宋_GB2312" w:eastAsia="仿宋_GB2312" w:hAnsi="宋体" w:cs="仿宋_GB2312"/>
          <w:sz w:val="31"/>
          <w:szCs w:val="31"/>
        </w:rPr>
        <w:t>创业创新基地示范城市为主要抓手，按照</w:t>
      </w:r>
      <w:r>
        <w:rPr>
          <w:rFonts w:ascii="仿宋_GB2312" w:eastAsia="仿宋_GB2312" w:hAnsi="仿宋" w:cs="Calibri" w:hint="eastAsia"/>
          <w:kern w:val="0"/>
          <w:sz w:val="32"/>
          <w:szCs w:val="32"/>
        </w:rPr>
        <w:t>《昆明滇池国家旅游度假区关于加快推进大众创业、万众创新暨支持小微企业创业创新基地城市示范建设的实施意见》</w:t>
      </w:r>
      <w:r>
        <w:rPr>
          <w:rFonts w:ascii="仿宋_GB2312" w:eastAsia="仿宋_GB2312" w:hAnsi="宋体" w:cs="仿宋_GB2312"/>
          <w:sz w:val="31"/>
          <w:szCs w:val="31"/>
        </w:rPr>
        <w:t>，推动形成大众创业、万众创新</w:t>
      </w:r>
      <w:r>
        <w:rPr>
          <w:rFonts w:ascii="仿宋_GB2312" w:eastAsia="仿宋_GB2312" w:hAnsi="宋体" w:cs="仿宋_GB2312" w:hint="eastAsia"/>
          <w:sz w:val="31"/>
          <w:szCs w:val="31"/>
        </w:rPr>
        <w:t>的</w:t>
      </w:r>
      <w:r>
        <w:rPr>
          <w:rFonts w:ascii="仿宋_GB2312" w:eastAsia="仿宋_GB2312" w:hAnsi="宋体" w:cs="仿宋_GB2312"/>
          <w:sz w:val="31"/>
          <w:szCs w:val="31"/>
        </w:rPr>
        <w:t>良好局面。</w:t>
      </w:r>
    </w:p>
    <w:p w:rsidR="00C5768D" w:rsidRDefault="0002160C">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（一）支持</w:t>
      </w:r>
      <w:r>
        <w:rPr>
          <w:rFonts w:ascii="楷体" w:eastAsia="楷体" w:hAnsi="楷体" w:cs="Calibri" w:hint="eastAsia"/>
          <w:kern w:val="0"/>
          <w:sz w:val="32"/>
          <w:szCs w:val="32"/>
        </w:rPr>
        <w:t>科技</w:t>
      </w:r>
      <w:r>
        <w:rPr>
          <w:rFonts w:ascii="楷体" w:eastAsia="楷体" w:hAnsi="楷体" w:cs="Calibri" w:hint="eastAsia"/>
          <w:kern w:val="0"/>
          <w:sz w:val="32"/>
          <w:szCs w:val="32"/>
        </w:rPr>
        <w:t>创新平台建设</w:t>
      </w:r>
    </w:p>
    <w:p w:rsidR="00C5768D" w:rsidRDefault="0002160C">
      <w:pPr>
        <w:autoSpaceDN w:val="0"/>
        <w:ind w:firstLineChars="200" w:firstLine="640"/>
        <w:rPr>
          <w:rFonts w:ascii="仿宋" w:eastAsia="仿宋" w:hAnsi="仿宋" w:cs="仿宋"/>
          <w:sz w:val="32"/>
          <w:szCs w:val="32"/>
        </w:rPr>
      </w:pPr>
      <w:r>
        <w:rPr>
          <w:rFonts w:ascii="仿宋" w:eastAsia="仿宋" w:hAnsi="仿宋" w:cs="仿宋" w:hint="eastAsia"/>
          <w:sz w:val="32"/>
          <w:szCs w:val="32"/>
        </w:rPr>
        <w:t>充分发挥创新创业牵引支撑作用，加快打造经济发展新引擎。对经国家、省、市新认定的重点实验室、院士工作站、工程技术研究中心、技术创新示范企业，分别给予</w:t>
      </w:r>
      <w:r>
        <w:rPr>
          <w:rFonts w:ascii="仿宋" w:eastAsia="仿宋" w:hAnsi="仿宋" w:cs="仿宋" w:hint="eastAsia"/>
          <w:sz w:val="32"/>
          <w:szCs w:val="32"/>
        </w:rPr>
        <w:t>50</w:t>
      </w:r>
      <w:r>
        <w:rPr>
          <w:rFonts w:ascii="仿宋" w:eastAsia="仿宋" w:hAnsi="仿宋" w:cs="仿宋" w:hint="eastAsia"/>
          <w:sz w:val="32"/>
          <w:szCs w:val="32"/>
        </w:rPr>
        <w:t>万元、</w:t>
      </w:r>
      <w:r>
        <w:rPr>
          <w:rFonts w:ascii="仿宋" w:eastAsia="仿宋" w:hAnsi="仿宋" w:cs="仿宋" w:hint="eastAsia"/>
          <w:sz w:val="32"/>
          <w:szCs w:val="32"/>
        </w:rPr>
        <w:t>30</w:t>
      </w:r>
      <w:r>
        <w:rPr>
          <w:rFonts w:ascii="仿宋" w:eastAsia="仿宋" w:hAnsi="仿宋" w:cs="仿宋" w:hint="eastAsia"/>
          <w:sz w:val="32"/>
          <w:szCs w:val="32"/>
        </w:rPr>
        <w:t>万元、</w:t>
      </w:r>
      <w:r>
        <w:rPr>
          <w:rFonts w:ascii="仿宋" w:eastAsia="仿宋" w:hAnsi="仿宋" w:cs="仿宋" w:hint="eastAsia"/>
          <w:sz w:val="32"/>
          <w:szCs w:val="32"/>
        </w:rPr>
        <w:t>20</w:t>
      </w:r>
      <w:r>
        <w:rPr>
          <w:rFonts w:ascii="仿宋" w:eastAsia="仿宋" w:hAnsi="仿宋" w:cs="仿宋" w:hint="eastAsia"/>
          <w:sz w:val="32"/>
          <w:szCs w:val="32"/>
        </w:rPr>
        <w:t>万元的一次性奖励。</w:t>
      </w:r>
    </w:p>
    <w:p w:rsidR="00C5768D" w:rsidRDefault="0002160C">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（二）支持创业创新</w:t>
      </w:r>
      <w:r>
        <w:rPr>
          <w:rFonts w:ascii="楷体" w:eastAsia="楷体" w:hAnsi="楷体" w:cs="Calibri" w:hint="eastAsia"/>
          <w:kern w:val="0"/>
          <w:sz w:val="32"/>
          <w:szCs w:val="32"/>
        </w:rPr>
        <w:t>综合</w:t>
      </w:r>
      <w:r>
        <w:rPr>
          <w:rFonts w:ascii="楷体" w:eastAsia="楷体" w:hAnsi="楷体" w:cs="Calibri" w:hint="eastAsia"/>
          <w:kern w:val="0"/>
          <w:sz w:val="32"/>
          <w:szCs w:val="32"/>
        </w:rPr>
        <w:t>服务平台建设</w:t>
      </w:r>
    </w:p>
    <w:p w:rsidR="00C5768D" w:rsidRDefault="0002160C">
      <w:pPr>
        <w:autoSpaceDN w:val="0"/>
        <w:ind w:firstLineChars="200" w:firstLine="640"/>
        <w:rPr>
          <w:rFonts w:ascii="仿宋" w:eastAsia="仿宋" w:hAnsi="仿宋" w:cs="仿宋"/>
          <w:sz w:val="32"/>
          <w:szCs w:val="32"/>
        </w:rPr>
      </w:pPr>
      <w:r>
        <w:rPr>
          <w:rFonts w:ascii="仿宋" w:eastAsia="仿宋" w:hAnsi="仿宋" w:cs="仿宋" w:hint="eastAsia"/>
          <w:sz w:val="32"/>
          <w:szCs w:val="32"/>
        </w:rPr>
        <w:t>1.</w:t>
      </w:r>
      <w:r>
        <w:rPr>
          <w:rFonts w:ascii="仿宋" w:eastAsia="仿宋" w:hAnsi="仿宋" w:cs="仿宋" w:hint="eastAsia"/>
          <w:sz w:val="32"/>
          <w:szCs w:val="32"/>
        </w:rPr>
        <w:t>对新认定的国家、省、市小</w:t>
      </w:r>
      <w:proofErr w:type="gramStart"/>
      <w:r>
        <w:rPr>
          <w:rFonts w:ascii="仿宋" w:eastAsia="仿宋" w:hAnsi="仿宋" w:cs="仿宋" w:hint="eastAsia"/>
          <w:sz w:val="32"/>
          <w:szCs w:val="32"/>
        </w:rPr>
        <w:t>微企业</w:t>
      </w:r>
      <w:proofErr w:type="gramEnd"/>
      <w:r>
        <w:rPr>
          <w:rFonts w:ascii="仿宋" w:eastAsia="仿宋" w:hAnsi="仿宋" w:cs="仿宋" w:hint="eastAsia"/>
          <w:sz w:val="32"/>
          <w:szCs w:val="32"/>
        </w:rPr>
        <w:t>创业创新示范基地分别给予</w:t>
      </w:r>
      <w:r>
        <w:rPr>
          <w:rFonts w:ascii="仿宋" w:eastAsia="仿宋" w:hAnsi="仿宋" w:cs="仿宋" w:hint="eastAsia"/>
          <w:sz w:val="32"/>
          <w:szCs w:val="32"/>
        </w:rPr>
        <w:t>50</w:t>
      </w:r>
      <w:r>
        <w:rPr>
          <w:rFonts w:ascii="仿宋" w:eastAsia="仿宋" w:hAnsi="仿宋" w:cs="仿宋" w:hint="eastAsia"/>
          <w:sz w:val="32"/>
          <w:szCs w:val="32"/>
        </w:rPr>
        <w:t>万元、</w:t>
      </w:r>
      <w:r>
        <w:rPr>
          <w:rFonts w:ascii="仿宋" w:eastAsia="仿宋" w:hAnsi="仿宋" w:cs="仿宋" w:hint="eastAsia"/>
          <w:sz w:val="32"/>
          <w:szCs w:val="32"/>
        </w:rPr>
        <w:t>30</w:t>
      </w:r>
      <w:r>
        <w:rPr>
          <w:rFonts w:ascii="仿宋" w:eastAsia="仿宋" w:hAnsi="仿宋" w:cs="仿宋" w:hint="eastAsia"/>
          <w:sz w:val="32"/>
          <w:szCs w:val="32"/>
        </w:rPr>
        <w:t>万元、</w:t>
      </w:r>
      <w:r>
        <w:rPr>
          <w:rFonts w:ascii="仿宋" w:eastAsia="仿宋" w:hAnsi="仿宋" w:cs="仿宋" w:hint="eastAsia"/>
          <w:sz w:val="32"/>
          <w:szCs w:val="32"/>
        </w:rPr>
        <w:t>10</w:t>
      </w:r>
      <w:r>
        <w:rPr>
          <w:rFonts w:ascii="仿宋" w:eastAsia="仿宋" w:hAnsi="仿宋" w:cs="仿宋" w:hint="eastAsia"/>
          <w:sz w:val="32"/>
          <w:szCs w:val="32"/>
        </w:rPr>
        <w:t>万元的一次性奖励；</w:t>
      </w:r>
      <w:r>
        <w:rPr>
          <w:rFonts w:ascii="仿宋" w:eastAsia="仿宋" w:hAnsi="仿宋" w:cs="仿宋" w:hint="eastAsia"/>
          <w:sz w:val="32"/>
          <w:szCs w:val="32"/>
        </w:rPr>
        <w:t xml:space="preserve"> </w:t>
      </w:r>
    </w:p>
    <w:p w:rsidR="00C5768D" w:rsidRDefault="0002160C">
      <w:pPr>
        <w:autoSpaceDN w:val="0"/>
        <w:ind w:firstLine="627"/>
        <w:rPr>
          <w:rFonts w:ascii="仿宋" w:eastAsia="仿宋" w:hAnsi="仿宋" w:cs="仿宋"/>
          <w:sz w:val="32"/>
          <w:szCs w:val="32"/>
        </w:rPr>
      </w:pPr>
      <w:r>
        <w:rPr>
          <w:rFonts w:ascii="仿宋" w:eastAsia="仿宋" w:hAnsi="仿宋" w:cs="仿宋" w:hint="eastAsia"/>
          <w:sz w:val="32"/>
          <w:szCs w:val="32"/>
        </w:rPr>
        <w:t>2.</w:t>
      </w:r>
      <w:r>
        <w:rPr>
          <w:rFonts w:ascii="仿宋" w:eastAsia="仿宋" w:hAnsi="仿宋" w:cs="仿宋" w:hint="eastAsia"/>
          <w:sz w:val="32"/>
          <w:szCs w:val="32"/>
        </w:rPr>
        <w:t>对新认定的国家、省、市科技企业孵化器，分别给予</w:t>
      </w:r>
      <w:r>
        <w:rPr>
          <w:rFonts w:ascii="仿宋" w:eastAsia="仿宋" w:hAnsi="仿宋" w:cs="仿宋" w:hint="eastAsia"/>
          <w:sz w:val="32"/>
          <w:szCs w:val="32"/>
        </w:rPr>
        <w:lastRenderedPageBreak/>
        <w:t>40</w:t>
      </w:r>
      <w:r>
        <w:rPr>
          <w:rFonts w:ascii="仿宋" w:eastAsia="仿宋" w:hAnsi="仿宋" w:cs="仿宋" w:hint="eastAsia"/>
          <w:sz w:val="32"/>
          <w:szCs w:val="32"/>
        </w:rPr>
        <w:t>万元、</w:t>
      </w:r>
      <w:r>
        <w:rPr>
          <w:rFonts w:ascii="仿宋" w:eastAsia="仿宋" w:hAnsi="仿宋" w:cs="仿宋" w:hint="eastAsia"/>
          <w:sz w:val="32"/>
          <w:szCs w:val="32"/>
        </w:rPr>
        <w:t>30</w:t>
      </w:r>
      <w:r>
        <w:rPr>
          <w:rFonts w:ascii="仿宋" w:eastAsia="仿宋" w:hAnsi="仿宋" w:cs="仿宋" w:hint="eastAsia"/>
          <w:sz w:val="32"/>
          <w:szCs w:val="32"/>
        </w:rPr>
        <w:t>万元、</w:t>
      </w:r>
      <w:r>
        <w:rPr>
          <w:rFonts w:ascii="仿宋" w:eastAsia="仿宋" w:hAnsi="仿宋" w:cs="仿宋" w:hint="eastAsia"/>
          <w:sz w:val="32"/>
          <w:szCs w:val="32"/>
        </w:rPr>
        <w:t>20</w:t>
      </w:r>
      <w:r>
        <w:rPr>
          <w:rFonts w:ascii="仿宋" w:eastAsia="仿宋" w:hAnsi="仿宋" w:cs="仿宋" w:hint="eastAsia"/>
          <w:sz w:val="32"/>
          <w:szCs w:val="32"/>
        </w:rPr>
        <w:t>万元的一次性奖励；对新认定的国家、省、</w:t>
      </w:r>
      <w:proofErr w:type="gramStart"/>
      <w:r>
        <w:rPr>
          <w:rFonts w:ascii="仿宋" w:eastAsia="仿宋" w:hAnsi="仿宋" w:cs="仿宋" w:hint="eastAsia"/>
          <w:sz w:val="32"/>
          <w:szCs w:val="32"/>
        </w:rPr>
        <w:t>市众创</w:t>
      </w:r>
      <w:proofErr w:type="gramEnd"/>
      <w:r>
        <w:rPr>
          <w:rFonts w:ascii="仿宋" w:eastAsia="仿宋" w:hAnsi="仿宋" w:cs="仿宋" w:hint="eastAsia"/>
          <w:sz w:val="32"/>
          <w:szCs w:val="32"/>
        </w:rPr>
        <w:t>空间，分别给予</w:t>
      </w:r>
      <w:r>
        <w:rPr>
          <w:rFonts w:ascii="仿宋" w:eastAsia="仿宋" w:hAnsi="仿宋" w:cs="仿宋" w:hint="eastAsia"/>
          <w:sz w:val="32"/>
          <w:szCs w:val="32"/>
        </w:rPr>
        <w:t>30</w:t>
      </w:r>
      <w:r>
        <w:rPr>
          <w:rFonts w:ascii="仿宋" w:eastAsia="仿宋" w:hAnsi="仿宋" w:cs="仿宋" w:hint="eastAsia"/>
          <w:sz w:val="32"/>
          <w:szCs w:val="32"/>
        </w:rPr>
        <w:t>万元、</w:t>
      </w:r>
      <w:r>
        <w:rPr>
          <w:rFonts w:ascii="仿宋" w:eastAsia="仿宋" w:hAnsi="仿宋" w:cs="仿宋" w:hint="eastAsia"/>
          <w:sz w:val="32"/>
          <w:szCs w:val="32"/>
        </w:rPr>
        <w:t>20</w:t>
      </w:r>
      <w:r>
        <w:rPr>
          <w:rFonts w:ascii="仿宋" w:eastAsia="仿宋" w:hAnsi="仿宋" w:cs="仿宋" w:hint="eastAsia"/>
          <w:sz w:val="32"/>
          <w:szCs w:val="32"/>
        </w:rPr>
        <w:t>万元、</w:t>
      </w:r>
      <w:r>
        <w:rPr>
          <w:rFonts w:ascii="仿宋" w:eastAsia="仿宋" w:hAnsi="仿宋" w:cs="仿宋" w:hint="eastAsia"/>
          <w:sz w:val="32"/>
          <w:szCs w:val="32"/>
        </w:rPr>
        <w:t>10</w:t>
      </w:r>
      <w:r>
        <w:rPr>
          <w:rFonts w:ascii="仿宋" w:eastAsia="仿宋" w:hAnsi="仿宋" w:cs="仿宋" w:hint="eastAsia"/>
          <w:sz w:val="32"/>
          <w:szCs w:val="32"/>
        </w:rPr>
        <w:t>万元的一次性奖励；</w:t>
      </w:r>
    </w:p>
    <w:p w:rsidR="00C5768D" w:rsidRDefault="0002160C">
      <w:pPr>
        <w:autoSpaceDN w:val="0"/>
        <w:ind w:firstLineChars="200" w:firstLine="640"/>
        <w:rPr>
          <w:rFonts w:ascii="仿宋" w:eastAsia="仿宋" w:hAnsi="仿宋" w:cs="仿宋"/>
          <w:sz w:val="32"/>
          <w:szCs w:val="32"/>
        </w:rPr>
      </w:pPr>
      <w:r>
        <w:rPr>
          <w:rFonts w:ascii="仿宋" w:eastAsia="仿宋" w:hAnsi="仿宋" w:cs="仿宋" w:hint="eastAsia"/>
          <w:color w:val="000000"/>
          <w:sz w:val="32"/>
        </w:rPr>
        <w:t>3</w:t>
      </w:r>
      <w:r>
        <w:rPr>
          <w:rFonts w:ascii="仿宋" w:eastAsia="仿宋" w:hAnsi="仿宋" w:cs="仿宋" w:hint="eastAsia"/>
          <w:color w:val="000000"/>
          <w:sz w:val="32"/>
        </w:rPr>
        <w:t>.</w:t>
      </w:r>
      <w:r>
        <w:rPr>
          <w:rFonts w:ascii="仿宋" w:eastAsia="仿宋" w:hAnsi="仿宋" w:cs="仿宋" w:hint="eastAsia"/>
          <w:sz w:val="32"/>
          <w:szCs w:val="32"/>
        </w:rPr>
        <w:t>每年对区内</w:t>
      </w:r>
      <w:r>
        <w:rPr>
          <w:rFonts w:ascii="仿宋" w:eastAsia="仿宋" w:hAnsi="仿宋" w:cs="仿宋" w:hint="eastAsia"/>
          <w:sz w:val="32"/>
          <w:szCs w:val="32"/>
        </w:rPr>
        <w:t>已认定</w:t>
      </w:r>
      <w:r>
        <w:rPr>
          <w:rFonts w:ascii="仿宋" w:eastAsia="仿宋" w:hAnsi="仿宋" w:cs="仿宋" w:hint="eastAsia"/>
          <w:sz w:val="32"/>
          <w:szCs w:val="32"/>
        </w:rPr>
        <w:t>的科技孵化器和</w:t>
      </w:r>
      <w:proofErr w:type="gramStart"/>
      <w:r>
        <w:rPr>
          <w:rFonts w:ascii="仿宋" w:eastAsia="仿宋" w:hAnsi="仿宋" w:cs="仿宋" w:hint="eastAsia"/>
          <w:sz w:val="32"/>
          <w:szCs w:val="32"/>
        </w:rPr>
        <w:t>众创</w:t>
      </w:r>
      <w:proofErr w:type="gramEnd"/>
      <w:r>
        <w:rPr>
          <w:rFonts w:ascii="仿宋" w:eastAsia="仿宋" w:hAnsi="仿宋" w:cs="仿宋" w:hint="eastAsia"/>
          <w:sz w:val="32"/>
          <w:szCs w:val="32"/>
        </w:rPr>
        <w:t>空间实施考核，对年度考核综合评分为优的科技孵化器给予</w:t>
      </w:r>
      <w:r>
        <w:rPr>
          <w:rFonts w:ascii="仿宋" w:eastAsia="仿宋" w:hAnsi="仿宋" w:cs="仿宋" w:hint="eastAsia"/>
          <w:sz w:val="32"/>
          <w:szCs w:val="32"/>
        </w:rPr>
        <w:t>30</w:t>
      </w:r>
      <w:r>
        <w:rPr>
          <w:rFonts w:ascii="仿宋" w:eastAsia="仿宋" w:hAnsi="仿宋" w:cs="仿宋" w:hint="eastAsia"/>
          <w:sz w:val="32"/>
          <w:szCs w:val="32"/>
        </w:rPr>
        <w:t>万元的一次性奖励，综合评分为良的给予</w:t>
      </w:r>
      <w:r>
        <w:rPr>
          <w:rFonts w:ascii="仿宋" w:eastAsia="仿宋" w:hAnsi="仿宋" w:cs="仿宋" w:hint="eastAsia"/>
          <w:sz w:val="32"/>
          <w:szCs w:val="32"/>
        </w:rPr>
        <w:t>20</w:t>
      </w:r>
      <w:r>
        <w:rPr>
          <w:rFonts w:ascii="仿宋" w:eastAsia="仿宋" w:hAnsi="仿宋" w:cs="仿宋" w:hint="eastAsia"/>
          <w:sz w:val="32"/>
          <w:szCs w:val="32"/>
        </w:rPr>
        <w:t>万元的一次性奖励，综合评分为合格的给予</w:t>
      </w:r>
      <w:r>
        <w:rPr>
          <w:rFonts w:ascii="仿宋" w:eastAsia="仿宋" w:hAnsi="仿宋" w:cs="仿宋" w:hint="eastAsia"/>
          <w:sz w:val="32"/>
          <w:szCs w:val="32"/>
        </w:rPr>
        <w:t>5</w:t>
      </w:r>
      <w:r>
        <w:rPr>
          <w:rFonts w:ascii="仿宋" w:eastAsia="仿宋" w:hAnsi="仿宋" w:cs="仿宋" w:hint="eastAsia"/>
          <w:sz w:val="32"/>
          <w:szCs w:val="32"/>
        </w:rPr>
        <w:t>万元的一次性奖励；</w:t>
      </w:r>
    </w:p>
    <w:p w:rsidR="00C5768D" w:rsidRDefault="0002160C">
      <w:pPr>
        <w:autoSpaceDN w:val="0"/>
        <w:ind w:firstLineChars="200" w:firstLine="640"/>
        <w:rPr>
          <w:rFonts w:ascii="仿宋" w:eastAsia="仿宋" w:hAnsi="仿宋" w:cs="仿宋"/>
          <w:sz w:val="32"/>
          <w:szCs w:val="32"/>
        </w:rPr>
      </w:pPr>
      <w:r>
        <w:rPr>
          <w:rFonts w:ascii="仿宋" w:eastAsia="仿宋" w:hAnsi="仿宋" w:cs="仿宋" w:hint="eastAsia"/>
          <w:sz w:val="32"/>
          <w:szCs w:val="32"/>
        </w:rPr>
        <w:t>4</w:t>
      </w:r>
      <w:r>
        <w:rPr>
          <w:rFonts w:ascii="仿宋" w:eastAsia="仿宋" w:hAnsi="仿宋" w:cs="仿宋" w:hint="eastAsia"/>
          <w:sz w:val="32"/>
          <w:szCs w:val="32"/>
        </w:rPr>
        <w:t>.</w:t>
      </w:r>
      <w:r>
        <w:rPr>
          <w:rFonts w:ascii="仿宋" w:eastAsia="仿宋" w:hAnsi="仿宋" w:cs="仿宋" w:hint="eastAsia"/>
          <w:sz w:val="32"/>
          <w:szCs w:val="32"/>
        </w:rPr>
        <w:t>对已认定为市科技企业孵化器、</w:t>
      </w:r>
      <w:proofErr w:type="gramStart"/>
      <w:r>
        <w:rPr>
          <w:rFonts w:ascii="仿宋" w:eastAsia="仿宋" w:hAnsi="仿宋" w:cs="仿宋" w:hint="eastAsia"/>
          <w:sz w:val="32"/>
          <w:szCs w:val="32"/>
        </w:rPr>
        <w:t>众创空间</w:t>
      </w:r>
      <w:proofErr w:type="gramEnd"/>
      <w:r>
        <w:rPr>
          <w:rFonts w:ascii="仿宋" w:eastAsia="仿宋" w:hAnsi="仿宋" w:cs="仿宋" w:hint="eastAsia"/>
          <w:sz w:val="32"/>
          <w:szCs w:val="32"/>
        </w:rPr>
        <w:t>，后又认定为省、国家科技企业孵化器、</w:t>
      </w:r>
      <w:proofErr w:type="gramStart"/>
      <w:r>
        <w:rPr>
          <w:rFonts w:ascii="仿宋" w:eastAsia="仿宋" w:hAnsi="仿宋" w:cs="仿宋" w:hint="eastAsia"/>
          <w:sz w:val="32"/>
          <w:szCs w:val="32"/>
        </w:rPr>
        <w:t>众创空间</w:t>
      </w:r>
      <w:proofErr w:type="gramEnd"/>
      <w:r>
        <w:rPr>
          <w:rFonts w:ascii="仿宋" w:eastAsia="仿宋" w:hAnsi="仿宋" w:cs="仿宋" w:hint="eastAsia"/>
          <w:sz w:val="32"/>
          <w:szCs w:val="32"/>
        </w:rPr>
        <w:t>的，分别按照我区奖励标准给予补助差额奖励，同一年内获得的补助金额均不得超过本条各项对应规定的金额上限。</w:t>
      </w:r>
    </w:p>
    <w:p w:rsidR="00C5768D" w:rsidRPr="003030E6" w:rsidRDefault="0002160C">
      <w:pPr>
        <w:autoSpaceDN w:val="0"/>
        <w:ind w:firstLineChars="200" w:firstLine="640"/>
        <w:rPr>
          <w:rFonts w:ascii="楷体_GB2312" w:eastAsia="楷体_GB2312" w:hAnsi="楷体_GB2312" w:cs="楷体_GB2312"/>
          <w:color w:val="FF0000"/>
          <w:sz w:val="32"/>
          <w:szCs w:val="32"/>
        </w:rPr>
      </w:pPr>
      <w:bookmarkStart w:id="0" w:name="_GoBack"/>
      <w:r w:rsidRPr="003030E6">
        <w:rPr>
          <w:rFonts w:ascii="楷体_GB2312" w:eastAsia="楷体_GB2312" w:hAnsi="楷体_GB2312" w:cs="楷体_GB2312" w:hint="eastAsia"/>
          <w:color w:val="FF0000"/>
          <w:sz w:val="32"/>
          <w:szCs w:val="32"/>
        </w:rPr>
        <w:t>（三）鼓励企业创新发明</w:t>
      </w:r>
    </w:p>
    <w:p w:rsidR="00C5768D" w:rsidRPr="003030E6" w:rsidRDefault="0002160C">
      <w:pPr>
        <w:ind w:firstLineChars="200" w:firstLine="640"/>
        <w:rPr>
          <w:rFonts w:ascii="仿宋" w:eastAsia="仿宋" w:hAnsi="仿宋" w:cs="仿宋"/>
          <w:color w:val="FF0000"/>
          <w:sz w:val="32"/>
          <w:szCs w:val="32"/>
        </w:rPr>
      </w:pPr>
      <w:r w:rsidRPr="003030E6">
        <w:rPr>
          <w:rFonts w:ascii="仿宋" w:eastAsia="仿宋" w:hAnsi="仿宋" w:cs="仿宋" w:hint="eastAsia"/>
          <w:color w:val="FF0000"/>
          <w:sz w:val="32"/>
          <w:szCs w:val="32"/>
        </w:rPr>
        <w:t>对当年新获得专利授权的企业给予一定奖励，其中，发明专利每件给予</w:t>
      </w:r>
      <w:r w:rsidRPr="003030E6">
        <w:rPr>
          <w:rFonts w:ascii="仿宋" w:eastAsia="仿宋" w:hAnsi="仿宋" w:cs="仿宋" w:hint="eastAsia"/>
          <w:color w:val="FF0000"/>
          <w:sz w:val="32"/>
          <w:szCs w:val="32"/>
        </w:rPr>
        <w:t>6000</w:t>
      </w:r>
      <w:r w:rsidRPr="003030E6">
        <w:rPr>
          <w:rFonts w:ascii="仿宋" w:eastAsia="仿宋" w:hAnsi="仿宋" w:cs="仿宋" w:hint="eastAsia"/>
          <w:color w:val="FF0000"/>
          <w:sz w:val="32"/>
          <w:szCs w:val="32"/>
        </w:rPr>
        <w:t>元的一次性奖励，实用新型专利每件给予</w:t>
      </w:r>
      <w:r w:rsidRPr="003030E6">
        <w:rPr>
          <w:rFonts w:ascii="仿宋" w:eastAsia="仿宋" w:hAnsi="仿宋" w:cs="仿宋" w:hint="eastAsia"/>
          <w:color w:val="FF0000"/>
          <w:sz w:val="32"/>
          <w:szCs w:val="32"/>
        </w:rPr>
        <w:t>1000</w:t>
      </w:r>
      <w:r w:rsidRPr="003030E6">
        <w:rPr>
          <w:rFonts w:ascii="仿宋" w:eastAsia="仿宋" w:hAnsi="仿宋" w:cs="仿宋" w:hint="eastAsia"/>
          <w:color w:val="FF0000"/>
          <w:sz w:val="32"/>
          <w:szCs w:val="32"/>
        </w:rPr>
        <w:t>元的一次性奖励，软件著作权</w:t>
      </w:r>
      <w:r w:rsidRPr="003030E6">
        <w:rPr>
          <w:rFonts w:ascii="仿宋" w:eastAsia="仿宋" w:hAnsi="仿宋" w:cs="仿宋" w:hint="eastAsia"/>
          <w:color w:val="FF0000"/>
          <w:sz w:val="32"/>
          <w:szCs w:val="32"/>
        </w:rPr>
        <w:t>每件</w:t>
      </w:r>
      <w:r w:rsidRPr="003030E6">
        <w:rPr>
          <w:rFonts w:ascii="仿宋" w:eastAsia="仿宋" w:hAnsi="仿宋" w:cs="仿宋" w:hint="eastAsia"/>
          <w:color w:val="FF0000"/>
          <w:sz w:val="32"/>
          <w:szCs w:val="32"/>
        </w:rPr>
        <w:t>给予</w:t>
      </w:r>
      <w:r w:rsidRPr="003030E6">
        <w:rPr>
          <w:rFonts w:ascii="仿宋" w:eastAsia="仿宋" w:hAnsi="仿宋" w:cs="仿宋" w:hint="eastAsia"/>
          <w:color w:val="FF0000"/>
          <w:sz w:val="32"/>
          <w:szCs w:val="32"/>
        </w:rPr>
        <w:t>500</w:t>
      </w:r>
      <w:r w:rsidRPr="003030E6">
        <w:rPr>
          <w:rFonts w:ascii="仿宋" w:eastAsia="仿宋" w:hAnsi="仿宋" w:cs="仿宋" w:hint="eastAsia"/>
          <w:color w:val="FF0000"/>
          <w:sz w:val="32"/>
          <w:szCs w:val="32"/>
        </w:rPr>
        <w:t>元的一次性奖励，单户企业当年所获得的知识产权奖励金额最高不得超过</w:t>
      </w:r>
      <w:r w:rsidRPr="003030E6">
        <w:rPr>
          <w:rFonts w:ascii="仿宋" w:eastAsia="仿宋" w:hAnsi="仿宋" w:cs="仿宋" w:hint="eastAsia"/>
          <w:color w:val="FF0000"/>
          <w:sz w:val="32"/>
          <w:szCs w:val="32"/>
        </w:rPr>
        <w:t>10</w:t>
      </w:r>
      <w:r w:rsidRPr="003030E6">
        <w:rPr>
          <w:rFonts w:ascii="仿宋" w:eastAsia="仿宋" w:hAnsi="仿宋" w:cs="仿宋" w:hint="eastAsia"/>
          <w:color w:val="FF0000"/>
          <w:sz w:val="32"/>
          <w:szCs w:val="32"/>
        </w:rPr>
        <w:t>万元。</w:t>
      </w:r>
    </w:p>
    <w:bookmarkEnd w:id="0"/>
    <w:p w:rsidR="00C5768D" w:rsidRDefault="0002160C">
      <w:pPr>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（四）支持科技服务业发展</w:t>
      </w:r>
    </w:p>
    <w:p w:rsidR="00C5768D" w:rsidRDefault="0002160C">
      <w:pPr>
        <w:ind w:firstLineChars="200" w:firstLine="640"/>
        <w:rPr>
          <w:rFonts w:ascii="仿宋" w:eastAsia="仿宋" w:hAnsi="仿宋" w:cs="仿宋"/>
          <w:sz w:val="32"/>
          <w:szCs w:val="32"/>
        </w:rPr>
      </w:pPr>
      <w:r>
        <w:rPr>
          <w:rFonts w:ascii="仿宋" w:eastAsia="仿宋" w:hAnsi="仿宋" w:cs="仿宋" w:hint="eastAsia"/>
          <w:sz w:val="32"/>
          <w:szCs w:val="32"/>
        </w:rPr>
        <w:t>1.</w:t>
      </w:r>
      <w:r>
        <w:rPr>
          <w:rFonts w:ascii="仿宋" w:eastAsia="仿宋" w:hAnsi="仿宋" w:cs="仿宋" w:hint="eastAsia"/>
          <w:sz w:val="32"/>
          <w:szCs w:val="32"/>
        </w:rPr>
        <w:t>对新认定的省、市重点科技服务机构分别给予</w:t>
      </w:r>
      <w:r>
        <w:rPr>
          <w:rFonts w:ascii="仿宋" w:eastAsia="仿宋" w:hAnsi="仿宋" w:cs="仿宋" w:hint="eastAsia"/>
          <w:sz w:val="32"/>
          <w:szCs w:val="32"/>
        </w:rPr>
        <w:t>10</w:t>
      </w:r>
      <w:r>
        <w:rPr>
          <w:rFonts w:ascii="仿宋" w:eastAsia="仿宋" w:hAnsi="仿宋" w:cs="仿宋" w:hint="eastAsia"/>
          <w:sz w:val="32"/>
          <w:szCs w:val="32"/>
        </w:rPr>
        <w:t>万元、</w:t>
      </w:r>
      <w:r>
        <w:rPr>
          <w:rFonts w:ascii="仿宋" w:eastAsia="仿宋" w:hAnsi="仿宋" w:cs="仿宋" w:hint="eastAsia"/>
          <w:sz w:val="32"/>
          <w:szCs w:val="32"/>
        </w:rPr>
        <w:t>6</w:t>
      </w:r>
      <w:r>
        <w:rPr>
          <w:rFonts w:ascii="仿宋" w:eastAsia="仿宋" w:hAnsi="仿宋" w:cs="仿宋" w:hint="eastAsia"/>
          <w:sz w:val="32"/>
          <w:szCs w:val="32"/>
        </w:rPr>
        <w:t>万元的一次性奖励；对已认定为重点科技服务机构的企业，通过三年一次复审考核的，给予</w:t>
      </w:r>
      <w:r>
        <w:rPr>
          <w:rFonts w:ascii="仿宋" w:eastAsia="仿宋" w:hAnsi="仿宋" w:cs="仿宋" w:hint="eastAsia"/>
          <w:sz w:val="32"/>
          <w:szCs w:val="32"/>
        </w:rPr>
        <w:t>2</w:t>
      </w:r>
      <w:r>
        <w:rPr>
          <w:rFonts w:ascii="仿宋" w:eastAsia="仿宋" w:hAnsi="仿宋" w:cs="仿宋" w:hint="eastAsia"/>
          <w:sz w:val="32"/>
          <w:szCs w:val="32"/>
        </w:rPr>
        <w:t>万元的一次性奖励；</w:t>
      </w:r>
    </w:p>
    <w:p w:rsidR="00C5768D" w:rsidRDefault="0002160C">
      <w:pPr>
        <w:ind w:firstLineChars="200" w:firstLine="640"/>
        <w:rPr>
          <w:rFonts w:ascii="仿宋" w:eastAsia="仿宋" w:hAnsi="仿宋" w:cs="仿宋"/>
          <w:sz w:val="32"/>
          <w:szCs w:val="32"/>
        </w:rPr>
      </w:pPr>
      <w:r>
        <w:rPr>
          <w:rFonts w:ascii="仿宋" w:eastAsia="仿宋" w:hAnsi="仿宋" w:cs="仿宋" w:hint="eastAsia"/>
          <w:sz w:val="32"/>
          <w:szCs w:val="32"/>
        </w:rPr>
        <w:t>2.</w:t>
      </w:r>
      <w:r>
        <w:rPr>
          <w:rFonts w:ascii="仿宋" w:eastAsia="仿宋" w:hAnsi="仿宋" w:cs="仿宋" w:hint="eastAsia"/>
          <w:sz w:val="32"/>
          <w:szCs w:val="32"/>
        </w:rPr>
        <w:t>对新认定的国家、省科技型中小企业，分别给予</w:t>
      </w:r>
      <w:r>
        <w:rPr>
          <w:rFonts w:ascii="仿宋" w:eastAsia="仿宋" w:hAnsi="仿宋" w:cs="仿宋" w:hint="eastAsia"/>
          <w:sz w:val="32"/>
          <w:szCs w:val="32"/>
        </w:rPr>
        <w:t>2</w:t>
      </w:r>
      <w:r>
        <w:rPr>
          <w:rFonts w:ascii="仿宋" w:eastAsia="仿宋" w:hAnsi="仿宋" w:cs="仿宋" w:hint="eastAsia"/>
          <w:sz w:val="32"/>
          <w:szCs w:val="32"/>
        </w:rPr>
        <w:t>万</w:t>
      </w:r>
      <w:r>
        <w:rPr>
          <w:rFonts w:ascii="仿宋" w:eastAsia="仿宋" w:hAnsi="仿宋" w:cs="仿宋" w:hint="eastAsia"/>
          <w:sz w:val="32"/>
          <w:szCs w:val="32"/>
        </w:rPr>
        <w:lastRenderedPageBreak/>
        <w:t>元、</w:t>
      </w:r>
      <w:r>
        <w:rPr>
          <w:rFonts w:ascii="仿宋" w:eastAsia="仿宋" w:hAnsi="仿宋" w:cs="仿宋" w:hint="eastAsia"/>
          <w:sz w:val="32"/>
          <w:szCs w:val="32"/>
        </w:rPr>
        <w:t>1</w:t>
      </w:r>
      <w:r>
        <w:rPr>
          <w:rFonts w:ascii="仿宋" w:eastAsia="仿宋" w:hAnsi="仿宋" w:cs="仿宋" w:hint="eastAsia"/>
          <w:sz w:val="32"/>
          <w:szCs w:val="32"/>
        </w:rPr>
        <w:t>万元的一次性奖励，同时被认定为高新技术企业的，不再享受该项奖励；</w:t>
      </w:r>
    </w:p>
    <w:p w:rsidR="00C5768D" w:rsidRDefault="0002160C">
      <w:pPr>
        <w:ind w:firstLineChars="200" w:firstLine="640"/>
        <w:rPr>
          <w:rFonts w:ascii="仿宋" w:eastAsia="仿宋" w:hAnsi="仿宋" w:cs="仿宋"/>
          <w:sz w:val="32"/>
          <w:szCs w:val="32"/>
        </w:rPr>
      </w:pPr>
      <w:r>
        <w:rPr>
          <w:rFonts w:ascii="仿宋" w:eastAsia="仿宋" w:hAnsi="仿宋" w:cs="仿宋" w:hint="eastAsia"/>
          <w:sz w:val="32"/>
          <w:szCs w:val="32"/>
        </w:rPr>
        <w:t>3.</w:t>
      </w:r>
      <w:r>
        <w:rPr>
          <w:rFonts w:ascii="仿宋" w:eastAsia="仿宋" w:hAnsi="仿宋" w:cs="仿宋" w:hint="eastAsia"/>
          <w:sz w:val="32"/>
          <w:szCs w:val="32"/>
        </w:rPr>
        <w:t>对新认定的昆明市科技创新团队，给予</w:t>
      </w:r>
      <w:r>
        <w:rPr>
          <w:rFonts w:ascii="仿宋" w:eastAsia="仿宋" w:hAnsi="仿宋" w:cs="仿宋" w:hint="eastAsia"/>
          <w:sz w:val="32"/>
          <w:szCs w:val="32"/>
        </w:rPr>
        <w:t>10</w:t>
      </w:r>
      <w:r>
        <w:rPr>
          <w:rFonts w:ascii="仿宋" w:eastAsia="仿宋" w:hAnsi="仿宋" w:cs="仿宋" w:hint="eastAsia"/>
          <w:sz w:val="32"/>
          <w:szCs w:val="32"/>
        </w:rPr>
        <w:t>万元的一次性奖励；</w:t>
      </w:r>
    </w:p>
    <w:p w:rsidR="00C5768D" w:rsidRDefault="0002160C">
      <w:pPr>
        <w:ind w:firstLineChars="200" w:firstLine="640"/>
        <w:rPr>
          <w:rFonts w:ascii="仿宋" w:eastAsia="仿宋" w:hAnsi="仿宋" w:cs="仿宋"/>
          <w:sz w:val="32"/>
          <w:szCs w:val="32"/>
        </w:rPr>
      </w:pPr>
      <w:r>
        <w:rPr>
          <w:rFonts w:ascii="仿宋" w:eastAsia="仿宋" w:hAnsi="仿宋" w:cs="仿宋" w:hint="eastAsia"/>
          <w:sz w:val="32"/>
          <w:szCs w:val="32"/>
        </w:rPr>
        <w:t>4.</w:t>
      </w:r>
      <w:r>
        <w:rPr>
          <w:rFonts w:ascii="仿宋" w:eastAsia="仿宋" w:hAnsi="仿宋" w:cs="仿宋" w:hint="eastAsia"/>
          <w:sz w:val="32"/>
          <w:szCs w:val="32"/>
        </w:rPr>
        <w:t>对市级新认定的域外业内</w:t>
      </w:r>
      <w:proofErr w:type="gramStart"/>
      <w:r>
        <w:rPr>
          <w:rFonts w:ascii="仿宋" w:eastAsia="仿宋" w:hAnsi="仿宋" w:cs="仿宋" w:hint="eastAsia"/>
          <w:sz w:val="32"/>
          <w:szCs w:val="32"/>
        </w:rPr>
        <w:t>知名科技</w:t>
      </w:r>
      <w:proofErr w:type="gramEnd"/>
      <w:r>
        <w:rPr>
          <w:rFonts w:ascii="仿宋" w:eastAsia="仿宋" w:hAnsi="仿宋" w:cs="仿宋" w:hint="eastAsia"/>
          <w:sz w:val="32"/>
          <w:szCs w:val="32"/>
        </w:rPr>
        <w:t>服务机构入驻度假区的，给予</w:t>
      </w:r>
      <w:r>
        <w:rPr>
          <w:rFonts w:ascii="仿宋" w:eastAsia="仿宋" w:hAnsi="仿宋" w:cs="仿宋" w:hint="eastAsia"/>
          <w:sz w:val="32"/>
          <w:szCs w:val="32"/>
        </w:rPr>
        <w:t>10</w:t>
      </w:r>
      <w:r>
        <w:rPr>
          <w:rFonts w:ascii="仿宋" w:eastAsia="仿宋" w:hAnsi="仿宋" w:cs="仿宋" w:hint="eastAsia"/>
          <w:sz w:val="32"/>
          <w:szCs w:val="32"/>
        </w:rPr>
        <w:t>万元的一次性奖励。</w:t>
      </w:r>
    </w:p>
    <w:p w:rsidR="00C5768D" w:rsidRDefault="0002160C">
      <w:pPr>
        <w:autoSpaceDN w:val="0"/>
        <w:ind w:firstLineChars="200" w:firstLine="640"/>
        <w:rPr>
          <w:rFonts w:ascii="楷体_GB2312" w:eastAsia="楷体_GB2312" w:hAnsi="楷体_GB2312" w:cs="楷体_GB2312"/>
          <w:sz w:val="32"/>
          <w:szCs w:val="32"/>
        </w:rPr>
      </w:pPr>
      <w:r>
        <w:rPr>
          <w:rFonts w:ascii="楷体_GB2312" w:eastAsia="楷体_GB2312" w:hAnsi="楷体_GB2312" w:cs="楷体_GB2312" w:hint="eastAsia"/>
          <w:color w:val="000000"/>
          <w:sz w:val="32"/>
        </w:rPr>
        <w:t>（五）促进高新技术企业发展</w:t>
      </w:r>
    </w:p>
    <w:p w:rsidR="00C5768D" w:rsidRDefault="0002160C">
      <w:pPr>
        <w:autoSpaceDN w:val="0"/>
        <w:ind w:firstLineChars="200" w:firstLine="640"/>
        <w:rPr>
          <w:rFonts w:ascii="仿宋" w:eastAsia="仿宋" w:hAnsi="仿宋" w:cs="仿宋"/>
          <w:sz w:val="32"/>
          <w:szCs w:val="32"/>
        </w:rPr>
      </w:pPr>
      <w:r>
        <w:rPr>
          <w:rFonts w:ascii="仿宋" w:eastAsia="仿宋" w:hAnsi="仿宋" w:cs="仿宋" w:hint="eastAsia"/>
          <w:sz w:val="32"/>
          <w:szCs w:val="32"/>
        </w:rPr>
        <w:t>对符合国家科技部、财政部、税务总局出台的《高新技术企业认定</w:t>
      </w:r>
      <w:r>
        <w:rPr>
          <w:rFonts w:ascii="仿宋" w:eastAsia="仿宋" w:hAnsi="仿宋" w:cs="仿宋" w:hint="eastAsia"/>
          <w:sz w:val="32"/>
          <w:szCs w:val="32"/>
        </w:rPr>
        <w:t>管理办法》，并首次通过认定的高新技术企业给予</w:t>
      </w:r>
      <w:r>
        <w:rPr>
          <w:rFonts w:ascii="仿宋" w:eastAsia="仿宋" w:hAnsi="仿宋" w:cs="仿宋" w:hint="eastAsia"/>
          <w:sz w:val="32"/>
          <w:szCs w:val="32"/>
        </w:rPr>
        <w:t>15</w:t>
      </w:r>
      <w:r>
        <w:rPr>
          <w:rFonts w:ascii="仿宋" w:eastAsia="仿宋" w:hAnsi="仿宋" w:cs="仿宋" w:hint="eastAsia"/>
          <w:sz w:val="32"/>
          <w:szCs w:val="32"/>
        </w:rPr>
        <w:t>万元的一次性奖励；对已认定为高新技术企业并通过三年一次复审考核的，给予</w:t>
      </w:r>
      <w:r>
        <w:rPr>
          <w:rFonts w:ascii="仿宋" w:eastAsia="仿宋" w:hAnsi="仿宋" w:cs="仿宋" w:hint="eastAsia"/>
          <w:sz w:val="32"/>
          <w:szCs w:val="32"/>
        </w:rPr>
        <w:t>5</w:t>
      </w:r>
      <w:r>
        <w:rPr>
          <w:rFonts w:ascii="仿宋" w:eastAsia="仿宋" w:hAnsi="仿宋" w:cs="仿宋" w:hint="eastAsia"/>
          <w:sz w:val="32"/>
          <w:szCs w:val="32"/>
        </w:rPr>
        <w:t>万元的一次性奖励</w:t>
      </w:r>
      <w:r>
        <w:rPr>
          <w:rFonts w:ascii="仿宋" w:eastAsia="仿宋" w:hAnsi="仿宋" w:cs="仿宋" w:hint="eastAsia"/>
          <w:sz w:val="32"/>
          <w:szCs w:val="32"/>
        </w:rPr>
        <w:t>（</w:t>
      </w:r>
      <w:r>
        <w:rPr>
          <w:rFonts w:ascii="仿宋" w:eastAsia="仿宋" w:hAnsi="仿宋" w:cs="仿宋" w:hint="eastAsia"/>
          <w:sz w:val="32"/>
          <w:szCs w:val="32"/>
        </w:rPr>
        <w:t>高企认定成功后若由于年度报表和资格复审不通过被</w:t>
      </w:r>
      <w:proofErr w:type="gramStart"/>
      <w:r>
        <w:rPr>
          <w:rFonts w:ascii="仿宋" w:eastAsia="仿宋" w:hAnsi="仿宋" w:cs="仿宋" w:hint="eastAsia"/>
          <w:sz w:val="32"/>
          <w:szCs w:val="32"/>
        </w:rPr>
        <w:t>取消高</w:t>
      </w:r>
      <w:proofErr w:type="gramEnd"/>
      <w:r>
        <w:rPr>
          <w:rFonts w:ascii="仿宋" w:eastAsia="仿宋" w:hAnsi="仿宋" w:cs="仿宋" w:hint="eastAsia"/>
          <w:sz w:val="32"/>
          <w:szCs w:val="32"/>
        </w:rPr>
        <w:t>企称号的企业，需全额返还</w:t>
      </w:r>
      <w:proofErr w:type="gramStart"/>
      <w:r>
        <w:rPr>
          <w:rFonts w:ascii="仿宋" w:eastAsia="仿宋" w:hAnsi="仿宋" w:cs="仿宋" w:hint="eastAsia"/>
          <w:sz w:val="32"/>
          <w:szCs w:val="32"/>
        </w:rPr>
        <w:t>该项奖补资金</w:t>
      </w:r>
      <w:proofErr w:type="gramEnd"/>
      <w:r>
        <w:rPr>
          <w:rFonts w:ascii="仿宋" w:eastAsia="仿宋" w:hAnsi="仿宋" w:cs="仿宋" w:hint="eastAsia"/>
          <w:sz w:val="32"/>
          <w:szCs w:val="32"/>
        </w:rPr>
        <w:t>）。</w:t>
      </w:r>
    </w:p>
    <w:p w:rsidR="00C5768D" w:rsidRPr="002F4F6E" w:rsidRDefault="0002160C">
      <w:pPr>
        <w:autoSpaceDN w:val="0"/>
        <w:ind w:firstLine="627"/>
        <w:rPr>
          <w:rFonts w:ascii="楷体_GB2312" w:eastAsia="楷体_GB2312" w:hAnsi="楷体_GB2312" w:cs="楷体_GB2312"/>
          <w:color w:val="FF0000"/>
          <w:sz w:val="32"/>
        </w:rPr>
      </w:pPr>
      <w:r w:rsidRPr="002F4F6E">
        <w:rPr>
          <w:rFonts w:ascii="楷体_GB2312" w:eastAsia="楷体_GB2312" w:hAnsi="楷体_GB2312" w:cs="楷体_GB2312" w:hint="eastAsia"/>
          <w:color w:val="FF0000"/>
          <w:sz w:val="32"/>
        </w:rPr>
        <w:t>（六）</w:t>
      </w:r>
      <w:r w:rsidRPr="002F4F6E">
        <w:rPr>
          <w:rFonts w:ascii="楷体_GB2312" w:eastAsia="楷体_GB2312" w:hAnsi="楷体_GB2312" w:cs="楷体_GB2312" w:hint="eastAsia"/>
          <w:color w:val="FF0000"/>
          <w:sz w:val="32"/>
          <w:szCs w:val="32"/>
        </w:rPr>
        <w:t>大力发展</w:t>
      </w:r>
      <w:r w:rsidRPr="002F4F6E">
        <w:rPr>
          <w:rFonts w:ascii="楷体_GB2312" w:eastAsia="楷体_GB2312" w:hAnsi="楷体_GB2312" w:cs="楷体_GB2312" w:hint="eastAsia"/>
          <w:color w:val="FF0000"/>
          <w:sz w:val="32"/>
        </w:rPr>
        <w:t>信息产业</w:t>
      </w:r>
    </w:p>
    <w:p w:rsidR="00C5768D" w:rsidRPr="002F4F6E" w:rsidRDefault="0002160C">
      <w:pPr>
        <w:ind w:firstLineChars="200" w:firstLine="640"/>
        <w:rPr>
          <w:rFonts w:ascii="仿宋" w:eastAsia="仿宋" w:hAnsi="仿宋" w:cs="仿宋"/>
          <w:color w:val="FF0000"/>
          <w:sz w:val="32"/>
          <w:szCs w:val="32"/>
        </w:rPr>
      </w:pPr>
      <w:r w:rsidRPr="002F4F6E">
        <w:rPr>
          <w:rFonts w:ascii="仿宋" w:eastAsia="仿宋" w:hAnsi="仿宋" w:cs="仿宋" w:hint="eastAsia"/>
          <w:color w:val="FF0000"/>
          <w:sz w:val="32"/>
          <w:szCs w:val="32"/>
        </w:rPr>
        <w:t>加大信息产业建设投资力度，对信息产业固定资产投资额在</w:t>
      </w:r>
      <w:r w:rsidRPr="002F4F6E">
        <w:rPr>
          <w:rFonts w:ascii="仿宋" w:eastAsia="仿宋" w:hAnsi="仿宋" w:cs="仿宋" w:hint="eastAsia"/>
          <w:color w:val="FF0000"/>
          <w:sz w:val="32"/>
          <w:szCs w:val="32"/>
        </w:rPr>
        <w:t>500</w:t>
      </w:r>
      <w:r w:rsidRPr="002F4F6E">
        <w:rPr>
          <w:rFonts w:ascii="仿宋" w:eastAsia="仿宋" w:hAnsi="仿宋" w:cs="仿宋" w:hint="eastAsia"/>
          <w:color w:val="FF0000"/>
          <w:sz w:val="32"/>
          <w:szCs w:val="32"/>
        </w:rPr>
        <w:t>万元至</w:t>
      </w:r>
      <w:r w:rsidRPr="002F4F6E">
        <w:rPr>
          <w:rFonts w:ascii="仿宋" w:eastAsia="仿宋" w:hAnsi="仿宋" w:cs="仿宋" w:hint="eastAsia"/>
          <w:color w:val="FF0000"/>
          <w:sz w:val="32"/>
          <w:szCs w:val="32"/>
        </w:rPr>
        <w:t>1000</w:t>
      </w:r>
      <w:r w:rsidRPr="002F4F6E">
        <w:rPr>
          <w:rFonts w:ascii="仿宋" w:eastAsia="仿宋" w:hAnsi="仿宋" w:cs="仿宋" w:hint="eastAsia"/>
          <w:color w:val="FF0000"/>
          <w:sz w:val="32"/>
          <w:szCs w:val="32"/>
        </w:rPr>
        <w:t>万元（含）的信息化项目，按照实际投资额的</w:t>
      </w:r>
      <w:r w:rsidRPr="002F4F6E">
        <w:rPr>
          <w:rFonts w:ascii="仿宋" w:eastAsia="仿宋" w:hAnsi="仿宋" w:cs="仿宋" w:hint="eastAsia"/>
          <w:color w:val="FF0000"/>
          <w:sz w:val="32"/>
          <w:szCs w:val="32"/>
        </w:rPr>
        <w:t>1%</w:t>
      </w:r>
      <w:r w:rsidRPr="002F4F6E">
        <w:rPr>
          <w:rFonts w:ascii="仿宋" w:eastAsia="仿宋" w:hAnsi="仿宋" w:cs="仿宋" w:hint="eastAsia"/>
          <w:color w:val="FF0000"/>
          <w:sz w:val="32"/>
          <w:szCs w:val="32"/>
        </w:rPr>
        <w:t>给予补助；对实际投资额在</w:t>
      </w:r>
      <w:r w:rsidRPr="002F4F6E">
        <w:rPr>
          <w:rFonts w:ascii="仿宋" w:eastAsia="仿宋" w:hAnsi="仿宋" w:cs="仿宋" w:hint="eastAsia"/>
          <w:color w:val="FF0000"/>
          <w:sz w:val="32"/>
          <w:szCs w:val="32"/>
        </w:rPr>
        <w:t>1000</w:t>
      </w:r>
      <w:r w:rsidRPr="002F4F6E">
        <w:rPr>
          <w:rFonts w:ascii="仿宋" w:eastAsia="仿宋" w:hAnsi="仿宋" w:cs="仿宋" w:hint="eastAsia"/>
          <w:color w:val="FF0000"/>
          <w:sz w:val="32"/>
          <w:szCs w:val="32"/>
        </w:rPr>
        <w:t>万元以上的，其中</w:t>
      </w:r>
      <w:r w:rsidRPr="002F4F6E">
        <w:rPr>
          <w:rFonts w:ascii="仿宋" w:eastAsia="仿宋" w:hAnsi="仿宋" w:cs="仿宋" w:hint="eastAsia"/>
          <w:color w:val="FF0000"/>
          <w:sz w:val="32"/>
          <w:szCs w:val="32"/>
        </w:rPr>
        <w:t>1000</w:t>
      </w:r>
      <w:r w:rsidRPr="002F4F6E">
        <w:rPr>
          <w:rFonts w:ascii="仿宋" w:eastAsia="仿宋" w:hAnsi="仿宋" w:cs="仿宋" w:hint="eastAsia"/>
          <w:color w:val="FF0000"/>
          <w:sz w:val="32"/>
          <w:szCs w:val="32"/>
        </w:rPr>
        <w:t>万元给予</w:t>
      </w:r>
      <w:r w:rsidRPr="002F4F6E">
        <w:rPr>
          <w:rFonts w:ascii="仿宋" w:eastAsia="仿宋" w:hAnsi="仿宋" w:cs="仿宋" w:hint="eastAsia"/>
          <w:color w:val="FF0000"/>
          <w:sz w:val="32"/>
          <w:szCs w:val="32"/>
        </w:rPr>
        <w:t>10</w:t>
      </w:r>
      <w:r w:rsidRPr="002F4F6E">
        <w:rPr>
          <w:rFonts w:ascii="仿宋" w:eastAsia="仿宋" w:hAnsi="仿宋" w:cs="仿宋" w:hint="eastAsia"/>
          <w:color w:val="FF0000"/>
          <w:sz w:val="32"/>
          <w:szCs w:val="32"/>
        </w:rPr>
        <w:t>万元的补助，超出部分按照实际投资额的</w:t>
      </w:r>
      <w:r w:rsidRPr="002F4F6E">
        <w:rPr>
          <w:rFonts w:ascii="仿宋" w:eastAsia="仿宋" w:hAnsi="仿宋" w:cs="仿宋" w:hint="eastAsia"/>
          <w:color w:val="FF0000"/>
          <w:sz w:val="32"/>
          <w:szCs w:val="32"/>
        </w:rPr>
        <w:t>0.1%</w:t>
      </w:r>
      <w:r w:rsidRPr="002F4F6E">
        <w:rPr>
          <w:rFonts w:ascii="仿宋" w:eastAsia="仿宋" w:hAnsi="仿宋" w:cs="仿宋" w:hint="eastAsia"/>
          <w:color w:val="FF0000"/>
          <w:sz w:val="32"/>
          <w:szCs w:val="32"/>
        </w:rPr>
        <w:t>给予补助，最高不超过</w:t>
      </w:r>
      <w:r w:rsidRPr="002F4F6E">
        <w:rPr>
          <w:rFonts w:ascii="仿宋" w:eastAsia="仿宋" w:hAnsi="仿宋" w:cs="仿宋" w:hint="eastAsia"/>
          <w:color w:val="FF0000"/>
          <w:sz w:val="32"/>
          <w:szCs w:val="32"/>
        </w:rPr>
        <w:t>40</w:t>
      </w:r>
      <w:r w:rsidRPr="002F4F6E">
        <w:rPr>
          <w:rFonts w:ascii="仿宋" w:eastAsia="仿宋" w:hAnsi="仿宋" w:cs="仿宋" w:hint="eastAsia"/>
          <w:color w:val="FF0000"/>
          <w:sz w:val="32"/>
          <w:szCs w:val="32"/>
        </w:rPr>
        <w:t>万元</w:t>
      </w:r>
      <w:r w:rsidRPr="002F4F6E">
        <w:rPr>
          <w:rFonts w:ascii="仿宋" w:eastAsia="仿宋" w:hAnsi="仿宋" w:cs="仿宋" w:hint="eastAsia"/>
          <w:color w:val="FF0000"/>
          <w:sz w:val="32"/>
          <w:szCs w:val="32"/>
        </w:rPr>
        <w:t>（</w:t>
      </w:r>
      <w:r w:rsidRPr="002F4F6E">
        <w:rPr>
          <w:rFonts w:ascii="仿宋" w:eastAsia="仿宋" w:hAnsi="仿宋" w:cs="仿宋" w:hint="eastAsia"/>
          <w:color w:val="FF0000"/>
          <w:sz w:val="32"/>
          <w:szCs w:val="32"/>
        </w:rPr>
        <w:t>该项补助资金以后补助的方式每年核算发放一次，根据统计部门认定入库投资上报数为准</w:t>
      </w:r>
      <w:r w:rsidRPr="002F4F6E">
        <w:rPr>
          <w:rFonts w:ascii="仿宋" w:eastAsia="仿宋" w:hAnsi="仿宋" w:cs="仿宋" w:hint="eastAsia"/>
          <w:color w:val="FF0000"/>
          <w:sz w:val="32"/>
          <w:szCs w:val="32"/>
        </w:rPr>
        <w:t>）</w:t>
      </w:r>
      <w:r w:rsidRPr="002F4F6E">
        <w:rPr>
          <w:rFonts w:ascii="仿宋" w:eastAsia="仿宋" w:hAnsi="仿宋" w:cs="仿宋" w:hint="eastAsia"/>
          <w:color w:val="FF0000"/>
          <w:sz w:val="32"/>
          <w:szCs w:val="32"/>
        </w:rPr>
        <w:t>。</w:t>
      </w:r>
    </w:p>
    <w:p w:rsidR="00C5768D" w:rsidRPr="002F4F6E" w:rsidRDefault="0002160C">
      <w:pPr>
        <w:autoSpaceDN w:val="0"/>
        <w:ind w:firstLine="622"/>
        <w:rPr>
          <w:rFonts w:ascii="楷体_GB2312" w:eastAsia="楷体_GB2312" w:hAnsi="楷体_GB2312" w:cs="楷体_GB2312"/>
          <w:color w:val="FF0000"/>
          <w:sz w:val="32"/>
        </w:rPr>
      </w:pPr>
      <w:r w:rsidRPr="002F4F6E">
        <w:rPr>
          <w:rFonts w:ascii="楷体_GB2312" w:eastAsia="楷体_GB2312" w:hAnsi="楷体_GB2312" w:cs="楷体_GB2312" w:hint="eastAsia"/>
          <w:color w:val="FF0000"/>
          <w:sz w:val="32"/>
          <w:szCs w:val="32"/>
        </w:rPr>
        <w:t>（七）</w:t>
      </w:r>
      <w:r w:rsidRPr="002F4F6E">
        <w:rPr>
          <w:rFonts w:ascii="楷体_GB2312" w:eastAsia="楷体_GB2312" w:hAnsi="楷体_GB2312" w:cs="楷体_GB2312" w:hint="eastAsia"/>
          <w:color w:val="FF0000"/>
          <w:sz w:val="32"/>
        </w:rPr>
        <w:t>支持中小</w:t>
      </w:r>
      <w:proofErr w:type="gramStart"/>
      <w:r w:rsidRPr="002F4F6E">
        <w:rPr>
          <w:rFonts w:ascii="楷体_GB2312" w:eastAsia="楷体_GB2312" w:hAnsi="楷体_GB2312" w:cs="楷体_GB2312" w:hint="eastAsia"/>
          <w:color w:val="FF0000"/>
          <w:sz w:val="32"/>
        </w:rPr>
        <w:t>微企业</w:t>
      </w:r>
      <w:proofErr w:type="gramEnd"/>
      <w:r w:rsidRPr="002F4F6E">
        <w:rPr>
          <w:rFonts w:ascii="楷体_GB2312" w:eastAsia="楷体_GB2312" w:hAnsi="楷体_GB2312" w:cs="楷体_GB2312" w:hint="eastAsia"/>
          <w:color w:val="FF0000"/>
          <w:sz w:val="32"/>
        </w:rPr>
        <w:t>上市融资</w:t>
      </w:r>
    </w:p>
    <w:p w:rsidR="00C5768D" w:rsidRPr="002F4F6E" w:rsidRDefault="0002160C">
      <w:pPr>
        <w:ind w:firstLineChars="200" w:firstLine="640"/>
        <w:rPr>
          <w:rFonts w:ascii="仿宋" w:eastAsia="仿宋" w:hAnsi="仿宋" w:cs="仿宋"/>
          <w:color w:val="FF0000"/>
          <w:sz w:val="32"/>
          <w:szCs w:val="32"/>
        </w:rPr>
      </w:pPr>
      <w:r w:rsidRPr="002F4F6E">
        <w:rPr>
          <w:rFonts w:ascii="仿宋" w:eastAsia="仿宋" w:hAnsi="仿宋" w:cs="仿宋" w:hint="eastAsia"/>
          <w:color w:val="FF0000"/>
          <w:sz w:val="32"/>
          <w:szCs w:val="32"/>
        </w:rPr>
        <w:lastRenderedPageBreak/>
        <w:t>1.</w:t>
      </w:r>
      <w:r w:rsidRPr="002F4F6E">
        <w:rPr>
          <w:rFonts w:ascii="仿宋" w:eastAsia="仿宋" w:hAnsi="仿宋" w:cs="仿宋" w:hint="eastAsia"/>
          <w:color w:val="FF0000"/>
          <w:sz w:val="32"/>
          <w:szCs w:val="32"/>
        </w:rPr>
        <w:t>对总部和主营业务均在度假区的企业，</w:t>
      </w:r>
      <w:r w:rsidRPr="002F4F6E">
        <w:rPr>
          <w:rFonts w:ascii="仿宋_GB2312" w:eastAsia="仿宋_GB2312" w:hAnsi="仿宋_GB2312" w:cs="仿宋_GB2312" w:hint="eastAsia"/>
          <w:color w:val="FF0000"/>
          <w:sz w:val="32"/>
        </w:rPr>
        <w:t>在主板（上交所、深交所、香港证券交易所）、中小板、创业板首发上市的给予</w:t>
      </w:r>
      <w:r w:rsidRPr="002F4F6E">
        <w:rPr>
          <w:rFonts w:ascii="仿宋_GB2312" w:eastAsia="仿宋_GB2312" w:hAnsi="仿宋_GB2312" w:cs="仿宋_GB2312" w:hint="eastAsia"/>
          <w:color w:val="FF0000"/>
          <w:sz w:val="32"/>
        </w:rPr>
        <w:t>60</w:t>
      </w:r>
      <w:r w:rsidRPr="002F4F6E">
        <w:rPr>
          <w:rFonts w:ascii="仿宋_GB2312" w:eastAsia="仿宋_GB2312" w:hAnsi="仿宋_GB2312" w:cs="仿宋_GB2312" w:hint="eastAsia"/>
          <w:color w:val="FF0000"/>
          <w:sz w:val="32"/>
        </w:rPr>
        <w:t>万元的</w:t>
      </w:r>
      <w:r w:rsidRPr="002F4F6E">
        <w:rPr>
          <w:rFonts w:ascii="仿宋" w:eastAsia="仿宋" w:hAnsi="仿宋" w:cs="仿宋" w:hint="eastAsia"/>
          <w:color w:val="FF0000"/>
          <w:sz w:val="32"/>
          <w:szCs w:val="32"/>
        </w:rPr>
        <w:t>一次性补助；</w:t>
      </w:r>
    </w:p>
    <w:p w:rsidR="00C5768D" w:rsidRPr="002F4F6E" w:rsidRDefault="0002160C">
      <w:pPr>
        <w:ind w:firstLineChars="200" w:firstLine="640"/>
        <w:rPr>
          <w:rFonts w:ascii="仿宋" w:eastAsia="仿宋" w:hAnsi="仿宋" w:cs="仿宋"/>
          <w:color w:val="FF0000"/>
          <w:sz w:val="32"/>
          <w:szCs w:val="32"/>
        </w:rPr>
      </w:pPr>
      <w:r w:rsidRPr="002F4F6E">
        <w:rPr>
          <w:rFonts w:ascii="仿宋" w:eastAsia="仿宋" w:hAnsi="仿宋" w:cs="仿宋" w:hint="eastAsia"/>
          <w:color w:val="FF0000"/>
          <w:sz w:val="32"/>
          <w:szCs w:val="32"/>
        </w:rPr>
        <w:t>2.</w:t>
      </w:r>
      <w:r w:rsidRPr="002F4F6E">
        <w:rPr>
          <w:rFonts w:ascii="仿宋" w:eastAsia="仿宋" w:hAnsi="仿宋" w:cs="仿宋" w:hint="eastAsia"/>
          <w:color w:val="FF0000"/>
          <w:sz w:val="32"/>
          <w:szCs w:val="32"/>
        </w:rPr>
        <w:t>对在全国中小企业股份转让系统成功挂牌，且进入基础层和创新层的企业分别给予</w:t>
      </w:r>
      <w:r w:rsidRPr="002F4F6E">
        <w:rPr>
          <w:rFonts w:ascii="仿宋" w:eastAsia="仿宋" w:hAnsi="仿宋" w:cs="仿宋" w:hint="eastAsia"/>
          <w:color w:val="FF0000"/>
          <w:sz w:val="32"/>
          <w:szCs w:val="32"/>
        </w:rPr>
        <w:t>20</w:t>
      </w:r>
      <w:r w:rsidRPr="002F4F6E">
        <w:rPr>
          <w:rFonts w:ascii="仿宋" w:eastAsia="仿宋" w:hAnsi="仿宋" w:cs="仿宋" w:hint="eastAsia"/>
          <w:color w:val="FF0000"/>
          <w:sz w:val="32"/>
          <w:szCs w:val="32"/>
        </w:rPr>
        <w:t>万元、</w:t>
      </w:r>
      <w:r w:rsidRPr="002F4F6E">
        <w:rPr>
          <w:rFonts w:ascii="仿宋" w:eastAsia="仿宋" w:hAnsi="仿宋" w:cs="仿宋" w:hint="eastAsia"/>
          <w:color w:val="FF0000"/>
          <w:sz w:val="32"/>
          <w:szCs w:val="32"/>
        </w:rPr>
        <w:t>40</w:t>
      </w:r>
      <w:r w:rsidRPr="002F4F6E">
        <w:rPr>
          <w:rFonts w:ascii="仿宋" w:eastAsia="仿宋" w:hAnsi="仿宋" w:cs="仿宋" w:hint="eastAsia"/>
          <w:color w:val="FF0000"/>
          <w:sz w:val="32"/>
          <w:szCs w:val="32"/>
        </w:rPr>
        <w:t>万元的一次性补助，基础层转至创新层的企业给予</w:t>
      </w:r>
      <w:r w:rsidRPr="002F4F6E">
        <w:rPr>
          <w:rFonts w:ascii="仿宋" w:eastAsia="仿宋" w:hAnsi="仿宋" w:cs="仿宋" w:hint="eastAsia"/>
          <w:color w:val="FF0000"/>
          <w:sz w:val="32"/>
          <w:szCs w:val="32"/>
        </w:rPr>
        <w:t>20</w:t>
      </w:r>
      <w:r w:rsidRPr="002F4F6E">
        <w:rPr>
          <w:rFonts w:ascii="仿宋" w:eastAsia="仿宋" w:hAnsi="仿宋" w:cs="仿宋" w:hint="eastAsia"/>
          <w:color w:val="FF0000"/>
          <w:sz w:val="32"/>
          <w:szCs w:val="32"/>
        </w:rPr>
        <w:t>万元的一次性补助。</w:t>
      </w:r>
    </w:p>
    <w:p w:rsidR="00C5768D" w:rsidRPr="0036433A" w:rsidRDefault="0002160C">
      <w:pPr>
        <w:pStyle w:val="a7"/>
        <w:shd w:val="clear" w:color="auto" w:fill="FFFFFF"/>
        <w:spacing w:before="0" w:beforeAutospacing="0" w:after="0" w:afterAutospacing="0" w:line="640" w:lineRule="exact"/>
        <w:ind w:firstLineChars="200" w:firstLine="640"/>
        <w:rPr>
          <w:rFonts w:ascii="楷体_GB2312" w:eastAsia="楷体_GB2312" w:hAnsi="楷体_GB2312" w:cs="楷体_GB2312"/>
          <w:color w:val="FF0000"/>
          <w:sz w:val="32"/>
          <w:szCs w:val="32"/>
        </w:rPr>
      </w:pPr>
      <w:r w:rsidRPr="0036433A">
        <w:rPr>
          <w:rFonts w:ascii="楷体_GB2312" w:eastAsia="楷体_GB2312" w:hAnsi="楷体_GB2312" w:cs="楷体_GB2312" w:hint="eastAsia"/>
          <w:color w:val="FF0000"/>
          <w:sz w:val="32"/>
          <w:szCs w:val="32"/>
        </w:rPr>
        <w:t>（八）鼓励企业加大研发投入</w:t>
      </w:r>
    </w:p>
    <w:p w:rsidR="00C5768D" w:rsidRPr="0036433A" w:rsidRDefault="0002160C">
      <w:pPr>
        <w:pStyle w:val="NewNewNew"/>
        <w:spacing w:line="560" w:lineRule="exact"/>
        <w:ind w:firstLine="640"/>
        <w:rPr>
          <w:rFonts w:ascii="仿宋" w:eastAsia="仿宋" w:hAnsi="仿宋" w:cs="仿宋"/>
          <w:color w:val="FF0000"/>
          <w:sz w:val="32"/>
          <w:szCs w:val="32"/>
        </w:rPr>
      </w:pPr>
      <w:r w:rsidRPr="0036433A">
        <w:rPr>
          <w:rFonts w:ascii="仿宋" w:eastAsia="仿宋" w:hAnsi="仿宋" w:cs="仿宋" w:hint="eastAsia"/>
          <w:color w:val="FF0000"/>
          <w:sz w:val="32"/>
          <w:szCs w:val="32"/>
        </w:rPr>
        <w:t>对经国家统计口径认定的具备研发投入的规模以上企业和高新技术企业给予一定比例的先研发后补助，</w:t>
      </w:r>
      <w:r w:rsidRPr="0036433A">
        <w:rPr>
          <w:rFonts w:ascii="仿宋_GB2312" w:eastAsia="仿宋_GB2312" w:hAnsi="仿宋_GB2312" w:cs="仿宋_GB2312" w:hint="eastAsia"/>
          <w:color w:val="FF0000"/>
          <w:sz w:val="32"/>
          <w:szCs w:val="32"/>
        </w:rPr>
        <w:t>对</w:t>
      </w:r>
      <w:r w:rsidRPr="0036433A">
        <w:rPr>
          <w:rFonts w:ascii="仿宋" w:eastAsia="仿宋" w:hAnsi="仿宋" w:cs="仿宋" w:hint="eastAsia"/>
          <w:color w:val="FF0000"/>
          <w:sz w:val="32"/>
          <w:szCs w:val="32"/>
        </w:rPr>
        <w:t>经核定后的研发投入在</w:t>
      </w:r>
      <w:r w:rsidRPr="0036433A">
        <w:rPr>
          <w:rFonts w:ascii="仿宋" w:eastAsia="仿宋" w:hAnsi="仿宋" w:cs="仿宋" w:hint="eastAsia"/>
          <w:color w:val="FF0000"/>
          <w:sz w:val="32"/>
          <w:szCs w:val="32"/>
        </w:rPr>
        <w:t>1000</w:t>
      </w:r>
      <w:r w:rsidRPr="0036433A">
        <w:rPr>
          <w:rFonts w:ascii="仿宋" w:eastAsia="仿宋" w:hAnsi="仿宋" w:cs="仿宋" w:hint="eastAsia"/>
          <w:color w:val="FF0000"/>
          <w:sz w:val="32"/>
          <w:szCs w:val="32"/>
        </w:rPr>
        <w:t>万元（含）以下的企业，按核定数的</w:t>
      </w:r>
      <w:r w:rsidRPr="0036433A">
        <w:rPr>
          <w:rFonts w:ascii="仿宋" w:eastAsia="仿宋" w:hAnsi="仿宋" w:cs="仿宋" w:hint="eastAsia"/>
          <w:color w:val="FF0000"/>
          <w:sz w:val="32"/>
          <w:szCs w:val="32"/>
        </w:rPr>
        <w:t>2%</w:t>
      </w:r>
      <w:r w:rsidRPr="0036433A">
        <w:rPr>
          <w:rFonts w:ascii="仿宋" w:eastAsia="仿宋" w:hAnsi="仿宋" w:cs="仿宋" w:hint="eastAsia"/>
          <w:color w:val="FF0000"/>
          <w:sz w:val="32"/>
          <w:szCs w:val="32"/>
        </w:rPr>
        <w:t>给予补助；</w:t>
      </w:r>
      <w:r w:rsidRPr="0036433A">
        <w:rPr>
          <w:rFonts w:ascii="仿宋_GB2312" w:eastAsia="仿宋_GB2312" w:hAnsi="仿宋_GB2312" w:cs="仿宋_GB2312" w:hint="eastAsia"/>
          <w:color w:val="FF0000"/>
          <w:sz w:val="32"/>
          <w:szCs w:val="32"/>
        </w:rPr>
        <w:t>对</w:t>
      </w:r>
      <w:r w:rsidRPr="0036433A">
        <w:rPr>
          <w:rFonts w:ascii="仿宋" w:eastAsia="仿宋" w:hAnsi="仿宋" w:cs="仿宋" w:hint="eastAsia"/>
          <w:color w:val="FF0000"/>
          <w:sz w:val="32"/>
          <w:szCs w:val="32"/>
        </w:rPr>
        <w:t>经核定后的研发投入在</w:t>
      </w:r>
      <w:r w:rsidRPr="0036433A">
        <w:rPr>
          <w:rFonts w:ascii="仿宋" w:eastAsia="仿宋" w:hAnsi="仿宋" w:cs="仿宋" w:hint="eastAsia"/>
          <w:color w:val="FF0000"/>
          <w:sz w:val="32"/>
          <w:szCs w:val="32"/>
        </w:rPr>
        <w:t>1000</w:t>
      </w:r>
      <w:r w:rsidRPr="0036433A">
        <w:rPr>
          <w:rFonts w:ascii="仿宋" w:eastAsia="仿宋" w:hAnsi="仿宋" w:cs="仿宋" w:hint="eastAsia"/>
          <w:color w:val="FF0000"/>
          <w:sz w:val="32"/>
          <w:szCs w:val="32"/>
        </w:rPr>
        <w:t>万元以上的企业，对其中的</w:t>
      </w:r>
      <w:r w:rsidRPr="0036433A">
        <w:rPr>
          <w:rFonts w:ascii="仿宋" w:eastAsia="仿宋" w:hAnsi="仿宋" w:cs="仿宋" w:hint="eastAsia"/>
          <w:color w:val="FF0000"/>
          <w:sz w:val="32"/>
          <w:szCs w:val="32"/>
        </w:rPr>
        <w:t>1000</w:t>
      </w:r>
      <w:r w:rsidRPr="0036433A">
        <w:rPr>
          <w:rFonts w:ascii="仿宋" w:eastAsia="仿宋" w:hAnsi="仿宋" w:cs="仿宋" w:hint="eastAsia"/>
          <w:color w:val="FF0000"/>
          <w:sz w:val="32"/>
          <w:szCs w:val="32"/>
        </w:rPr>
        <w:t>万元给予</w:t>
      </w:r>
      <w:r w:rsidRPr="0036433A">
        <w:rPr>
          <w:rFonts w:ascii="仿宋" w:eastAsia="仿宋" w:hAnsi="仿宋" w:cs="仿宋" w:hint="eastAsia"/>
          <w:color w:val="FF0000"/>
          <w:sz w:val="32"/>
          <w:szCs w:val="32"/>
        </w:rPr>
        <w:t>20</w:t>
      </w:r>
      <w:r w:rsidRPr="0036433A">
        <w:rPr>
          <w:rFonts w:ascii="仿宋" w:eastAsia="仿宋" w:hAnsi="仿宋" w:cs="仿宋" w:hint="eastAsia"/>
          <w:color w:val="FF0000"/>
          <w:sz w:val="32"/>
          <w:szCs w:val="32"/>
        </w:rPr>
        <w:t>万元的补助，超出部分按</w:t>
      </w:r>
      <w:r w:rsidRPr="0036433A">
        <w:rPr>
          <w:rFonts w:ascii="仿宋" w:eastAsia="仿宋" w:hAnsi="仿宋" w:cs="仿宋" w:hint="eastAsia"/>
          <w:color w:val="FF0000"/>
          <w:sz w:val="32"/>
          <w:szCs w:val="32"/>
        </w:rPr>
        <w:t>0.1%</w:t>
      </w:r>
      <w:r w:rsidRPr="0036433A">
        <w:rPr>
          <w:rFonts w:ascii="仿宋" w:eastAsia="仿宋" w:hAnsi="仿宋" w:cs="仿宋" w:hint="eastAsia"/>
          <w:color w:val="FF0000"/>
          <w:sz w:val="32"/>
          <w:szCs w:val="32"/>
        </w:rPr>
        <w:t>给予补助，</w:t>
      </w:r>
      <w:r w:rsidRPr="0036433A">
        <w:rPr>
          <w:rFonts w:ascii="仿宋_GB2312" w:eastAsia="仿宋_GB2312" w:hAnsi="仿宋_GB2312" w:cs="仿宋_GB2312" w:hint="eastAsia"/>
          <w:color w:val="FF0000"/>
          <w:sz w:val="32"/>
          <w:szCs w:val="32"/>
        </w:rPr>
        <w:t>最高补助金额不超过</w:t>
      </w:r>
      <w:r w:rsidRPr="0036433A">
        <w:rPr>
          <w:rFonts w:ascii="仿宋" w:eastAsia="仿宋" w:hAnsi="仿宋" w:cs="仿宋" w:hint="eastAsia"/>
          <w:color w:val="FF0000"/>
          <w:sz w:val="32"/>
          <w:szCs w:val="32"/>
        </w:rPr>
        <w:t>50</w:t>
      </w:r>
      <w:r w:rsidRPr="0036433A">
        <w:rPr>
          <w:rFonts w:ascii="仿宋" w:eastAsia="仿宋" w:hAnsi="仿宋" w:cs="仿宋" w:hint="eastAsia"/>
          <w:color w:val="FF0000"/>
          <w:sz w:val="32"/>
          <w:szCs w:val="32"/>
        </w:rPr>
        <w:t>万元</w:t>
      </w:r>
      <w:r w:rsidRPr="0036433A">
        <w:rPr>
          <w:rFonts w:ascii="仿宋_GB2312" w:eastAsia="仿宋_GB2312" w:hAnsi="仿宋_GB2312" w:cs="仿宋_GB2312" w:hint="eastAsia"/>
          <w:color w:val="FF0000"/>
          <w:sz w:val="32"/>
          <w:szCs w:val="32"/>
        </w:rPr>
        <w:t>。</w:t>
      </w:r>
    </w:p>
    <w:p w:rsidR="00C5768D" w:rsidRDefault="0002160C">
      <w:pPr>
        <w:autoSpaceDN w:val="0"/>
        <w:ind w:firstLineChars="200" w:firstLine="640"/>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（九）鼓励企业</w:t>
      </w:r>
      <w:r>
        <w:rPr>
          <w:rFonts w:ascii="楷体_GB2312" w:eastAsia="楷体_GB2312" w:hAnsi="楷体_GB2312" w:cs="楷体_GB2312" w:hint="eastAsia"/>
          <w:color w:val="000000"/>
          <w:sz w:val="32"/>
          <w:szCs w:val="32"/>
        </w:rPr>
        <w:t>实施</w:t>
      </w:r>
      <w:r>
        <w:rPr>
          <w:rFonts w:ascii="楷体_GB2312" w:eastAsia="楷体_GB2312" w:hAnsi="楷体_GB2312" w:cs="楷体_GB2312" w:hint="eastAsia"/>
          <w:color w:val="000000"/>
          <w:sz w:val="32"/>
          <w:szCs w:val="32"/>
        </w:rPr>
        <w:t>技术改造</w:t>
      </w:r>
    </w:p>
    <w:p w:rsidR="00C5768D" w:rsidRDefault="0002160C">
      <w:pPr>
        <w:ind w:firstLineChars="200" w:firstLine="640"/>
        <w:rPr>
          <w:rFonts w:ascii="仿宋" w:eastAsia="仿宋" w:hAnsi="仿宋" w:cs="仿宋"/>
          <w:sz w:val="32"/>
          <w:szCs w:val="32"/>
        </w:rPr>
      </w:pPr>
      <w:r>
        <w:rPr>
          <w:rFonts w:ascii="仿宋" w:eastAsia="仿宋" w:hAnsi="仿宋" w:cs="仿宋" w:hint="eastAsia"/>
          <w:sz w:val="32"/>
          <w:szCs w:val="32"/>
        </w:rPr>
        <w:t>以深入贯彻实施“中国制造</w:t>
      </w:r>
      <w:r>
        <w:rPr>
          <w:rFonts w:ascii="仿宋" w:eastAsia="仿宋" w:hAnsi="仿宋" w:cs="仿宋" w:hint="eastAsia"/>
          <w:sz w:val="32"/>
          <w:szCs w:val="32"/>
        </w:rPr>
        <w:t>2025</w:t>
      </w:r>
      <w:r>
        <w:rPr>
          <w:rFonts w:ascii="仿宋" w:eastAsia="仿宋" w:hAnsi="仿宋" w:cs="仿宋" w:hint="eastAsia"/>
          <w:sz w:val="32"/>
          <w:szCs w:val="32"/>
        </w:rPr>
        <w:t>”和“互联网</w:t>
      </w:r>
      <w:r>
        <w:rPr>
          <w:rFonts w:ascii="仿宋" w:eastAsia="仿宋" w:hAnsi="仿宋" w:cs="仿宋" w:hint="eastAsia"/>
          <w:sz w:val="32"/>
          <w:szCs w:val="32"/>
        </w:rPr>
        <w:t>+</w:t>
      </w:r>
      <w:r>
        <w:rPr>
          <w:rFonts w:ascii="仿宋" w:eastAsia="仿宋" w:hAnsi="仿宋" w:cs="仿宋" w:hint="eastAsia"/>
          <w:sz w:val="32"/>
          <w:szCs w:val="32"/>
        </w:rPr>
        <w:t>”战略为契机，推动新一轮企业技术改造，提高企业核心竞争力。加快互联网、物联网等基础设施建设，推动智能制造、“服务型制造”、两化融</w:t>
      </w:r>
      <w:r>
        <w:rPr>
          <w:rFonts w:ascii="仿宋" w:eastAsia="仿宋" w:hAnsi="仿宋" w:cs="仿宋" w:hint="eastAsia"/>
          <w:sz w:val="32"/>
          <w:szCs w:val="32"/>
        </w:rPr>
        <w:t>合等取得新成效。对获得国家、省、市工业转型升级、技术改造等扶持资金的项目，分别按实际到位扶持资金的</w:t>
      </w:r>
      <w:r>
        <w:rPr>
          <w:rFonts w:ascii="仿宋" w:eastAsia="仿宋" w:hAnsi="仿宋" w:cs="仿宋" w:hint="eastAsia"/>
          <w:sz w:val="32"/>
          <w:szCs w:val="32"/>
        </w:rPr>
        <w:t>10%</w:t>
      </w:r>
      <w:r>
        <w:rPr>
          <w:rFonts w:ascii="仿宋" w:eastAsia="仿宋" w:hAnsi="仿宋" w:cs="仿宋" w:hint="eastAsia"/>
          <w:sz w:val="32"/>
          <w:szCs w:val="32"/>
        </w:rPr>
        <w:t>、</w:t>
      </w:r>
      <w:r>
        <w:rPr>
          <w:rFonts w:ascii="仿宋" w:eastAsia="仿宋" w:hAnsi="仿宋" w:cs="仿宋" w:hint="eastAsia"/>
          <w:sz w:val="32"/>
          <w:szCs w:val="32"/>
        </w:rPr>
        <w:t>8%</w:t>
      </w:r>
      <w:r>
        <w:rPr>
          <w:rFonts w:ascii="仿宋" w:eastAsia="仿宋" w:hAnsi="仿宋" w:cs="仿宋" w:hint="eastAsia"/>
          <w:sz w:val="32"/>
          <w:szCs w:val="32"/>
        </w:rPr>
        <w:t>和</w:t>
      </w:r>
      <w:r>
        <w:rPr>
          <w:rFonts w:ascii="仿宋" w:eastAsia="仿宋" w:hAnsi="仿宋" w:cs="仿宋" w:hint="eastAsia"/>
          <w:sz w:val="32"/>
          <w:szCs w:val="32"/>
        </w:rPr>
        <w:t>5%</w:t>
      </w:r>
      <w:r>
        <w:rPr>
          <w:rFonts w:ascii="仿宋" w:eastAsia="仿宋" w:hAnsi="仿宋" w:cs="仿宋" w:hint="eastAsia"/>
          <w:sz w:val="32"/>
          <w:szCs w:val="32"/>
        </w:rPr>
        <w:t>给予配套补助，最高不超过</w:t>
      </w:r>
      <w:r>
        <w:rPr>
          <w:rFonts w:ascii="仿宋" w:eastAsia="仿宋" w:hAnsi="仿宋" w:cs="仿宋" w:hint="eastAsia"/>
          <w:sz w:val="32"/>
          <w:szCs w:val="32"/>
        </w:rPr>
        <w:t>100</w:t>
      </w:r>
      <w:r>
        <w:rPr>
          <w:rFonts w:ascii="仿宋" w:eastAsia="仿宋" w:hAnsi="仿宋" w:cs="仿宋" w:hint="eastAsia"/>
          <w:sz w:val="32"/>
          <w:szCs w:val="32"/>
        </w:rPr>
        <w:t>万元。</w:t>
      </w:r>
    </w:p>
    <w:p w:rsidR="00C5768D" w:rsidRDefault="0002160C">
      <w:pPr>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（十）加大科技计划项目扶持力度</w:t>
      </w:r>
    </w:p>
    <w:p w:rsidR="00C5768D" w:rsidRDefault="0002160C">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对新获得国家、省、市科技计划项目资金支持的企业，</w:t>
      </w:r>
      <w:r>
        <w:rPr>
          <w:rFonts w:ascii="仿宋_GB2312" w:eastAsia="仿宋_GB2312" w:hAnsi="仿宋_GB2312" w:cs="仿宋_GB2312" w:hint="eastAsia"/>
          <w:sz w:val="32"/>
          <w:szCs w:val="32"/>
        </w:rPr>
        <w:lastRenderedPageBreak/>
        <w:t>分别按实际到位国家、省、</w:t>
      </w:r>
      <w:proofErr w:type="gramStart"/>
      <w:r>
        <w:rPr>
          <w:rFonts w:ascii="仿宋_GB2312" w:eastAsia="仿宋_GB2312" w:hAnsi="仿宋_GB2312" w:cs="仿宋_GB2312" w:hint="eastAsia"/>
          <w:sz w:val="32"/>
          <w:szCs w:val="32"/>
        </w:rPr>
        <w:t>市奖补资金</w:t>
      </w:r>
      <w:proofErr w:type="gramEnd"/>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给予配套补助</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同时获得国家、省、市</w:t>
      </w:r>
      <w:proofErr w:type="gramStart"/>
      <w:r>
        <w:rPr>
          <w:rFonts w:ascii="仿宋_GB2312" w:eastAsia="仿宋_GB2312" w:hAnsi="仿宋_GB2312" w:cs="仿宋_GB2312" w:hint="eastAsia"/>
          <w:sz w:val="32"/>
          <w:szCs w:val="32"/>
        </w:rPr>
        <w:t>多层次奖补资金</w:t>
      </w:r>
      <w:proofErr w:type="gramEnd"/>
      <w:r>
        <w:rPr>
          <w:rFonts w:ascii="仿宋_GB2312" w:eastAsia="仿宋_GB2312" w:hAnsi="仿宋_GB2312" w:cs="仿宋_GB2312" w:hint="eastAsia"/>
          <w:sz w:val="32"/>
          <w:szCs w:val="32"/>
        </w:rPr>
        <w:t>的，只能享受</w:t>
      </w:r>
      <w:proofErr w:type="gramStart"/>
      <w:r>
        <w:rPr>
          <w:rFonts w:ascii="仿宋_GB2312" w:eastAsia="仿宋_GB2312" w:hAnsi="仿宋_GB2312" w:cs="仿宋_GB2312" w:hint="eastAsia"/>
          <w:sz w:val="32"/>
          <w:szCs w:val="32"/>
        </w:rPr>
        <w:t>最高档奖补资金</w:t>
      </w:r>
      <w:proofErr w:type="gramEnd"/>
      <w:r>
        <w:rPr>
          <w:rFonts w:ascii="仿宋_GB2312" w:eastAsia="仿宋_GB2312" w:hAnsi="仿宋_GB2312" w:cs="仿宋_GB2312" w:hint="eastAsia"/>
          <w:sz w:val="32"/>
          <w:szCs w:val="32"/>
        </w:rPr>
        <w:t>对应的</w:t>
      </w:r>
      <w:proofErr w:type="gramStart"/>
      <w:r>
        <w:rPr>
          <w:rFonts w:ascii="仿宋_GB2312" w:eastAsia="仿宋_GB2312" w:hAnsi="仿宋_GB2312" w:cs="仿宋_GB2312" w:hint="eastAsia"/>
          <w:sz w:val="32"/>
          <w:szCs w:val="32"/>
        </w:rPr>
        <w:t>比例奖补</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p>
    <w:p w:rsidR="00C5768D" w:rsidRDefault="0002160C">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（十一）申报流程及项目管理</w:t>
      </w:r>
    </w:p>
    <w:p w:rsidR="00C5768D" w:rsidRDefault="0002160C">
      <w:pPr>
        <w:tabs>
          <w:tab w:val="left" w:pos="2143"/>
        </w:tabs>
        <w:spacing w:line="620" w:lineRule="exact"/>
        <w:ind w:firstLineChars="200" w:firstLine="640"/>
        <w:jc w:val="left"/>
        <w:rPr>
          <w:rFonts w:ascii="仿宋_GB2312" w:eastAsia="仿宋_GB2312" w:hAnsi="楷体" w:cs="Calibri"/>
          <w:kern w:val="0"/>
          <w:sz w:val="32"/>
          <w:szCs w:val="32"/>
        </w:rPr>
      </w:pPr>
      <w:r>
        <w:rPr>
          <w:rFonts w:ascii="仿宋_GB2312" w:eastAsia="仿宋_GB2312" w:hAnsi="楷体" w:cs="Calibri" w:hint="eastAsia"/>
          <w:kern w:val="0"/>
          <w:sz w:val="32"/>
          <w:szCs w:val="32"/>
        </w:rPr>
        <w:t>申报流程及项目管理以《昆明滇池国家旅游度假区关于加快推进大众创业、万众创新暨支持小微企业创业创新基地城市示范建设的实施细则》要求为准。</w:t>
      </w:r>
    </w:p>
    <w:p w:rsidR="00C5768D" w:rsidRDefault="0002160C">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（十二）补助方式：后补助、配套补助。</w:t>
      </w:r>
    </w:p>
    <w:p w:rsidR="00C5768D" w:rsidRDefault="0002160C">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（十三）项目申报时间和受理地点</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1.</w:t>
      </w:r>
      <w:r>
        <w:rPr>
          <w:rFonts w:ascii="仿宋_GB2312" w:eastAsia="仿宋_GB2312" w:hAnsi="仿宋" w:cs="Calibri" w:hint="eastAsia"/>
          <w:kern w:val="0"/>
          <w:sz w:val="32"/>
          <w:szCs w:val="32"/>
        </w:rPr>
        <w:t>项目申报时间：</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申报截止时间：</w:t>
      </w:r>
      <w:r>
        <w:rPr>
          <w:rFonts w:ascii="仿宋_GB2312" w:eastAsia="仿宋_GB2312" w:hAnsi="仿宋" w:cs="Calibri" w:hint="eastAsia"/>
          <w:kern w:val="0"/>
          <w:sz w:val="32"/>
          <w:szCs w:val="32"/>
        </w:rPr>
        <w:t>2018</w:t>
      </w:r>
      <w:r>
        <w:rPr>
          <w:rFonts w:ascii="仿宋_GB2312" w:eastAsia="仿宋_GB2312" w:hAnsi="仿宋" w:cs="Calibri" w:hint="eastAsia"/>
          <w:kern w:val="0"/>
          <w:sz w:val="32"/>
          <w:szCs w:val="32"/>
        </w:rPr>
        <w:t>年</w:t>
      </w:r>
      <w:r>
        <w:rPr>
          <w:rFonts w:ascii="仿宋_GB2312" w:eastAsia="仿宋_GB2312" w:hAnsi="仿宋" w:cs="Calibri" w:hint="eastAsia"/>
          <w:kern w:val="0"/>
          <w:sz w:val="32"/>
          <w:szCs w:val="32"/>
        </w:rPr>
        <w:t>10</w:t>
      </w:r>
      <w:r>
        <w:rPr>
          <w:rFonts w:ascii="仿宋_GB2312" w:eastAsia="仿宋_GB2312" w:hAnsi="仿宋" w:cs="Calibri" w:hint="eastAsia"/>
          <w:kern w:val="0"/>
          <w:sz w:val="32"/>
          <w:szCs w:val="32"/>
        </w:rPr>
        <w:t>月</w:t>
      </w:r>
      <w:r>
        <w:rPr>
          <w:rFonts w:ascii="仿宋_GB2312" w:eastAsia="仿宋_GB2312" w:hAnsi="仿宋" w:cs="Calibri" w:hint="eastAsia"/>
          <w:kern w:val="0"/>
          <w:sz w:val="32"/>
          <w:szCs w:val="32"/>
        </w:rPr>
        <w:t>2</w:t>
      </w:r>
      <w:r>
        <w:rPr>
          <w:rFonts w:ascii="仿宋_GB2312" w:eastAsia="仿宋_GB2312" w:hAnsi="仿宋" w:cs="Calibri" w:hint="eastAsia"/>
          <w:kern w:val="0"/>
          <w:sz w:val="32"/>
          <w:szCs w:val="32"/>
        </w:rPr>
        <w:t>5</w:t>
      </w:r>
      <w:r>
        <w:rPr>
          <w:rFonts w:ascii="仿宋_GB2312" w:eastAsia="仿宋_GB2312" w:hAnsi="仿宋" w:cs="Calibri" w:hint="eastAsia"/>
          <w:kern w:val="0"/>
          <w:sz w:val="32"/>
          <w:szCs w:val="32"/>
        </w:rPr>
        <w:t>日前。</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2.</w:t>
      </w:r>
      <w:r>
        <w:rPr>
          <w:rFonts w:ascii="仿宋_GB2312" w:eastAsia="仿宋_GB2312" w:hAnsi="仿宋" w:cs="Calibri" w:hint="eastAsia"/>
          <w:kern w:val="0"/>
          <w:sz w:val="32"/>
          <w:szCs w:val="32"/>
        </w:rPr>
        <w:t>项目申报受理地点：</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地址：度假区西贡码头</w:t>
      </w:r>
      <w:r>
        <w:rPr>
          <w:rFonts w:ascii="仿宋_GB2312" w:eastAsia="仿宋_GB2312" w:hAnsi="仿宋" w:cs="Calibri" w:hint="eastAsia"/>
          <w:kern w:val="0"/>
          <w:sz w:val="32"/>
          <w:szCs w:val="32"/>
        </w:rPr>
        <w:t>27</w:t>
      </w:r>
      <w:r>
        <w:rPr>
          <w:rFonts w:ascii="仿宋_GB2312" w:eastAsia="仿宋_GB2312" w:hAnsi="仿宋" w:cs="Calibri" w:hint="eastAsia"/>
          <w:kern w:val="0"/>
          <w:sz w:val="32"/>
          <w:szCs w:val="32"/>
        </w:rPr>
        <w:t>幢</w:t>
      </w:r>
      <w:r>
        <w:rPr>
          <w:rFonts w:ascii="仿宋_GB2312" w:eastAsia="仿宋_GB2312" w:hAnsi="仿宋" w:cs="Calibri" w:hint="eastAsia"/>
          <w:kern w:val="0"/>
          <w:sz w:val="32"/>
          <w:szCs w:val="32"/>
        </w:rPr>
        <w:t>5</w:t>
      </w:r>
      <w:r>
        <w:rPr>
          <w:rFonts w:ascii="仿宋_GB2312" w:eastAsia="仿宋_GB2312" w:hAnsi="仿宋" w:cs="Calibri" w:hint="eastAsia"/>
          <w:kern w:val="0"/>
          <w:sz w:val="32"/>
          <w:szCs w:val="32"/>
        </w:rPr>
        <w:t>号（度假区中小企业服务中心）</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3.</w:t>
      </w:r>
      <w:r>
        <w:rPr>
          <w:rFonts w:ascii="仿宋_GB2312" w:eastAsia="仿宋_GB2312" w:hAnsi="仿宋" w:cs="Calibri" w:hint="eastAsia"/>
          <w:kern w:val="0"/>
          <w:sz w:val="32"/>
          <w:szCs w:val="32"/>
        </w:rPr>
        <w:t>联系人及电话：顾婷</w:t>
      </w:r>
      <w:r>
        <w:rPr>
          <w:rFonts w:ascii="仿宋_GB2312" w:eastAsia="仿宋_GB2312" w:hAnsi="仿宋" w:cs="Calibri" w:hint="eastAsia"/>
          <w:kern w:val="0"/>
          <w:sz w:val="32"/>
          <w:szCs w:val="32"/>
        </w:rPr>
        <w:t xml:space="preserve">  64310233</w:t>
      </w:r>
    </w:p>
    <w:p w:rsidR="00C5768D" w:rsidRDefault="0002160C">
      <w:pPr>
        <w:widowControl/>
        <w:shd w:val="clear" w:color="auto" w:fill="FFFFFF"/>
        <w:spacing w:line="620" w:lineRule="exact"/>
        <w:ind w:firstLineChars="200" w:firstLine="640"/>
        <w:rPr>
          <w:rFonts w:ascii="黑体" w:eastAsia="黑体" w:hAnsi="黑体" w:cs="Calibri"/>
          <w:kern w:val="0"/>
          <w:sz w:val="32"/>
          <w:szCs w:val="32"/>
        </w:rPr>
      </w:pPr>
      <w:r>
        <w:rPr>
          <w:rFonts w:ascii="黑体" w:eastAsia="黑体" w:hAnsi="黑体" w:cs="Calibri" w:hint="eastAsia"/>
          <w:kern w:val="0"/>
          <w:sz w:val="32"/>
          <w:szCs w:val="32"/>
        </w:rPr>
        <w:t>四、重点支持的领域和优先支持的项目</w:t>
      </w:r>
    </w:p>
    <w:p w:rsidR="00C5768D" w:rsidRDefault="0002160C">
      <w:pPr>
        <w:widowControl/>
        <w:shd w:val="clear" w:color="auto" w:fill="FFFFFF"/>
        <w:spacing w:line="620" w:lineRule="exact"/>
        <w:ind w:firstLineChars="200" w:firstLine="640"/>
        <w:rPr>
          <w:rFonts w:ascii="仿宋" w:eastAsia="仿宋" w:hAnsi="仿宋" w:cs="仿宋"/>
          <w:kern w:val="0"/>
          <w:sz w:val="32"/>
          <w:szCs w:val="32"/>
        </w:rPr>
      </w:pPr>
      <w:r>
        <w:rPr>
          <w:rFonts w:ascii="仿宋" w:eastAsia="仿宋" w:hAnsi="仿宋" w:cs="仿宋" w:hint="eastAsia"/>
          <w:kern w:val="0"/>
          <w:sz w:val="32"/>
          <w:szCs w:val="32"/>
        </w:rPr>
        <w:t>（一）</w:t>
      </w:r>
      <w:r>
        <w:rPr>
          <w:rFonts w:ascii="仿宋" w:eastAsia="仿宋" w:hAnsi="仿宋" w:cs="仿宋" w:hint="eastAsia"/>
          <w:kern w:val="0"/>
          <w:sz w:val="32"/>
          <w:szCs w:val="32"/>
        </w:rPr>
        <w:t>规模以上企业、国家高新技术企业、科技服务业及度假区科技</w:t>
      </w:r>
      <w:r>
        <w:rPr>
          <w:rFonts w:ascii="仿宋" w:eastAsia="仿宋" w:hAnsi="仿宋" w:cs="仿宋" w:hint="eastAsia"/>
          <w:kern w:val="0"/>
          <w:sz w:val="32"/>
          <w:szCs w:val="32"/>
        </w:rPr>
        <w:t>创业创新平台</w:t>
      </w:r>
      <w:r>
        <w:rPr>
          <w:rFonts w:ascii="仿宋" w:eastAsia="仿宋" w:hAnsi="仿宋" w:cs="仿宋" w:hint="eastAsia"/>
          <w:kern w:val="0"/>
          <w:sz w:val="32"/>
          <w:szCs w:val="32"/>
        </w:rPr>
        <w:t>在</w:t>
      </w:r>
      <w:proofErr w:type="gramStart"/>
      <w:r>
        <w:rPr>
          <w:rFonts w:ascii="仿宋" w:eastAsia="仿宋" w:hAnsi="仿宋" w:cs="仿宋" w:hint="eastAsia"/>
          <w:kern w:val="0"/>
          <w:sz w:val="32"/>
          <w:szCs w:val="32"/>
        </w:rPr>
        <w:t>孵企业</w:t>
      </w:r>
      <w:proofErr w:type="gramEnd"/>
      <w:r>
        <w:rPr>
          <w:rFonts w:ascii="仿宋" w:eastAsia="仿宋" w:hAnsi="仿宋" w:cs="仿宋" w:hint="eastAsia"/>
          <w:kern w:val="0"/>
          <w:sz w:val="32"/>
          <w:szCs w:val="32"/>
        </w:rPr>
        <w:t>申报的项目。</w:t>
      </w:r>
    </w:p>
    <w:p w:rsidR="00C5768D" w:rsidRDefault="0002160C">
      <w:pPr>
        <w:widowControl/>
        <w:shd w:val="clear" w:color="auto" w:fill="FFFFFF"/>
        <w:spacing w:line="620" w:lineRule="exact"/>
        <w:ind w:firstLineChars="200" w:firstLine="640"/>
        <w:rPr>
          <w:rFonts w:ascii="仿宋" w:eastAsia="仿宋" w:hAnsi="仿宋" w:cs="仿宋"/>
          <w:kern w:val="0"/>
          <w:sz w:val="32"/>
          <w:szCs w:val="32"/>
        </w:rPr>
      </w:pPr>
      <w:r>
        <w:rPr>
          <w:rFonts w:ascii="仿宋" w:eastAsia="仿宋" w:hAnsi="仿宋" w:cs="仿宋" w:hint="eastAsia"/>
          <w:kern w:val="0"/>
          <w:sz w:val="32"/>
          <w:szCs w:val="32"/>
        </w:rPr>
        <w:t>（二）申请单位研发投入较大的项目。</w:t>
      </w:r>
    </w:p>
    <w:p w:rsidR="00C5768D" w:rsidRDefault="0002160C">
      <w:pPr>
        <w:widowControl/>
        <w:shd w:val="clear" w:color="auto" w:fill="FFFFFF"/>
        <w:spacing w:line="620" w:lineRule="exact"/>
        <w:ind w:firstLineChars="200" w:firstLine="640"/>
        <w:rPr>
          <w:rFonts w:ascii="仿宋" w:eastAsia="仿宋" w:hAnsi="仿宋" w:cs="仿宋"/>
          <w:kern w:val="0"/>
          <w:sz w:val="32"/>
          <w:szCs w:val="32"/>
        </w:rPr>
      </w:pPr>
      <w:r>
        <w:rPr>
          <w:rFonts w:ascii="仿宋" w:eastAsia="仿宋" w:hAnsi="仿宋" w:cs="仿宋" w:hint="eastAsia"/>
          <w:kern w:val="0"/>
          <w:sz w:val="32"/>
          <w:szCs w:val="32"/>
        </w:rPr>
        <w:t>（三）具有自主知识产权的项目。</w:t>
      </w:r>
    </w:p>
    <w:p w:rsidR="00C5768D" w:rsidRDefault="0002160C">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 w:eastAsia="仿宋" w:hAnsi="仿宋" w:cs="仿宋" w:hint="eastAsia"/>
          <w:kern w:val="0"/>
          <w:sz w:val="32"/>
          <w:szCs w:val="32"/>
        </w:rPr>
        <w:t>（四）鼓励应用现代信息和网络技术进行平台建设和商业模式创新，积极发展新型科技服务业态。</w:t>
      </w:r>
    </w:p>
    <w:p w:rsidR="00C5768D" w:rsidRDefault="0002160C">
      <w:pPr>
        <w:widowControl/>
        <w:shd w:val="clear" w:color="auto" w:fill="FFFFFF"/>
        <w:spacing w:line="620" w:lineRule="exact"/>
        <w:ind w:firstLineChars="200" w:firstLine="640"/>
        <w:rPr>
          <w:rFonts w:ascii="黑体" w:eastAsia="黑体" w:hAnsi="黑体" w:cs="Calibri"/>
          <w:kern w:val="0"/>
          <w:sz w:val="32"/>
          <w:szCs w:val="32"/>
        </w:rPr>
      </w:pPr>
      <w:r>
        <w:rPr>
          <w:rFonts w:ascii="黑体" w:eastAsia="黑体" w:hAnsi="黑体" w:cs="Calibri" w:hint="eastAsia"/>
          <w:kern w:val="0"/>
          <w:sz w:val="32"/>
          <w:szCs w:val="32"/>
        </w:rPr>
        <w:lastRenderedPageBreak/>
        <w:t>五、注意事项</w:t>
      </w:r>
    </w:p>
    <w:p w:rsidR="00C5768D" w:rsidRDefault="0002160C">
      <w:pPr>
        <w:widowControl/>
        <w:shd w:val="clear" w:color="auto" w:fill="FFFFFF"/>
        <w:spacing w:line="620" w:lineRule="exact"/>
        <w:ind w:firstLineChars="200" w:firstLine="640"/>
        <w:rPr>
          <w:rFonts w:ascii="仿宋" w:eastAsia="仿宋" w:hAnsi="仿宋" w:cs="仿宋"/>
          <w:kern w:val="0"/>
          <w:sz w:val="32"/>
          <w:szCs w:val="32"/>
        </w:rPr>
      </w:pPr>
      <w:r>
        <w:rPr>
          <w:rFonts w:ascii="仿宋" w:eastAsia="仿宋" w:hAnsi="仿宋" w:cs="仿宋" w:hint="eastAsia"/>
          <w:kern w:val="0"/>
          <w:sz w:val="32"/>
          <w:szCs w:val="32"/>
        </w:rPr>
        <w:t>（一）项目申报单位登录“度假区创新创业项目综合管理系统”下载相关表格</w:t>
      </w:r>
      <w:r>
        <w:rPr>
          <w:rFonts w:ascii="仿宋" w:eastAsia="仿宋" w:hAnsi="仿宋" w:cs="仿宋" w:hint="eastAsia"/>
          <w:kern w:val="0"/>
          <w:sz w:val="32"/>
          <w:szCs w:val="32"/>
        </w:rPr>
        <w:t>，并进行在线填报。</w:t>
      </w:r>
    </w:p>
    <w:p w:rsidR="00C5768D" w:rsidRDefault="0002160C">
      <w:pPr>
        <w:widowControl/>
        <w:shd w:val="clear" w:color="auto" w:fill="FFFFFF"/>
        <w:spacing w:line="620" w:lineRule="exact"/>
        <w:ind w:firstLineChars="200" w:firstLine="640"/>
        <w:rPr>
          <w:rFonts w:ascii="仿宋" w:eastAsia="仿宋" w:hAnsi="仿宋" w:cs="仿宋"/>
          <w:kern w:val="0"/>
          <w:sz w:val="32"/>
          <w:szCs w:val="32"/>
        </w:rPr>
      </w:pPr>
      <w:r>
        <w:rPr>
          <w:rFonts w:ascii="仿宋" w:eastAsia="仿宋" w:hAnsi="仿宋" w:cs="仿宋" w:hint="eastAsia"/>
          <w:kern w:val="0"/>
          <w:sz w:val="32"/>
          <w:szCs w:val="32"/>
        </w:rPr>
        <w:t>（二）所有拟申报项目，涉及到前期已享受过区级奖励政策的，不得再进行重复申报。</w:t>
      </w:r>
    </w:p>
    <w:p w:rsidR="00C5768D" w:rsidRDefault="0002160C">
      <w:pPr>
        <w:widowControl/>
        <w:shd w:val="clear" w:color="auto" w:fill="FFFFFF"/>
        <w:spacing w:line="620" w:lineRule="exact"/>
        <w:ind w:firstLineChars="200" w:firstLine="640"/>
        <w:rPr>
          <w:rFonts w:ascii="仿宋" w:eastAsia="仿宋" w:hAnsi="仿宋" w:cs="仿宋"/>
          <w:kern w:val="0"/>
          <w:sz w:val="32"/>
          <w:szCs w:val="32"/>
        </w:rPr>
      </w:pPr>
      <w:r>
        <w:rPr>
          <w:rFonts w:ascii="仿宋" w:eastAsia="仿宋" w:hAnsi="仿宋" w:cs="仿宋" w:hint="eastAsia"/>
          <w:kern w:val="0"/>
          <w:sz w:val="32"/>
          <w:szCs w:val="32"/>
        </w:rPr>
        <w:t>（</w:t>
      </w:r>
      <w:r>
        <w:rPr>
          <w:rFonts w:ascii="仿宋" w:eastAsia="仿宋" w:hAnsi="仿宋" w:cs="仿宋" w:hint="eastAsia"/>
          <w:kern w:val="0"/>
          <w:sz w:val="32"/>
          <w:szCs w:val="32"/>
        </w:rPr>
        <w:t>三</w:t>
      </w:r>
      <w:r>
        <w:rPr>
          <w:rFonts w:ascii="仿宋" w:eastAsia="仿宋" w:hAnsi="仿宋" w:cs="仿宋" w:hint="eastAsia"/>
          <w:kern w:val="0"/>
          <w:sz w:val="32"/>
          <w:szCs w:val="32"/>
        </w:rPr>
        <w:t>）本项目指南仅作为申报科技计划项目的指导，不作为对项目申报单位的承诺。</w:t>
      </w:r>
    </w:p>
    <w:p w:rsidR="00C5768D" w:rsidRDefault="0002160C">
      <w:pPr>
        <w:widowControl/>
        <w:shd w:val="clear" w:color="auto" w:fill="FFFFFF"/>
        <w:spacing w:line="620" w:lineRule="exact"/>
        <w:ind w:firstLineChars="200" w:firstLine="640"/>
        <w:rPr>
          <w:rFonts w:ascii="仿宋" w:eastAsia="仿宋" w:hAnsi="仿宋" w:cs="仿宋"/>
          <w:kern w:val="0"/>
          <w:sz w:val="32"/>
          <w:szCs w:val="32"/>
        </w:rPr>
      </w:pPr>
      <w:r>
        <w:rPr>
          <w:rFonts w:ascii="仿宋" w:eastAsia="仿宋" w:hAnsi="仿宋" w:cs="仿宋" w:hint="eastAsia"/>
          <w:kern w:val="0"/>
          <w:sz w:val="32"/>
          <w:szCs w:val="32"/>
        </w:rPr>
        <w:t>（</w:t>
      </w:r>
      <w:r>
        <w:rPr>
          <w:rFonts w:ascii="仿宋" w:eastAsia="仿宋" w:hAnsi="仿宋" w:cs="仿宋" w:hint="eastAsia"/>
          <w:kern w:val="0"/>
          <w:sz w:val="32"/>
          <w:szCs w:val="32"/>
        </w:rPr>
        <w:t>四</w:t>
      </w:r>
      <w:r>
        <w:rPr>
          <w:rFonts w:ascii="仿宋" w:eastAsia="仿宋" w:hAnsi="仿宋" w:cs="仿宋" w:hint="eastAsia"/>
          <w:kern w:val="0"/>
          <w:sz w:val="32"/>
          <w:szCs w:val="32"/>
        </w:rPr>
        <w:t>）申报资料受理后概不退还，请申报单位自行留档。</w:t>
      </w:r>
    </w:p>
    <w:p w:rsidR="00C5768D" w:rsidRDefault="00C5768D">
      <w:pPr>
        <w:widowControl/>
        <w:shd w:val="clear" w:color="auto" w:fill="FFFFFF"/>
        <w:spacing w:line="620" w:lineRule="exact"/>
        <w:ind w:firstLineChars="200" w:firstLine="640"/>
        <w:rPr>
          <w:rFonts w:ascii="仿宋" w:eastAsia="仿宋" w:hAnsi="仿宋" w:cs="仿宋"/>
          <w:kern w:val="0"/>
          <w:sz w:val="32"/>
          <w:szCs w:val="32"/>
        </w:rPr>
      </w:pPr>
    </w:p>
    <w:p w:rsidR="00C5768D" w:rsidRDefault="00C5768D">
      <w:pPr>
        <w:widowControl/>
        <w:shd w:val="clear" w:color="auto" w:fill="FFFFFF"/>
        <w:spacing w:line="620" w:lineRule="exact"/>
        <w:ind w:firstLineChars="200" w:firstLine="640"/>
        <w:rPr>
          <w:rFonts w:ascii="仿宋" w:eastAsia="仿宋" w:hAnsi="仿宋" w:cs="仿宋"/>
          <w:kern w:val="0"/>
          <w:sz w:val="32"/>
          <w:szCs w:val="32"/>
        </w:rPr>
      </w:pPr>
    </w:p>
    <w:p w:rsidR="00C5768D" w:rsidRDefault="0002160C">
      <w:pPr>
        <w:widowControl/>
        <w:shd w:val="clear" w:color="auto" w:fill="FFFFFF"/>
        <w:spacing w:line="620" w:lineRule="exact"/>
        <w:ind w:firstLineChars="1800" w:firstLine="5760"/>
        <w:rPr>
          <w:rFonts w:ascii="仿宋_GB2312" w:eastAsia="仿宋_GB2312" w:hAnsi="仿宋" w:cs="Calibri"/>
          <w:kern w:val="0"/>
          <w:sz w:val="32"/>
          <w:szCs w:val="32"/>
        </w:rPr>
      </w:pPr>
      <w:r>
        <w:rPr>
          <w:rFonts w:ascii="仿宋" w:eastAsia="仿宋" w:hAnsi="仿宋" w:cs="仿宋" w:hint="eastAsia"/>
          <w:kern w:val="0"/>
          <w:sz w:val="32"/>
          <w:szCs w:val="32"/>
        </w:rPr>
        <w:t>2018</w:t>
      </w:r>
      <w:r>
        <w:rPr>
          <w:rFonts w:ascii="仿宋" w:eastAsia="仿宋" w:hAnsi="仿宋" w:cs="仿宋" w:hint="eastAsia"/>
          <w:kern w:val="0"/>
          <w:sz w:val="32"/>
          <w:szCs w:val="32"/>
        </w:rPr>
        <w:t>年</w:t>
      </w:r>
      <w:r>
        <w:rPr>
          <w:rFonts w:ascii="仿宋" w:eastAsia="仿宋" w:hAnsi="仿宋" w:cs="仿宋" w:hint="eastAsia"/>
          <w:kern w:val="0"/>
          <w:sz w:val="32"/>
          <w:szCs w:val="32"/>
        </w:rPr>
        <w:t>9</w:t>
      </w:r>
      <w:r>
        <w:rPr>
          <w:rFonts w:ascii="仿宋" w:eastAsia="仿宋" w:hAnsi="仿宋" w:cs="仿宋" w:hint="eastAsia"/>
          <w:kern w:val="0"/>
          <w:sz w:val="32"/>
          <w:szCs w:val="32"/>
        </w:rPr>
        <w:t>月</w:t>
      </w:r>
      <w:r>
        <w:rPr>
          <w:rFonts w:ascii="仿宋" w:eastAsia="仿宋" w:hAnsi="仿宋" w:cs="仿宋" w:hint="eastAsia"/>
          <w:kern w:val="0"/>
          <w:sz w:val="32"/>
          <w:szCs w:val="32"/>
        </w:rPr>
        <w:t>1</w:t>
      </w:r>
      <w:r>
        <w:rPr>
          <w:rFonts w:ascii="仿宋" w:eastAsia="仿宋" w:hAnsi="仿宋" w:cs="仿宋" w:hint="eastAsia"/>
          <w:kern w:val="0"/>
          <w:sz w:val="32"/>
          <w:szCs w:val="32"/>
        </w:rPr>
        <w:t>日</w:t>
      </w:r>
    </w:p>
    <w:sectPr w:rsidR="00C5768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60C" w:rsidRDefault="0002160C">
      <w:r>
        <w:separator/>
      </w:r>
    </w:p>
  </w:endnote>
  <w:endnote w:type="continuationSeparator" w:id="0">
    <w:p w:rsidR="0002160C" w:rsidRDefault="00021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小标宋简体">
    <w:altName w:val="Arial Unicode MS"/>
    <w:charset w:val="86"/>
    <w:family w:val="script"/>
    <w:pitch w:val="default"/>
    <w:sig w:usb0="00000000" w:usb1="080E0000" w:usb2="00000000" w:usb3="00000000" w:csb0="00040000"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7875970"/>
    </w:sdtPr>
    <w:sdtEndPr/>
    <w:sdtContent>
      <w:p w:rsidR="00C5768D" w:rsidRDefault="0002160C">
        <w:pPr>
          <w:pStyle w:val="a5"/>
          <w:jc w:val="center"/>
        </w:pPr>
        <w:r>
          <w:fldChar w:fldCharType="begin"/>
        </w:r>
        <w:r>
          <w:instrText xml:space="preserve"> PAGE   \* MERGEFORMAT </w:instrText>
        </w:r>
        <w:r>
          <w:fldChar w:fldCharType="separate"/>
        </w:r>
        <w:r w:rsidR="003030E6" w:rsidRPr="003030E6">
          <w:rPr>
            <w:noProof/>
            <w:lang w:val="zh-CN"/>
          </w:rPr>
          <w:t>14</w:t>
        </w:r>
        <w:r>
          <w:rPr>
            <w:lang w:val="zh-CN"/>
          </w:rPr>
          <w:fldChar w:fldCharType="end"/>
        </w:r>
      </w:p>
    </w:sdtContent>
  </w:sdt>
  <w:p w:rsidR="00C5768D" w:rsidRDefault="00C5768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60C" w:rsidRDefault="0002160C">
      <w:r>
        <w:separator/>
      </w:r>
    </w:p>
  </w:footnote>
  <w:footnote w:type="continuationSeparator" w:id="0">
    <w:p w:rsidR="0002160C" w:rsidRDefault="000216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54D9"/>
    <w:multiLevelType w:val="singleLevel"/>
    <w:tmpl w:val="040854D9"/>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0CA"/>
    <w:rsid w:val="00002CAE"/>
    <w:rsid w:val="0002160C"/>
    <w:rsid w:val="00042E86"/>
    <w:rsid w:val="0005355D"/>
    <w:rsid w:val="00080358"/>
    <w:rsid w:val="00080F09"/>
    <w:rsid w:val="00083A4F"/>
    <w:rsid w:val="000A3ED9"/>
    <w:rsid w:val="000A484C"/>
    <w:rsid w:val="000B5490"/>
    <w:rsid w:val="000C019B"/>
    <w:rsid w:val="000D1050"/>
    <w:rsid w:val="000E0ECE"/>
    <w:rsid w:val="000E75CB"/>
    <w:rsid w:val="00116C46"/>
    <w:rsid w:val="001400CA"/>
    <w:rsid w:val="00173802"/>
    <w:rsid w:val="00183AF2"/>
    <w:rsid w:val="00185E1F"/>
    <w:rsid w:val="001A709D"/>
    <w:rsid w:val="001B1A92"/>
    <w:rsid w:val="001B46B7"/>
    <w:rsid w:val="001C173B"/>
    <w:rsid w:val="001D53F6"/>
    <w:rsid w:val="001E06C8"/>
    <w:rsid w:val="001E2168"/>
    <w:rsid w:val="001F015B"/>
    <w:rsid w:val="001F5CD0"/>
    <w:rsid w:val="002007AF"/>
    <w:rsid w:val="00232C58"/>
    <w:rsid w:val="00241DCC"/>
    <w:rsid w:val="00244BF7"/>
    <w:rsid w:val="00261DA5"/>
    <w:rsid w:val="00295935"/>
    <w:rsid w:val="002B1B2E"/>
    <w:rsid w:val="002B4076"/>
    <w:rsid w:val="002F21FF"/>
    <w:rsid w:val="002F4F6E"/>
    <w:rsid w:val="003030E6"/>
    <w:rsid w:val="00333CE4"/>
    <w:rsid w:val="0036433A"/>
    <w:rsid w:val="0037135C"/>
    <w:rsid w:val="003A7D7D"/>
    <w:rsid w:val="003B4590"/>
    <w:rsid w:val="003F6E6E"/>
    <w:rsid w:val="0040089D"/>
    <w:rsid w:val="0045792D"/>
    <w:rsid w:val="00477B5A"/>
    <w:rsid w:val="0049278A"/>
    <w:rsid w:val="00496574"/>
    <w:rsid w:val="004B5FB0"/>
    <w:rsid w:val="004D5841"/>
    <w:rsid w:val="004F0AD2"/>
    <w:rsid w:val="005010D7"/>
    <w:rsid w:val="0052673F"/>
    <w:rsid w:val="00536665"/>
    <w:rsid w:val="005A3CEB"/>
    <w:rsid w:val="005C53DA"/>
    <w:rsid w:val="005D1EC5"/>
    <w:rsid w:val="00617DF9"/>
    <w:rsid w:val="00623AC7"/>
    <w:rsid w:val="006241BB"/>
    <w:rsid w:val="00633AA6"/>
    <w:rsid w:val="00674C99"/>
    <w:rsid w:val="0069327D"/>
    <w:rsid w:val="006A1791"/>
    <w:rsid w:val="006C10B9"/>
    <w:rsid w:val="00752353"/>
    <w:rsid w:val="00757B7E"/>
    <w:rsid w:val="00763749"/>
    <w:rsid w:val="00764169"/>
    <w:rsid w:val="007B69B8"/>
    <w:rsid w:val="007C281D"/>
    <w:rsid w:val="00835E6E"/>
    <w:rsid w:val="0084250D"/>
    <w:rsid w:val="00856054"/>
    <w:rsid w:val="00871833"/>
    <w:rsid w:val="00887DFC"/>
    <w:rsid w:val="00892CA2"/>
    <w:rsid w:val="00897BE7"/>
    <w:rsid w:val="008A0471"/>
    <w:rsid w:val="008B0000"/>
    <w:rsid w:val="008B002A"/>
    <w:rsid w:val="008B7859"/>
    <w:rsid w:val="00917C6C"/>
    <w:rsid w:val="00922388"/>
    <w:rsid w:val="00946BA2"/>
    <w:rsid w:val="00987C36"/>
    <w:rsid w:val="009953D7"/>
    <w:rsid w:val="009A7815"/>
    <w:rsid w:val="00A03B01"/>
    <w:rsid w:val="00A577E3"/>
    <w:rsid w:val="00A74564"/>
    <w:rsid w:val="00A94B96"/>
    <w:rsid w:val="00AA4E9F"/>
    <w:rsid w:val="00AC6293"/>
    <w:rsid w:val="00AD79D6"/>
    <w:rsid w:val="00AE2474"/>
    <w:rsid w:val="00AE7263"/>
    <w:rsid w:val="00B00418"/>
    <w:rsid w:val="00B17435"/>
    <w:rsid w:val="00B36D73"/>
    <w:rsid w:val="00B53E5A"/>
    <w:rsid w:val="00B66F4F"/>
    <w:rsid w:val="00B83E23"/>
    <w:rsid w:val="00B84AF9"/>
    <w:rsid w:val="00BB7B17"/>
    <w:rsid w:val="00BD7E98"/>
    <w:rsid w:val="00C16B0F"/>
    <w:rsid w:val="00C24F99"/>
    <w:rsid w:val="00C26883"/>
    <w:rsid w:val="00C3566F"/>
    <w:rsid w:val="00C55D0F"/>
    <w:rsid w:val="00C5768D"/>
    <w:rsid w:val="00C63081"/>
    <w:rsid w:val="00C8741F"/>
    <w:rsid w:val="00C90F6D"/>
    <w:rsid w:val="00C9621C"/>
    <w:rsid w:val="00CA4534"/>
    <w:rsid w:val="00CB16E1"/>
    <w:rsid w:val="00CB7162"/>
    <w:rsid w:val="00CE517F"/>
    <w:rsid w:val="00CF2F73"/>
    <w:rsid w:val="00D01A6A"/>
    <w:rsid w:val="00D27760"/>
    <w:rsid w:val="00D533BB"/>
    <w:rsid w:val="00D55BD2"/>
    <w:rsid w:val="00DA4375"/>
    <w:rsid w:val="00E008CA"/>
    <w:rsid w:val="00E23A9D"/>
    <w:rsid w:val="00E8136E"/>
    <w:rsid w:val="00EB50EB"/>
    <w:rsid w:val="00ED5720"/>
    <w:rsid w:val="00ED57A1"/>
    <w:rsid w:val="00EE66B7"/>
    <w:rsid w:val="00EF32B3"/>
    <w:rsid w:val="00EF49FA"/>
    <w:rsid w:val="00F14287"/>
    <w:rsid w:val="00F16C4C"/>
    <w:rsid w:val="00F67994"/>
    <w:rsid w:val="00FD62B2"/>
    <w:rsid w:val="0C203E0A"/>
    <w:rsid w:val="1ADC714D"/>
    <w:rsid w:val="2AF52716"/>
    <w:rsid w:val="2F790868"/>
    <w:rsid w:val="379A47AB"/>
    <w:rsid w:val="388E1384"/>
    <w:rsid w:val="3E4C751E"/>
    <w:rsid w:val="482A2F0C"/>
    <w:rsid w:val="56D7022A"/>
    <w:rsid w:val="5B5969A7"/>
    <w:rsid w:val="62742F7A"/>
    <w:rsid w:val="630C6A1F"/>
    <w:rsid w:val="6DD9559A"/>
    <w:rsid w:val="6F39268F"/>
    <w:rsid w:val="708E2EF5"/>
    <w:rsid w:val="738E451D"/>
    <w:rsid w:val="772527D9"/>
    <w:rsid w:val="7F271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ind w:left="640"/>
    </w:pPr>
    <w:rPr>
      <w:rFonts w:ascii="Times New Roman" w:eastAsia="宋体" w:hAnsi="Times New Roman" w:cs="Times New Roman"/>
      <w:sz w:val="32"/>
      <w:szCs w:val="24"/>
    </w:r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qFormat/>
    <w:rPr>
      <w:rFonts w:ascii="宋体" w:eastAsia="宋体" w:hAnsi="宋体" w:cs="宋体"/>
      <w:b/>
      <w:bCs/>
      <w:kern w:val="0"/>
      <w:sz w:val="27"/>
      <w:szCs w:val="27"/>
    </w:rPr>
  </w:style>
  <w:style w:type="character" w:customStyle="1" w:styleId="timel">
    <w:name w:val="time_l"/>
    <w:basedOn w:val="a0"/>
    <w:qFormat/>
  </w:style>
  <w:style w:type="character" w:customStyle="1" w:styleId="timer">
    <w:name w:val="time_r"/>
    <w:basedOn w:val="a0"/>
    <w:qFormat/>
  </w:style>
  <w:style w:type="character" w:customStyle="1" w:styleId="Char2">
    <w:name w:val="页眉 Char"/>
    <w:basedOn w:val="a0"/>
    <w:link w:val="a6"/>
    <w:uiPriority w:val="99"/>
    <w:semiHidden/>
    <w:qFormat/>
    <w:rPr>
      <w:sz w:val="18"/>
      <w:szCs w:val="18"/>
    </w:rPr>
  </w:style>
  <w:style w:type="character" w:customStyle="1" w:styleId="Char1">
    <w:name w:val="页脚 Char"/>
    <w:basedOn w:val="a0"/>
    <w:link w:val="a5"/>
    <w:uiPriority w:val="99"/>
    <w:qFormat/>
    <w:rPr>
      <w:sz w:val="18"/>
      <w:szCs w:val="18"/>
    </w:rPr>
  </w:style>
  <w:style w:type="paragraph" w:customStyle="1" w:styleId="NewNewNew">
    <w:name w:val="正文 New New New"/>
    <w:qFormat/>
    <w:pPr>
      <w:widowControl w:val="0"/>
      <w:jc w:val="both"/>
    </w:pPr>
    <w:rPr>
      <w:rFonts w:ascii="Calibri" w:eastAsiaTheme="minorEastAsia" w:hAnsi="Calibri" w:cstheme="minorBidi"/>
      <w:kern w:val="2"/>
      <w:sz w:val="24"/>
      <w:szCs w:val="22"/>
    </w:rPr>
  </w:style>
  <w:style w:type="character" w:customStyle="1" w:styleId="Char">
    <w:name w:val="正文文本缩进 Char"/>
    <w:basedOn w:val="a0"/>
    <w:link w:val="a3"/>
    <w:qFormat/>
    <w:rPr>
      <w:rFonts w:ascii="Times New Roman" w:eastAsia="宋体" w:hAnsi="Times New Roman" w:cs="Times New Roman"/>
      <w:sz w:val="32"/>
      <w:szCs w:val="24"/>
    </w:rPr>
  </w:style>
  <w:style w:type="character" w:customStyle="1" w:styleId="Char0">
    <w:name w:val="批注框文本 Char"/>
    <w:basedOn w:val="a0"/>
    <w:link w:val="a4"/>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ind w:left="640"/>
    </w:pPr>
    <w:rPr>
      <w:rFonts w:ascii="Times New Roman" w:eastAsia="宋体" w:hAnsi="Times New Roman" w:cs="Times New Roman"/>
      <w:sz w:val="32"/>
      <w:szCs w:val="24"/>
    </w:r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qFormat/>
    <w:rPr>
      <w:rFonts w:ascii="宋体" w:eastAsia="宋体" w:hAnsi="宋体" w:cs="宋体"/>
      <w:b/>
      <w:bCs/>
      <w:kern w:val="0"/>
      <w:sz w:val="27"/>
      <w:szCs w:val="27"/>
    </w:rPr>
  </w:style>
  <w:style w:type="character" w:customStyle="1" w:styleId="timel">
    <w:name w:val="time_l"/>
    <w:basedOn w:val="a0"/>
    <w:qFormat/>
  </w:style>
  <w:style w:type="character" w:customStyle="1" w:styleId="timer">
    <w:name w:val="time_r"/>
    <w:basedOn w:val="a0"/>
    <w:qFormat/>
  </w:style>
  <w:style w:type="character" w:customStyle="1" w:styleId="Char2">
    <w:name w:val="页眉 Char"/>
    <w:basedOn w:val="a0"/>
    <w:link w:val="a6"/>
    <w:uiPriority w:val="99"/>
    <w:semiHidden/>
    <w:qFormat/>
    <w:rPr>
      <w:sz w:val="18"/>
      <w:szCs w:val="18"/>
    </w:rPr>
  </w:style>
  <w:style w:type="character" w:customStyle="1" w:styleId="Char1">
    <w:name w:val="页脚 Char"/>
    <w:basedOn w:val="a0"/>
    <w:link w:val="a5"/>
    <w:uiPriority w:val="99"/>
    <w:qFormat/>
    <w:rPr>
      <w:sz w:val="18"/>
      <w:szCs w:val="18"/>
    </w:rPr>
  </w:style>
  <w:style w:type="paragraph" w:customStyle="1" w:styleId="NewNewNew">
    <w:name w:val="正文 New New New"/>
    <w:qFormat/>
    <w:pPr>
      <w:widowControl w:val="0"/>
      <w:jc w:val="both"/>
    </w:pPr>
    <w:rPr>
      <w:rFonts w:ascii="Calibri" w:eastAsiaTheme="minorEastAsia" w:hAnsi="Calibri" w:cstheme="minorBidi"/>
      <w:kern w:val="2"/>
      <w:sz w:val="24"/>
      <w:szCs w:val="22"/>
    </w:rPr>
  </w:style>
  <w:style w:type="character" w:customStyle="1" w:styleId="Char">
    <w:name w:val="正文文本缩进 Char"/>
    <w:basedOn w:val="a0"/>
    <w:link w:val="a3"/>
    <w:qFormat/>
    <w:rPr>
      <w:rFonts w:ascii="Times New Roman" w:eastAsia="宋体" w:hAnsi="Times New Roman" w:cs="Times New Roman"/>
      <w:sz w:val="32"/>
      <w:szCs w:val="24"/>
    </w:rPr>
  </w:style>
  <w:style w:type="character" w:customStyle="1" w:styleId="Char0">
    <w:name w:val="批注框文本 Char"/>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1188</Words>
  <Characters>6773</Characters>
  <Application>Microsoft Office Word</Application>
  <DocSecurity>0</DocSecurity>
  <Lines>56</Lines>
  <Paragraphs>15</Paragraphs>
  <ScaleCrop>false</ScaleCrop>
  <Company>CHINA</Company>
  <LinksUpToDate>false</LinksUpToDate>
  <CharactersWithSpaces>7946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yhc</dc:creator>
  <cp:lastModifiedBy>DXG</cp:lastModifiedBy>
  <cp:revision>19</cp:revision>
  <cp:lastPrinted>2018-09-04T00:52:00Z</cp:lastPrinted>
  <dcterms:created xsi:type="dcterms:W3CDTF">2018-07-31T03:23:00Z</dcterms:created>
  <dcterms:modified xsi:type="dcterms:W3CDTF">2018-10-19T08:31:00Z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