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22E" w:rsidRPr="004273AD" w:rsidRDefault="00F9746A" w:rsidP="00832C6D">
      <w:pPr>
        <w:jc w:val="center"/>
        <w:rPr>
          <w:rFonts w:hint="eastAsia"/>
          <w:b/>
          <w:sz w:val="28"/>
          <w:szCs w:val="28"/>
        </w:rPr>
      </w:pPr>
      <w:r w:rsidRPr="004273AD">
        <w:rPr>
          <w:b/>
          <w:sz w:val="28"/>
          <w:szCs w:val="28"/>
        </w:rPr>
        <w:t>昆明滇池国家旅游度假区经济发展</w:t>
      </w:r>
      <w:proofErr w:type="gramStart"/>
      <w:r w:rsidRPr="004273AD">
        <w:rPr>
          <w:b/>
          <w:sz w:val="28"/>
          <w:szCs w:val="28"/>
        </w:rPr>
        <w:t>局创新</w:t>
      </w:r>
      <w:proofErr w:type="gramEnd"/>
      <w:r w:rsidRPr="004273AD">
        <w:rPr>
          <w:b/>
          <w:sz w:val="28"/>
          <w:szCs w:val="28"/>
        </w:rPr>
        <w:t>创业项目网上申报说明</w:t>
      </w:r>
    </w:p>
    <w:p w:rsidR="00F9746A" w:rsidRDefault="00F9746A" w:rsidP="00934534">
      <w:pPr>
        <w:ind w:firstLineChars="200" w:firstLine="420"/>
        <w:rPr>
          <w:rFonts w:hint="eastAsia"/>
        </w:rPr>
      </w:pPr>
      <w:r>
        <w:t>昆明滇池国家旅游度假区经济发展</w:t>
      </w:r>
      <w:proofErr w:type="gramStart"/>
      <w:r>
        <w:t>局创新</w:t>
      </w:r>
      <w:proofErr w:type="gramEnd"/>
      <w:r>
        <w:t>创业项目</w:t>
      </w:r>
      <w:r>
        <w:t>综合管理平台是昆明滇池国家旅游度假区各类科技计划项目信息网络报送的统一入口</w:t>
      </w:r>
      <w:r>
        <w:rPr>
          <w:rFonts w:hint="eastAsia"/>
        </w:rPr>
        <w:t>。</w:t>
      </w:r>
      <w:r>
        <w:t>申报单位须仔细阅读如下申报说明</w:t>
      </w:r>
      <w:r>
        <w:rPr>
          <w:rFonts w:hint="eastAsia"/>
        </w:rPr>
        <w:t>，</w:t>
      </w:r>
      <w:r>
        <w:t>只有申报单位确认遵守如下约定才能进行申报帐号注册</w:t>
      </w:r>
      <w:r>
        <w:rPr>
          <w:rFonts w:hint="eastAsia"/>
        </w:rPr>
        <w:t>、</w:t>
      </w:r>
      <w:r>
        <w:t>项目信息报送</w:t>
      </w:r>
      <w:r w:rsidR="006B5422">
        <w:t>等操作</w:t>
      </w:r>
      <w:bookmarkStart w:id="0" w:name="_GoBack"/>
      <w:bookmarkEnd w:id="0"/>
      <w:r>
        <w:rPr>
          <w:rFonts w:hint="eastAsia"/>
        </w:rPr>
        <w:t>。</w:t>
      </w:r>
    </w:p>
    <w:p w:rsidR="00F9746A" w:rsidRDefault="00F9746A" w:rsidP="00F9746A">
      <w:pPr>
        <w:pStyle w:val="a3"/>
        <w:numPr>
          <w:ilvl w:val="0"/>
          <w:numId w:val="1"/>
        </w:numPr>
        <w:ind w:firstLineChars="0"/>
        <w:rPr>
          <w:rFonts w:hint="eastAsia"/>
        </w:rPr>
      </w:pPr>
      <w:r>
        <w:rPr>
          <w:rFonts w:hint="eastAsia"/>
        </w:rPr>
        <w:t>申报单位必须严格遵守国家有关信息保密的法律法规，不能在本系统报送任何涉密信息。</w:t>
      </w:r>
    </w:p>
    <w:p w:rsidR="00F9746A" w:rsidRDefault="00F9746A" w:rsidP="00F9746A">
      <w:pPr>
        <w:pStyle w:val="a3"/>
        <w:numPr>
          <w:ilvl w:val="0"/>
          <w:numId w:val="1"/>
        </w:numPr>
        <w:ind w:firstLineChars="0"/>
        <w:rPr>
          <w:rFonts w:hint="eastAsia"/>
        </w:rPr>
      </w:pPr>
      <w:r>
        <w:rPr>
          <w:rFonts w:hint="eastAsia"/>
        </w:rPr>
        <w:t>申报单位在</w:t>
      </w:r>
      <w:proofErr w:type="gramStart"/>
      <w:r>
        <w:rPr>
          <w:rFonts w:hint="eastAsia"/>
        </w:rPr>
        <w:t>帐号</w:t>
      </w:r>
      <w:proofErr w:type="gramEnd"/>
      <w:r>
        <w:rPr>
          <w:rFonts w:hint="eastAsia"/>
        </w:rPr>
        <w:t>注册</w:t>
      </w:r>
      <w:r w:rsidR="00832C6D">
        <w:rPr>
          <w:rFonts w:hint="eastAsia"/>
        </w:rPr>
        <w:t>、项目信息报送过程中必须遵守国家有关网络使用、信息安全的法律法规。</w:t>
      </w:r>
    </w:p>
    <w:p w:rsidR="00832C6D" w:rsidRDefault="00832C6D" w:rsidP="00F9746A">
      <w:pPr>
        <w:pStyle w:val="a3"/>
        <w:numPr>
          <w:ilvl w:val="0"/>
          <w:numId w:val="1"/>
        </w:numPr>
        <w:ind w:firstLineChars="0"/>
        <w:rPr>
          <w:rFonts w:hint="eastAsia"/>
        </w:rPr>
      </w:pPr>
      <w:r>
        <w:rPr>
          <w:rFonts w:hint="eastAsia"/>
        </w:rPr>
        <w:t>申报单位</w:t>
      </w:r>
      <w:r w:rsidR="00452512">
        <w:rPr>
          <w:rFonts w:hint="eastAsia"/>
        </w:rPr>
        <w:t>必须保证各项注册信息的真实性、准确定，并配合完成管理单位对注册信息的各类审核确认工作。</w:t>
      </w:r>
    </w:p>
    <w:p w:rsidR="00EC7F5D" w:rsidRDefault="00EC7F5D" w:rsidP="00F9746A">
      <w:pPr>
        <w:pStyle w:val="a3"/>
        <w:numPr>
          <w:ilvl w:val="0"/>
          <w:numId w:val="1"/>
        </w:numPr>
        <w:ind w:firstLineChars="0"/>
        <w:rPr>
          <w:rFonts w:hint="eastAsia"/>
        </w:rPr>
      </w:pPr>
      <w:r>
        <w:rPr>
          <w:rFonts w:hint="eastAsia"/>
        </w:rPr>
        <w:t>申报单位须仔细阅读相关科技计划的项目管理文件或办法</w:t>
      </w:r>
      <w:r w:rsidR="00DD0087">
        <w:rPr>
          <w:rFonts w:hint="eastAsia"/>
        </w:rPr>
        <w:t>，确认本单位具备相关项目申报资格。</w:t>
      </w:r>
    </w:p>
    <w:p w:rsidR="00452512" w:rsidRDefault="00452512" w:rsidP="00F9746A">
      <w:pPr>
        <w:pStyle w:val="a3"/>
        <w:numPr>
          <w:ilvl w:val="0"/>
          <w:numId w:val="1"/>
        </w:numPr>
        <w:ind w:firstLineChars="0"/>
        <w:rPr>
          <w:rFonts w:hint="eastAsia"/>
        </w:rPr>
      </w:pPr>
      <w:r>
        <w:rPr>
          <w:rFonts w:hint="eastAsia"/>
        </w:rPr>
        <w:t>申报单位在注册完成后须确保</w:t>
      </w:r>
      <w:proofErr w:type="gramStart"/>
      <w:r>
        <w:rPr>
          <w:rFonts w:hint="eastAsia"/>
        </w:rPr>
        <w:t>帐号</w:t>
      </w:r>
      <w:proofErr w:type="gramEnd"/>
      <w:r>
        <w:rPr>
          <w:rFonts w:hint="eastAsia"/>
        </w:rPr>
        <w:t>信息的安全性，若发现任何非法使用</w:t>
      </w:r>
      <w:proofErr w:type="gramStart"/>
      <w:r>
        <w:rPr>
          <w:rFonts w:hint="eastAsia"/>
        </w:rPr>
        <w:t>帐号</w:t>
      </w:r>
      <w:proofErr w:type="gramEnd"/>
      <w:r>
        <w:rPr>
          <w:rFonts w:hint="eastAsia"/>
        </w:rPr>
        <w:t>信息或存在安全隐患的情况，须立即通知管理单位。</w:t>
      </w:r>
    </w:p>
    <w:p w:rsidR="00452512" w:rsidRDefault="00452512" w:rsidP="00F9746A">
      <w:pPr>
        <w:pStyle w:val="a3"/>
        <w:numPr>
          <w:ilvl w:val="0"/>
          <w:numId w:val="1"/>
        </w:numPr>
        <w:ind w:firstLineChars="0"/>
      </w:pPr>
      <w:r>
        <w:rPr>
          <w:rFonts w:hint="eastAsia"/>
        </w:rPr>
        <w:t>注册完成后如出现注册信息变更，请及时将变更内容加盖公章后送至管理单位进行修改。</w:t>
      </w:r>
    </w:p>
    <w:sectPr w:rsidR="004525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624D1"/>
    <w:multiLevelType w:val="hybridMultilevel"/>
    <w:tmpl w:val="73F63DD4"/>
    <w:lvl w:ilvl="0" w:tplc="73E0D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63"/>
    <w:rsid w:val="004273AD"/>
    <w:rsid w:val="00452512"/>
    <w:rsid w:val="006B5422"/>
    <w:rsid w:val="00832C6D"/>
    <w:rsid w:val="00934534"/>
    <w:rsid w:val="009B2CEF"/>
    <w:rsid w:val="00A81828"/>
    <w:rsid w:val="00AA7C83"/>
    <w:rsid w:val="00B70D63"/>
    <w:rsid w:val="00D9022E"/>
    <w:rsid w:val="00DA4DF0"/>
    <w:rsid w:val="00DD0087"/>
    <w:rsid w:val="00EC7F5D"/>
    <w:rsid w:val="00F17AC2"/>
    <w:rsid w:val="00F97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46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4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DXG</dc:creator>
  <cp:keywords/>
  <dc:description/>
  <cp:lastModifiedBy>DXG</cp:lastModifiedBy>
  <cp:revision>17</cp:revision>
  <dcterms:created xsi:type="dcterms:W3CDTF">2018-08-08T08:35:00Z</dcterms:created>
  <dcterms:modified xsi:type="dcterms:W3CDTF">2018-08-08T09:07:00Z</dcterms:modified>
</cp:coreProperties>
</file>