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592C" w:rsidRDefault="005C592C">
      <w:r>
        <w:fldChar w:fldCharType="begin"/>
      </w:r>
      <w:r>
        <w:instrText xml:space="preserve"> INCLUDEPICTURE "https://media.istockphoto.com/id/1419065993/photo/wooden-toy-blocks-school-supplies-math-fractions-pencils-numbers-on-beige-background-back-to.jpg?s=612x612&amp;w=0&amp;k=20&amp;c=IFwbsPxKAT6d9kcVv5qikQF7B5yXqRaC1hlyU5XKtNE=" \* MERGEFORMATINET </w:instrText>
      </w:r>
      <w:r>
        <w:fldChar w:fldCharType="separate"/>
      </w:r>
      <w:r>
        <w:rPr>
          <w:noProof/>
        </w:rPr>
        <w:drawing>
          <wp:inline distT="0" distB="0" distL="0" distR="0" wp14:anchorId="4387C49E" wp14:editId="4A8EC8B9">
            <wp:extent cx="3281916" cy="2140918"/>
            <wp:effectExtent l="0" t="0" r="0" b="5715"/>
            <wp:docPr id="2062511267" name="Picture 3" descr="Wooden toy blocks. School supplies, math fractions, pencils, numbers, on beige background. Back to school, education concept background Wooden toy blocks. School supplies, math fractions, pencils, numbers, on beige background. Back to school, education concept background mathematics stock pictures, royalty-free photos &amp;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oden toy blocks. School supplies, math fractions, pencils, numbers, on beige background. Back to school, education concept background Wooden toy blocks. School supplies, math fractions, pencils, numbers, on beige background. Back to school, education concept background mathematics stock pictures, royalty-free photos &amp; imag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7580" cy="2157660"/>
                    </a:xfrm>
                    <a:prstGeom prst="rect">
                      <a:avLst/>
                    </a:prstGeom>
                    <a:noFill/>
                    <a:ln>
                      <a:noFill/>
                    </a:ln>
                  </pic:spPr>
                </pic:pic>
              </a:graphicData>
            </a:graphic>
          </wp:inline>
        </w:drawing>
      </w:r>
      <w:r>
        <w:fldChar w:fldCharType="end"/>
      </w:r>
    </w:p>
    <w:sectPr w:rsidR="005C5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2C"/>
    <w:rsid w:val="005C5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7DEAB1F-04E6-1B44-B7DB-94F5D9B6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K</dc:creator>
  <cp:keywords/>
  <dc:description/>
  <cp:lastModifiedBy>Haritha K</cp:lastModifiedBy>
  <cp:revision>1</cp:revision>
  <dcterms:created xsi:type="dcterms:W3CDTF">2024-02-16T07:55:00Z</dcterms:created>
  <dcterms:modified xsi:type="dcterms:W3CDTF">2024-02-16T07:55:00Z</dcterms:modified>
</cp:coreProperties>
</file>