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D611" w14:textId="209B33A6" w:rsidR="009703E1" w:rsidRPr="00CD2627" w:rsidRDefault="00D019FC">
      <w:pPr>
        <w:rPr>
          <w:b/>
          <w:bCs/>
          <w:sz w:val="26"/>
          <w:szCs w:val="26"/>
        </w:rPr>
      </w:pPr>
      <w:r w:rsidRPr="00CD2627">
        <w:rPr>
          <w:b/>
          <w:bCs/>
          <w:sz w:val="26"/>
          <w:szCs w:val="26"/>
        </w:rPr>
        <w:t>Session 19</w:t>
      </w:r>
    </w:p>
    <w:p w14:paraId="001DD666" w14:textId="315E1379" w:rsidR="005E1EEB" w:rsidRDefault="00CF424A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3C2421A" wp14:editId="68F8073E">
            <wp:extent cx="5731510" cy="3121025"/>
            <wp:effectExtent l="0" t="0" r="2540" b="3175"/>
            <wp:docPr id="12409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47F3" w14:textId="77777777" w:rsidR="007E7BA2" w:rsidRDefault="007E7BA2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06"/>
      </w:tblGrid>
      <w:tr w:rsidR="007E7BA2" w:rsidRPr="007E7BA2" w14:paraId="5CE51684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1B801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Trend-Based Trading Analysis Report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CB1FC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Details</w:t>
            </w:r>
          </w:p>
        </w:tc>
      </w:tr>
      <w:tr w:rsidR="007E7BA2" w:rsidRPr="007E7BA2" w14:paraId="67F0AEF6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DBD76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A4D34" w14:textId="77777777" w:rsidR="007E7BA2" w:rsidRPr="007E7BA2" w:rsidRDefault="007E7BA2" w:rsidP="007E7BA2">
            <w:r w:rsidRPr="007E7BA2">
              <w:t>XRP / U.S. Dollar</w:t>
            </w:r>
          </w:p>
        </w:tc>
      </w:tr>
      <w:tr w:rsidR="007E7BA2" w:rsidRPr="007E7BA2" w14:paraId="14CB76E4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502DD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B968C" w14:textId="77777777" w:rsidR="007E7BA2" w:rsidRPr="007E7BA2" w:rsidRDefault="007E7BA2" w:rsidP="007E7BA2">
            <w:r w:rsidRPr="007E7BA2">
              <w:t>1h</w:t>
            </w:r>
          </w:p>
        </w:tc>
      </w:tr>
      <w:tr w:rsidR="007E7BA2" w:rsidRPr="007E7BA2" w14:paraId="39D2D6D0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CD062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Prevailing Trend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32B5A" w14:textId="77777777" w:rsidR="007E7BA2" w:rsidRPr="007E7BA2" w:rsidRDefault="007E7BA2" w:rsidP="007E7BA2">
            <w:r w:rsidRPr="007E7BA2">
              <w:t>Uptrend</w:t>
            </w:r>
          </w:p>
        </w:tc>
      </w:tr>
      <w:tr w:rsidR="007E7BA2" w:rsidRPr="007E7BA2" w14:paraId="4AD19C24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7CF76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Position of Price Relation to 50 SMA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EE345" w14:textId="77777777" w:rsidR="007E7BA2" w:rsidRPr="007E7BA2" w:rsidRDefault="007E7BA2" w:rsidP="007E7BA2">
            <w:r w:rsidRPr="007E7BA2">
              <w:t>Above 50 SMA</w:t>
            </w:r>
          </w:p>
        </w:tc>
      </w:tr>
      <w:tr w:rsidR="007E7BA2" w:rsidRPr="007E7BA2" w14:paraId="55DD934C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FF541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Market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0B933" w14:textId="77777777" w:rsidR="007E7BA2" w:rsidRPr="007E7BA2" w:rsidRDefault="007E7BA2" w:rsidP="007E7BA2">
            <w:r w:rsidRPr="007E7BA2">
              <w:t>Higher highs and higher lows</w:t>
            </w:r>
          </w:p>
        </w:tc>
      </w:tr>
      <w:tr w:rsidR="007E7BA2" w:rsidRPr="007E7BA2" w14:paraId="728715A6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8A62C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Proposed Trade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BBE7A" w14:textId="77777777" w:rsidR="007E7BA2" w:rsidRPr="007E7BA2" w:rsidRDefault="007E7BA2" w:rsidP="007E7BA2">
            <w:r w:rsidRPr="007E7BA2">
              <w:t>BUY / LONG</w:t>
            </w:r>
          </w:p>
        </w:tc>
      </w:tr>
      <w:tr w:rsidR="007E7BA2" w:rsidRPr="007E7BA2" w14:paraId="015D8A31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67E83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Is the Trade Aligned with the trend?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02F25" w14:textId="77777777" w:rsidR="007E7BA2" w:rsidRPr="007E7BA2" w:rsidRDefault="007E7BA2" w:rsidP="007E7BA2">
            <w:r w:rsidRPr="007E7BA2">
              <w:t>Yes</w:t>
            </w:r>
          </w:p>
        </w:tc>
      </w:tr>
      <w:tr w:rsidR="007E7BA2" w:rsidRPr="007E7BA2" w14:paraId="7A8FC101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B34EA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Technical Observations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A0147" w14:textId="77777777" w:rsidR="007E7BA2" w:rsidRPr="007E7BA2" w:rsidRDefault="007E7BA2" w:rsidP="007E7BA2">
            <w:r w:rsidRPr="007E7BA2">
              <w:t>Price is trading above the 50 SMA (1.3082) with strong bullish momentum breaking previous resistance levels.</w:t>
            </w:r>
          </w:p>
        </w:tc>
      </w:tr>
      <w:tr w:rsidR="007E7BA2" w:rsidRPr="007E7BA2" w14:paraId="015DEB7F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C36C0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lastRenderedPageBreak/>
              <w:t>Reason for Trading Decision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D5977" w14:textId="77777777" w:rsidR="007E7BA2" w:rsidRPr="007E7BA2" w:rsidRDefault="007E7BA2" w:rsidP="007E7BA2">
            <w:r w:rsidRPr="007E7BA2">
              <w:t>The strong upward movement and positioning above the 50 SMA indicate continuation of the bullish trend.</w:t>
            </w:r>
          </w:p>
        </w:tc>
      </w:tr>
      <w:tr w:rsidR="007E7BA2" w:rsidRPr="007E7BA2" w14:paraId="4940A8F2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022A2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Entry Executed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D5CDE" w14:textId="77777777" w:rsidR="007E7BA2" w:rsidRPr="007E7BA2" w:rsidRDefault="007E7BA2" w:rsidP="007E7BA2">
            <w:r w:rsidRPr="007E7BA2">
              <w:t>Yes</w:t>
            </w:r>
          </w:p>
        </w:tc>
      </w:tr>
      <w:tr w:rsidR="007E7BA2" w:rsidRPr="007E7BA2" w14:paraId="65792769" w14:textId="77777777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E2A8C" w14:textId="77777777" w:rsidR="007E7BA2" w:rsidRPr="007E7BA2" w:rsidRDefault="007E7BA2" w:rsidP="007E7BA2">
            <w:pPr>
              <w:rPr>
                <w:b/>
                <w:bCs/>
              </w:rPr>
            </w:pPr>
            <w:r w:rsidRPr="007E7BA2">
              <w:rPr>
                <w:b/>
                <w:bCs/>
              </w:rPr>
              <w:t>Key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32682" w14:textId="77777777" w:rsidR="007E7BA2" w:rsidRPr="007E7BA2" w:rsidRDefault="007E7BA2" w:rsidP="007E7BA2">
            <w:r w:rsidRPr="007E7BA2">
              <w:t xml:space="preserve">Following momentum and aligning trades with the 50 SMA in a confirmed uptrend yields </w:t>
            </w:r>
            <w:proofErr w:type="spellStart"/>
            <w:r w:rsidRPr="007E7BA2">
              <w:t>favorable</w:t>
            </w:r>
            <w:proofErr w:type="spellEnd"/>
            <w:r w:rsidRPr="007E7BA2">
              <w:t xml:space="preserve"> setups.</w:t>
            </w:r>
          </w:p>
        </w:tc>
      </w:tr>
    </w:tbl>
    <w:p w14:paraId="30245B61" w14:textId="77777777" w:rsidR="007E7BA2" w:rsidRDefault="007E7BA2">
      <w:pPr>
        <w:rPr>
          <w:b/>
          <w:bCs/>
        </w:rPr>
      </w:pPr>
    </w:p>
    <w:p w14:paraId="78E14311" w14:textId="0C7146BD" w:rsidR="00A5326C" w:rsidRPr="00CD2627" w:rsidRDefault="00A5326C" w:rsidP="00A5326C">
      <w:pPr>
        <w:rPr>
          <w:b/>
          <w:bCs/>
          <w:sz w:val="26"/>
          <w:szCs w:val="26"/>
        </w:rPr>
      </w:pPr>
      <w:r w:rsidRPr="00CD2627">
        <w:rPr>
          <w:b/>
          <w:bCs/>
          <w:sz w:val="26"/>
          <w:szCs w:val="26"/>
        </w:rPr>
        <w:t xml:space="preserve">Session </w:t>
      </w:r>
      <w:r w:rsidRPr="00CD2627">
        <w:rPr>
          <w:b/>
          <w:bCs/>
          <w:sz w:val="26"/>
          <w:szCs w:val="26"/>
        </w:rPr>
        <w:t>20</w:t>
      </w:r>
    </w:p>
    <w:p w14:paraId="2ED75BC2" w14:textId="50F41615" w:rsidR="00A5326C" w:rsidRDefault="00A5326C" w:rsidP="00A5326C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5313AA4" wp14:editId="42720C5F">
            <wp:extent cx="5731510" cy="2985135"/>
            <wp:effectExtent l="0" t="0" r="2540" b="5715"/>
            <wp:docPr id="1411674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607"/>
      </w:tblGrid>
      <w:tr w:rsidR="007D2B6E" w:rsidRPr="007D2B6E" w14:paraId="34B826E4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A8754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68C11" w14:textId="77777777" w:rsidR="007D2B6E" w:rsidRPr="007D2B6E" w:rsidRDefault="007D2B6E" w:rsidP="007D2B6E">
            <w:r w:rsidRPr="007D2B6E">
              <w:t>Response</w:t>
            </w:r>
          </w:p>
        </w:tc>
      </w:tr>
      <w:tr w:rsidR="007D2B6E" w:rsidRPr="007D2B6E" w14:paraId="40BC3C47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8D3F2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79999" w14:textId="77777777" w:rsidR="007D2B6E" w:rsidRPr="007D2B6E" w:rsidRDefault="007D2B6E" w:rsidP="007D2B6E">
            <w:r w:rsidRPr="007D2B6E">
              <w:t>XRPUSD</w:t>
            </w:r>
          </w:p>
        </w:tc>
      </w:tr>
      <w:tr w:rsidR="007D2B6E" w:rsidRPr="007D2B6E" w14:paraId="783102B8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14464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96693" w14:textId="77777777" w:rsidR="007D2B6E" w:rsidRPr="007D2B6E" w:rsidRDefault="007D2B6E" w:rsidP="007D2B6E">
            <w:r w:rsidRPr="007D2B6E">
              <w:t>1 Hour</w:t>
            </w:r>
          </w:p>
        </w:tc>
      </w:tr>
      <w:tr w:rsidR="007D2B6E" w:rsidRPr="007D2B6E" w14:paraId="49EF164B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24DA6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Price Relative to 50 SMA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99613" w14:textId="77777777" w:rsidR="007D2B6E" w:rsidRPr="007D2B6E" w:rsidRDefault="007D2B6E" w:rsidP="007D2B6E">
            <w:r w:rsidRPr="007D2B6E">
              <w:t>Above the 50 SMA (price 1.5099, SMA 1.5021)</w:t>
            </w:r>
          </w:p>
        </w:tc>
      </w:tr>
      <w:tr w:rsidR="007D2B6E" w:rsidRPr="007D2B6E" w14:paraId="2E4D07BC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70858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RSI 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814A5" w14:textId="77777777" w:rsidR="007D2B6E" w:rsidRPr="007D2B6E" w:rsidRDefault="007D2B6E" w:rsidP="007D2B6E">
            <w:r w:rsidRPr="007D2B6E">
              <w:t>55.39</w:t>
            </w:r>
          </w:p>
        </w:tc>
      </w:tr>
      <w:tr w:rsidR="007D2B6E" w:rsidRPr="007D2B6E" w14:paraId="2D289E2B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E92A2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RSI 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3ACE" w14:textId="77777777" w:rsidR="007D2B6E" w:rsidRPr="007D2B6E" w:rsidRDefault="007D2B6E" w:rsidP="007D2B6E">
            <w:r w:rsidRPr="007D2B6E">
              <w:t>Above 50 (bullish momentum)</w:t>
            </w:r>
          </w:p>
        </w:tc>
      </w:tr>
      <w:tr w:rsidR="007D2B6E" w:rsidRPr="007D2B6E" w14:paraId="1B47B8D6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8AD58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lastRenderedPageBreak/>
              <w:t>Proposed Trade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ECBA8" w14:textId="77777777" w:rsidR="007D2B6E" w:rsidRPr="007D2B6E" w:rsidRDefault="007D2B6E" w:rsidP="007D2B6E">
            <w:r w:rsidRPr="007D2B6E">
              <w:t>Buy / Long</w:t>
            </w:r>
          </w:p>
        </w:tc>
      </w:tr>
      <w:tr w:rsidR="007D2B6E" w:rsidRPr="007D2B6E" w14:paraId="3E18CDAD" w14:textId="77777777">
        <w:trPr>
          <w:trHeight w:val="10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AA430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Do the Indicators Support the Trade?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992FD" w14:textId="77777777" w:rsidR="007D2B6E" w:rsidRPr="007D2B6E" w:rsidRDefault="007D2B6E" w:rsidP="007D2B6E">
            <w:r w:rsidRPr="007D2B6E">
              <w:t>Yes. Price is above the 50 SMA and RSI is above 50, both confirming bullish momentum.</w:t>
            </w:r>
          </w:p>
        </w:tc>
      </w:tr>
      <w:tr w:rsidR="007D2B6E" w:rsidRPr="007D2B6E" w14:paraId="4D1C1F95" w14:textId="77777777">
        <w:trPr>
          <w:trHeight w:val="2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7308D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Technical Observations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E6EBC" w14:textId="77777777" w:rsidR="007D2B6E" w:rsidRPr="007D2B6E" w:rsidRDefault="007D2B6E" w:rsidP="007D2B6E">
            <w:r w:rsidRPr="007D2B6E">
              <w:t>• Price crossed above the 50 SMA (1.5021) and is trading around 1.5099.</w:t>
            </w:r>
          </w:p>
          <w:p w14:paraId="7F5AF025" w14:textId="77777777" w:rsidR="007D2B6E" w:rsidRPr="007D2B6E" w:rsidRDefault="007D2B6E" w:rsidP="007D2B6E">
            <w:r w:rsidRPr="007D2B6E">
              <w:t xml:space="preserve">• RSI (14) is at 55.39, showing bullish momentum above the 50 </w:t>
            </w:r>
            <w:proofErr w:type="gramStart"/>
            <w:r w:rsidRPr="007D2B6E">
              <w:t>mark</w:t>
            </w:r>
            <w:proofErr w:type="gramEnd"/>
            <w:r w:rsidRPr="007D2B6E">
              <w:t>.</w:t>
            </w:r>
          </w:p>
          <w:p w14:paraId="5EBBB114" w14:textId="77777777" w:rsidR="007D2B6E" w:rsidRPr="007D2B6E" w:rsidRDefault="007D2B6E" w:rsidP="007D2B6E">
            <w:r w:rsidRPr="007D2B6E">
              <w:t>• A blue buy signal arrow is plotted near 1.5026.</w:t>
            </w:r>
          </w:p>
          <w:p w14:paraId="61852CFF" w14:textId="77777777" w:rsidR="007D2B6E" w:rsidRPr="007D2B6E" w:rsidRDefault="007D2B6E" w:rsidP="007D2B6E">
            <w:r w:rsidRPr="007D2B6E">
              <w:t>• The 50 SMA line is flattening and turning upward, providing dynamic support.</w:t>
            </w:r>
          </w:p>
        </w:tc>
      </w:tr>
      <w:tr w:rsidR="007D2B6E" w:rsidRPr="007D2B6E" w14:paraId="0B0AADB1" w14:textId="77777777" w:rsidTr="007076A0">
        <w:trPr>
          <w:trHeight w:val="11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47504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Reason for Trading Decision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5D551" w14:textId="2D857FA5" w:rsidR="007D2B6E" w:rsidRDefault="007D2B6E" w:rsidP="007D2B6E">
            <w:r w:rsidRPr="007D2B6E">
              <w:t>Both price action and RSI align for a bullish setup. Price holds above the 50 SMA supported by a buy indicator arrow, while RSI &gt; 50 confirms momentum.</w:t>
            </w:r>
          </w:p>
          <w:p w14:paraId="1F39E4C9" w14:textId="77777777" w:rsidR="007D2B6E" w:rsidRPr="007D2B6E" w:rsidRDefault="007D2B6E" w:rsidP="007D2B6E"/>
        </w:tc>
      </w:tr>
      <w:tr w:rsidR="007D2B6E" w:rsidRPr="007D2B6E" w14:paraId="4AC0C78C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61B65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Entry Executed?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5BF17" w14:textId="77777777" w:rsidR="007D2B6E" w:rsidRPr="007D2B6E" w:rsidRDefault="007D2B6E" w:rsidP="007D2B6E">
            <w:r w:rsidRPr="007D2B6E">
              <w:t>No</w:t>
            </w:r>
          </w:p>
        </w:tc>
      </w:tr>
      <w:tr w:rsidR="007D2B6E" w:rsidRPr="007D2B6E" w14:paraId="4238AEC2" w14:textId="77777777">
        <w:trPr>
          <w:trHeight w:val="19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18CE" w14:textId="77777777" w:rsidR="007D2B6E" w:rsidRPr="007D2B6E" w:rsidRDefault="007D2B6E" w:rsidP="007D2B6E">
            <w:pPr>
              <w:rPr>
                <w:b/>
                <w:bCs/>
              </w:rPr>
            </w:pPr>
            <w:r w:rsidRPr="007D2B6E">
              <w:rPr>
                <w:b/>
                <w:bCs/>
              </w:rPr>
              <w:t>Key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87398" w14:textId="77777777" w:rsidR="007D2B6E" w:rsidRPr="007D2B6E" w:rsidRDefault="007D2B6E" w:rsidP="007D2B6E">
            <w:r w:rsidRPr="007D2B6E">
              <w:t>• Confluence between price position relative to the 50 SMA and RSI &gt; 50 provides stronger trade signals.</w:t>
            </w:r>
          </w:p>
          <w:p w14:paraId="42E7897A" w14:textId="77777777" w:rsidR="007D2B6E" w:rsidRPr="007D2B6E" w:rsidRDefault="007D2B6E" w:rsidP="007D2B6E">
            <w:r w:rsidRPr="007D2B6E">
              <w:t>• Always wait for the candle close above key moving averages to confirm support before entry.</w:t>
            </w:r>
          </w:p>
          <w:p w14:paraId="4791DF84" w14:textId="77777777" w:rsidR="007D2B6E" w:rsidRPr="007D2B6E" w:rsidRDefault="007D2B6E" w:rsidP="007D2B6E"/>
        </w:tc>
      </w:tr>
    </w:tbl>
    <w:p w14:paraId="13BDF15D" w14:textId="77777777" w:rsidR="00A5326C" w:rsidRDefault="00A5326C">
      <w:pPr>
        <w:rPr>
          <w:b/>
          <w:bCs/>
        </w:rPr>
      </w:pPr>
    </w:p>
    <w:p w14:paraId="701F3B39" w14:textId="143BE5FE" w:rsidR="007076A0" w:rsidRPr="00CD2627" w:rsidRDefault="007076A0">
      <w:pPr>
        <w:rPr>
          <w:b/>
          <w:bCs/>
          <w:sz w:val="26"/>
          <w:szCs w:val="26"/>
        </w:rPr>
      </w:pPr>
      <w:r w:rsidRPr="00CD2627">
        <w:rPr>
          <w:b/>
          <w:bCs/>
          <w:sz w:val="26"/>
          <w:szCs w:val="26"/>
        </w:rPr>
        <w:t>Session 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609"/>
      </w:tblGrid>
      <w:tr w:rsidR="00E169A1" w:rsidRPr="00E169A1" w14:paraId="3B9B7D25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29EB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BE98D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Response</w:t>
            </w:r>
          </w:p>
        </w:tc>
      </w:tr>
      <w:tr w:rsidR="00E169A1" w:rsidRPr="00E169A1" w14:paraId="4189DD6C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CD3C0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44864" w14:textId="77777777" w:rsidR="00E169A1" w:rsidRPr="00E169A1" w:rsidRDefault="00E169A1" w:rsidP="00E169A1">
            <w:r w:rsidRPr="00E169A1">
              <w:t>XRPUSD</w:t>
            </w:r>
          </w:p>
        </w:tc>
      </w:tr>
      <w:tr w:rsidR="00E169A1" w:rsidRPr="00E169A1" w14:paraId="4C9CE1D5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061CF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5196A" w14:textId="77777777" w:rsidR="00E169A1" w:rsidRPr="00E169A1" w:rsidRDefault="00E169A1" w:rsidP="00E169A1">
            <w:r w:rsidRPr="00E169A1">
              <w:t>1 Hour (1H)</w:t>
            </w:r>
          </w:p>
        </w:tc>
      </w:tr>
      <w:tr w:rsidR="00E169A1" w:rsidRPr="00E169A1" w14:paraId="66BAC6F2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0788E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Prevailing Trend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DA0B2" w14:textId="77777777" w:rsidR="00E169A1" w:rsidRPr="00E169A1" w:rsidRDefault="00E169A1" w:rsidP="00E169A1">
            <w:r w:rsidRPr="00E169A1">
              <w:t>Downtrend</w:t>
            </w:r>
          </w:p>
        </w:tc>
      </w:tr>
      <w:tr w:rsidR="00E169A1" w:rsidRPr="00E169A1" w14:paraId="064DEBEC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F1C8A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lastRenderedPageBreak/>
              <w:t>Market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9FD2" w14:textId="77777777" w:rsidR="00E169A1" w:rsidRPr="00E169A1" w:rsidRDefault="00E169A1" w:rsidP="00E169A1">
            <w:r w:rsidRPr="00E169A1">
              <w:t>Lower Highs &amp; Lower Lows (LH &amp; LL)</w:t>
            </w:r>
          </w:p>
        </w:tc>
      </w:tr>
      <w:tr w:rsidR="00E169A1" w:rsidRPr="00E169A1" w14:paraId="56741DCC" w14:textId="77777777">
        <w:trPr>
          <w:trHeight w:val="10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06BC9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Support &amp; Resistance Identified?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400EB" w14:textId="77777777" w:rsidR="00E169A1" w:rsidRPr="00E169A1" w:rsidRDefault="00E169A1" w:rsidP="00E169A1">
            <w:r w:rsidRPr="00E169A1">
              <w:t>Yes (Support ~1.50, Resistance ~1.5540)</w:t>
            </w:r>
          </w:p>
        </w:tc>
      </w:tr>
      <w:tr w:rsidR="00E169A1" w:rsidRPr="00E169A1" w14:paraId="03C0CD9D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800A3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Price Relative to 50 SMA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4BC7" w14:textId="77777777" w:rsidR="00E169A1" w:rsidRPr="00E169A1" w:rsidRDefault="00E169A1" w:rsidP="00E169A1">
            <w:r w:rsidRPr="00E169A1">
              <w:t>Below the 50 SMA</w:t>
            </w:r>
          </w:p>
        </w:tc>
      </w:tr>
      <w:tr w:rsidR="00E169A1" w:rsidRPr="00E169A1" w14:paraId="7236F35F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CBBFB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RSI 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44BA7" w14:textId="77777777" w:rsidR="00E169A1" w:rsidRPr="00E169A1" w:rsidRDefault="00E169A1" w:rsidP="00E169A1">
            <w:r w:rsidRPr="00E169A1">
              <w:t>Below 50 (Bearish Momentum, RSI ~37.41)</w:t>
            </w:r>
          </w:p>
        </w:tc>
      </w:tr>
      <w:tr w:rsidR="00E169A1" w:rsidRPr="00E169A1" w14:paraId="1B72C195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37C12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Proposed Trade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BA26C" w14:textId="77777777" w:rsidR="00E169A1" w:rsidRPr="00E169A1" w:rsidRDefault="00E169A1" w:rsidP="00E169A1">
            <w:r w:rsidRPr="00E169A1">
              <w:t>Observe Only</w:t>
            </w:r>
          </w:p>
        </w:tc>
      </w:tr>
      <w:tr w:rsidR="00E169A1" w:rsidRPr="00E169A1" w14:paraId="6B3B7855" w14:textId="77777777">
        <w:trPr>
          <w:trHeight w:val="10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93B63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Do All Technical Factors Support the Proposed Trade?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7F8AA" w14:textId="77777777" w:rsidR="00E169A1" w:rsidRPr="00E169A1" w:rsidRDefault="00E169A1" w:rsidP="00E169A1">
            <w:r w:rsidRPr="00E169A1">
              <w:t>No</w:t>
            </w:r>
          </w:p>
        </w:tc>
      </w:tr>
      <w:tr w:rsidR="00E169A1" w:rsidRPr="00E169A1" w14:paraId="49588EB8" w14:textId="77777777">
        <w:trPr>
          <w:trHeight w:val="16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4857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Technical Observations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82E5C" w14:textId="77777777" w:rsidR="00E169A1" w:rsidRPr="00E169A1" w:rsidRDefault="00E169A1" w:rsidP="00E169A1">
            <w:r w:rsidRPr="00E169A1">
              <w:t>• Price is below the 50 SMA (1.5540), showing short-term bearish pressure.</w:t>
            </w:r>
          </w:p>
          <w:p w14:paraId="547769D2" w14:textId="77777777" w:rsidR="00E169A1" w:rsidRPr="00E169A1" w:rsidRDefault="00E169A1" w:rsidP="00E169A1">
            <w:r w:rsidRPr="00E169A1">
              <w:t>• RSI has dropped sharply to 37.41, confirming bearish momentum.</w:t>
            </w:r>
          </w:p>
          <w:p w14:paraId="0423746F" w14:textId="77777777" w:rsidR="00E169A1" w:rsidRPr="00E169A1" w:rsidRDefault="00E169A1" w:rsidP="00E169A1">
            <w:r w:rsidRPr="00E169A1">
              <w:t>• The market structure previously showed higher highs up to ~1.65, but recent candles closed below the 50 SMA, testing support near 1.50–1.53.</w:t>
            </w:r>
          </w:p>
          <w:p w14:paraId="5F368350" w14:textId="77777777" w:rsidR="00E169A1" w:rsidRPr="00E169A1" w:rsidRDefault="00E169A1" w:rsidP="00E169A1"/>
        </w:tc>
      </w:tr>
      <w:tr w:rsidR="00E169A1" w:rsidRPr="00E169A1" w14:paraId="68BA11EC" w14:textId="77777777">
        <w:trPr>
          <w:trHeight w:val="1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80FF1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Reason for Trading Decision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88E5A" w14:textId="77777777" w:rsidR="00E169A1" w:rsidRPr="00E169A1" w:rsidRDefault="00E169A1" w:rsidP="00E169A1">
            <w:r w:rsidRPr="00E169A1">
              <w:t>Although the 50 SMA and RSI suggest bearish conditions, the broader trend shows a pullback rather than a clear structural trend change. Not all factors fully align for a short entry, so the safest decision is to continue observing.</w:t>
            </w:r>
          </w:p>
        </w:tc>
      </w:tr>
      <w:tr w:rsidR="00E169A1" w:rsidRPr="00E169A1" w14:paraId="71453774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E74E8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t>Entry Executed?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7D0E1" w14:textId="77777777" w:rsidR="00E169A1" w:rsidRPr="00E169A1" w:rsidRDefault="00E169A1" w:rsidP="00E169A1">
            <w:r w:rsidRPr="00E169A1">
              <w:t>No</w:t>
            </w:r>
          </w:p>
        </w:tc>
      </w:tr>
      <w:tr w:rsidR="00E169A1" w:rsidRPr="00E169A1" w14:paraId="5D134875" w14:textId="77777777">
        <w:trPr>
          <w:trHeight w:val="2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D56C1" w14:textId="77777777" w:rsidR="00E169A1" w:rsidRPr="00E169A1" w:rsidRDefault="00E169A1" w:rsidP="00E169A1">
            <w:pPr>
              <w:rPr>
                <w:b/>
                <w:bCs/>
              </w:rPr>
            </w:pPr>
            <w:r w:rsidRPr="00E169A1">
              <w:rPr>
                <w:b/>
                <w:bCs/>
              </w:rPr>
              <w:lastRenderedPageBreak/>
              <w:t>Key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5D61A" w14:textId="77777777" w:rsidR="00E169A1" w:rsidRPr="00E169A1" w:rsidRDefault="00E169A1" w:rsidP="00E169A1">
            <w:r w:rsidRPr="00E169A1">
              <w:t>A complete combined strategy requires alignment across all five factors: trend, market structure, support/resistance, 50 SMA, and RSI. When factors conflict, observing without executing a trade protects against false breakouts.</w:t>
            </w:r>
          </w:p>
        </w:tc>
      </w:tr>
    </w:tbl>
    <w:p w14:paraId="7A1A6D23" w14:textId="77777777" w:rsidR="007076A0" w:rsidRPr="005E1EEB" w:rsidRDefault="007076A0">
      <w:pPr>
        <w:rPr>
          <w:b/>
          <w:bCs/>
        </w:rPr>
      </w:pPr>
    </w:p>
    <w:sectPr w:rsidR="007076A0" w:rsidRPr="005E1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E1"/>
    <w:rsid w:val="00161706"/>
    <w:rsid w:val="005E1EEB"/>
    <w:rsid w:val="007076A0"/>
    <w:rsid w:val="007D2B6E"/>
    <w:rsid w:val="007E7BA2"/>
    <w:rsid w:val="009703E1"/>
    <w:rsid w:val="00A5326C"/>
    <w:rsid w:val="00CD2627"/>
    <w:rsid w:val="00CF424A"/>
    <w:rsid w:val="00D019FC"/>
    <w:rsid w:val="00E1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A338"/>
  <w15:chartTrackingRefBased/>
  <w15:docId w15:val="{25D18C45-C400-4A1A-AD76-8764B5FA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26C"/>
  </w:style>
  <w:style w:type="paragraph" w:styleId="Heading1">
    <w:name w:val="heading 1"/>
    <w:basedOn w:val="Normal"/>
    <w:next w:val="Normal"/>
    <w:link w:val="Heading1Char"/>
    <w:uiPriority w:val="9"/>
    <w:qFormat/>
    <w:rsid w:val="0097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Deenah .N</dc:creator>
  <cp:keywords/>
  <dc:description/>
  <cp:lastModifiedBy>Deenah .N</cp:lastModifiedBy>
  <cp:revision>10</cp:revision>
  <dcterms:created xsi:type="dcterms:W3CDTF">2026-10-03T04:59:00Z</dcterms:created>
  <dcterms:modified xsi:type="dcterms:W3CDTF">2026-10-03T05:07:00Z</dcterms:modified>
</cp:coreProperties>
</file>