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B245" w14:textId="77777777" w:rsidR="0027381C" w:rsidRPr="008A2B7B" w:rsidRDefault="0027381C" w:rsidP="008A2B7B">
      <w:pPr>
        <w:jc w:val="center"/>
        <w:rPr>
          <w:rStyle w:val="IntenseReference"/>
          <w:sz w:val="48"/>
          <w:szCs w:val="48"/>
        </w:rPr>
      </w:pPr>
      <w:r w:rsidRPr="008A2B7B">
        <w:rPr>
          <w:rStyle w:val="IntenseReference"/>
          <w:sz w:val="48"/>
          <w:szCs w:val="48"/>
        </w:rPr>
        <w:t>Research Paper: Data-Driven Profitability and Supply Chain Diagnostics for Nassau Candy Distributor</w:t>
      </w:r>
    </w:p>
    <w:p w14:paraId="004AF715" w14:textId="1D9FB4DA" w:rsidR="0027381C" w:rsidRPr="008A2B7B" w:rsidRDefault="0027381C" w:rsidP="0027381C">
      <w:pPr>
        <w:rPr>
          <w:sz w:val="32"/>
          <w:szCs w:val="32"/>
        </w:rPr>
      </w:pPr>
      <w:r w:rsidRPr="008A2B7B">
        <w:rPr>
          <w:b/>
          <w:bCs/>
          <w:sz w:val="32"/>
          <w:szCs w:val="32"/>
        </w:rPr>
        <w:t>Author:</w:t>
      </w:r>
      <w:r w:rsidRPr="008A2B7B">
        <w:rPr>
          <w:sz w:val="32"/>
          <w:szCs w:val="32"/>
        </w:rPr>
        <w:t xml:space="preserve"> </w:t>
      </w:r>
      <w:r w:rsidRPr="008A2B7B">
        <w:rPr>
          <w:sz w:val="32"/>
          <w:szCs w:val="32"/>
        </w:rPr>
        <w:t>Divya Deep Singh</w:t>
      </w:r>
    </w:p>
    <w:p w14:paraId="56F59753" w14:textId="77777777" w:rsidR="0027381C" w:rsidRPr="008A2B7B" w:rsidRDefault="0027381C" w:rsidP="0027381C">
      <w:pPr>
        <w:rPr>
          <w:sz w:val="32"/>
          <w:szCs w:val="32"/>
        </w:rPr>
      </w:pPr>
      <w:r w:rsidRPr="008A2B7B">
        <w:rPr>
          <w:b/>
          <w:bCs/>
          <w:sz w:val="32"/>
          <w:szCs w:val="32"/>
        </w:rPr>
        <w:t>Subject:</w:t>
      </w:r>
      <w:r w:rsidRPr="008A2B7B">
        <w:rPr>
          <w:sz w:val="32"/>
          <w:szCs w:val="32"/>
        </w:rPr>
        <w:t xml:space="preserve"> Advanced Financial Exploratory Data Analysis (EDA) &amp; Product Rationalization</w:t>
      </w:r>
    </w:p>
    <w:p w14:paraId="26BB3BEC" w14:textId="77777777" w:rsidR="0027381C" w:rsidRPr="008A2B7B" w:rsidRDefault="0027381C" w:rsidP="0027381C">
      <w:pPr>
        <w:rPr>
          <w:sz w:val="32"/>
          <w:szCs w:val="32"/>
        </w:rPr>
      </w:pPr>
      <w:r w:rsidRPr="008A2B7B">
        <w:rPr>
          <w:b/>
          <w:bCs/>
          <w:sz w:val="32"/>
          <w:szCs w:val="32"/>
        </w:rPr>
        <w:t>Dataset Reference:</w:t>
      </w:r>
      <w:r w:rsidRPr="008A2B7B">
        <w:rPr>
          <w:sz w:val="32"/>
          <w:szCs w:val="32"/>
        </w:rPr>
        <w:t xml:space="preserve"> Nassau Candy Distributor.csv</w:t>
      </w:r>
    </w:p>
    <w:p w14:paraId="77F69CC1" w14:textId="77777777" w:rsidR="0027381C" w:rsidRPr="0027381C" w:rsidRDefault="0027381C" w:rsidP="0027381C">
      <w:pPr>
        <w:rPr>
          <w:b/>
          <w:bCs/>
        </w:rPr>
      </w:pPr>
      <w:r w:rsidRPr="0027381C">
        <w:rPr>
          <w:b/>
          <w:bCs/>
        </w:rPr>
        <w:t>1. Abstract</w:t>
      </w:r>
    </w:p>
    <w:p w14:paraId="4AE89804" w14:textId="77777777" w:rsidR="0027381C" w:rsidRPr="0027381C" w:rsidRDefault="0027381C" w:rsidP="0027381C">
      <w:r w:rsidRPr="0027381C">
        <w:t xml:space="preserve">This research paper addresses a foundational operational risk at Nassau Candy Distributor: the reliance on gross sales volume as a proxy for financial health. Utilizing raw transactional order logs from Nassau Candy Distributor.csv spanning 10,194 records, we cleaned, enriched, and mapped order data to geographic production origins to isolate the true drivers of profitability. The analysis reveals an extreme Pareto concentration where 5 chocolate-line items generate 95.06% of the company's gross profit. Conversely, structural inefficiencies were identified in the "Other" division, notably driven by </w:t>
      </w:r>
      <w:proofErr w:type="spellStart"/>
      <w:r w:rsidRPr="0027381C">
        <w:rPr>
          <w:i/>
          <w:iCs/>
        </w:rPr>
        <w:t>Kazookles</w:t>
      </w:r>
      <w:proofErr w:type="spellEnd"/>
      <w:r w:rsidRPr="0027381C">
        <w:t>, which exhibits a dangerously low gross margin of 7.69%. This paper delivers mathematical frameworks, division benchmarks, cost diagnostics, and strategic portfolio recommendations to move the distributor from reactive, intuition-based decisions to a proactive, maximized margin model.</w:t>
      </w:r>
    </w:p>
    <w:p w14:paraId="581CADB0" w14:textId="77777777" w:rsidR="0027381C" w:rsidRPr="0027381C" w:rsidRDefault="0027381C" w:rsidP="0027381C">
      <w:pPr>
        <w:rPr>
          <w:b/>
          <w:bCs/>
        </w:rPr>
      </w:pPr>
      <w:r w:rsidRPr="0027381C">
        <w:rPr>
          <w:b/>
          <w:bCs/>
        </w:rPr>
        <w:t>2. Problem Statement &amp; Objective</w:t>
      </w:r>
    </w:p>
    <w:p w14:paraId="5F4029C7" w14:textId="77777777" w:rsidR="0027381C" w:rsidRPr="0027381C" w:rsidRDefault="0027381C" w:rsidP="0027381C">
      <w:r w:rsidRPr="0027381C">
        <w:t>For large-scale distributors like Nassau Candy, high-volume products can hide severe operational cost overruns. Some products command high sales visibility but ingest disproportionate manufacturing, logistics, or operational capital, eroding overall corporate health.</w:t>
      </w:r>
    </w:p>
    <w:p w14:paraId="3B8FA643" w14:textId="77777777" w:rsidR="0027381C" w:rsidRPr="0027381C" w:rsidRDefault="0027381C" w:rsidP="0027381C">
      <w:r w:rsidRPr="0027381C">
        <w:t>Currently, the organization lacks visibility into:</w:t>
      </w:r>
    </w:p>
    <w:p w14:paraId="10EA328F" w14:textId="77777777" w:rsidR="0027381C" w:rsidRPr="0027381C" w:rsidRDefault="0027381C" w:rsidP="0027381C">
      <w:pPr>
        <w:numPr>
          <w:ilvl w:val="0"/>
          <w:numId w:val="1"/>
        </w:numPr>
      </w:pPr>
      <w:r w:rsidRPr="0027381C">
        <w:t>Which specific product lines deliver the highest real gross margin versus top-line sales.</w:t>
      </w:r>
    </w:p>
    <w:p w14:paraId="03A23FBD" w14:textId="77777777" w:rsidR="0027381C" w:rsidRPr="0027381C" w:rsidRDefault="0027381C" w:rsidP="0027381C">
      <w:pPr>
        <w:numPr>
          <w:ilvl w:val="0"/>
          <w:numId w:val="1"/>
        </w:numPr>
      </w:pPr>
      <w:r w:rsidRPr="0027381C">
        <w:t>The structural margin variations across separate product divisions (</w:t>
      </w:r>
      <w:r w:rsidRPr="0027381C">
        <w:rPr>
          <w:i/>
          <w:iCs/>
        </w:rPr>
        <w:t>Chocolate</w:t>
      </w:r>
      <w:r w:rsidRPr="0027381C">
        <w:t xml:space="preserve">, </w:t>
      </w:r>
      <w:r w:rsidRPr="0027381C">
        <w:rPr>
          <w:i/>
          <w:iCs/>
        </w:rPr>
        <w:t>Sugar</w:t>
      </w:r>
      <w:r w:rsidRPr="0027381C">
        <w:t xml:space="preserve">, </w:t>
      </w:r>
      <w:r w:rsidRPr="0027381C">
        <w:rPr>
          <w:i/>
          <w:iCs/>
        </w:rPr>
        <w:t>Other</w:t>
      </w:r>
      <w:r w:rsidRPr="0027381C">
        <w:t>).</w:t>
      </w:r>
    </w:p>
    <w:p w14:paraId="0273FA73" w14:textId="77777777" w:rsidR="0027381C" w:rsidRPr="0027381C" w:rsidRDefault="0027381C" w:rsidP="0027381C">
      <w:pPr>
        <w:numPr>
          <w:ilvl w:val="0"/>
          <w:numId w:val="1"/>
        </w:numPr>
      </w:pPr>
      <w:r w:rsidRPr="0027381C">
        <w:t>Over-dependency and margin risk concentration within specific product families.</w:t>
      </w:r>
    </w:p>
    <w:p w14:paraId="365BB783" w14:textId="77777777" w:rsidR="0027381C" w:rsidRDefault="0027381C" w:rsidP="0027381C">
      <w:r w:rsidRPr="0027381C">
        <w:lastRenderedPageBreak/>
        <w:t xml:space="preserve">The objective of this research is to apply precise data diagnostics to create a definitive margin leaderboard, identify cost-heavy products for price optimization or discontinuation, and establish a framework for the interactive </w:t>
      </w:r>
      <w:proofErr w:type="spellStart"/>
      <w:r w:rsidRPr="0027381C">
        <w:t>Streamlit</w:t>
      </w:r>
      <w:proofErr w:type="spellEnd"/>
      <w:r w:rsidRPr="0027381C">
        <w:t xml:space="preserve"> Web Application.</w:t>
      </w:r>
    </w:p>
    <w:p w14:paraId="02003146" w14:textId="1AADC25F" w:rsidR="00856543" w:rsidRDefault="00856543" w:rsidP="0027381C">
      <w:r w:rsidRPr="00856543">
        <w:rPr>
          <w:b/>
          <w:bCs/>
        </w:rPr>
        <w:t>GitHub Repository Link:</w:t>
      </w:r>
      <w:r>
        <w:rPr>
          <w:b/>
          <w:bCs/>
        </w:rPr>
        <w:t xml:space="preserve"> </w:t>
      </w:r>
      <w:r w:rsidRPr="00856543">
        <w:t xml:space="preserve"> </w:t>
      </w:r>
      <w:hyperlink r:id="rId5" w:history="1">
        <w:r w:rsidRPr="00FE604A">
          <w:rPr>
            <w:rStyle w:val="Hyperlink"/>
          </w:rPr>
          <w:t>https://github.com/Deep1270/nassau-candy-analytics.git</w:t>
        </w:r>
      </w:hyperlink>
    </w:p>
    <w:p w14:paraId="5A9633B6" w14:textId="70827E56" w:rsidR="00856543" w:rsidRDefault="00856543" w:rsidP="0027381C">
      <w:r w:rsidRPr="00856543">
        <w:rPr>
          <w:b/>
          <w:bCs/>
        </w:rPr>
        <w:t>Live Dashboard Link:</w:t>
      </w:r>
      <w:r>
        <w:rPr>
          <w:b/>
          <w:bCs/>
        </w:rPr>
        <w:t xml:space="preserve"> </w:t>
      </w:r>
      <w:hyperlink r:id="rId6" w:history="1">
        <w:r w:rsidRPr="00D12ED0">
          <w:rPr>
            <w:rStyle w:val="Hyperlink"/>
          </w:rPr>
          <w:t>https://2snpxfqs4u3ngowzv7m8qy.streamlit.app/#cost-vs-sales-scatter-analysis</w:t>
        </w:r>
      </w:hyperlink>
    </w:p>
    <w:p w14:paraId="7A47F105" w14:textId="77777777" w:rsidR="00D12ED0" w:rsidRPr="00856543" w:rsidRDefault="00D12ED0" w:rsidP="0027381C"/>
    <w:p w14:paraId="779BFD19" w14:textId="77777777" w:rsidR="0027381C" w:rsidRPr="0027381C" w:rsidRDefault="0027381C" w:rsidP="0027381C">
      <w:pPr>
        <w:rPr>
          <w:b/>
          <w:bCs/>
        </w:rPr>
      </w:pPr>
      <w:r w:rsidRPr="0027381C">
        <w:rPr>
          <w:b/>
          <w:bCs/>
        </w:rPr>
        <w:t>3. Analytical Methodology &amp; KPI Framework</w:t>
      </w:r>
    </w:p>
    <w:p w14:paraId="36499720" w14:textId="77777777" w:rsidR="0027381C" w:rsidRPr="0027381C" w:rsidRDefault="0027381C" w:rsidP="0027381C">
      <w:pPr>
        <w:rPr>
          <w:b/>
          <w:bCs/>
        </w:rPr>
      </w:pPr>
      <w:r w:rsidRPr="0027381C">
        <w:rPr>
          <w:b/>
          <w:bCs/>
        </w:rPr>
        <w:t>Data Cleaning and Preparation</w:t>
      </w:r>
    </w:p>
    <w:p w14:paraId="403787F5" w14:textId="77777777" w:rsidR="0027381C" w:rsidRPr="0027381C" w:rsidRDefault="0027381C" w:rsidP="0027381C">
      <w:r w:rsidRPr="0027381C">
        <w:t>The dataset Nassau Candy Distributor.csv was subjected to rigorous validation via Python:</w:t>
      </w:r>
    </w:p>
    <w:p w14:paraId="2D6799F9" w14:textId="77777777" w:rsidR="0027381C" w:rsidRPr="0027381C" w:rsidRDefault="0027381C" w:rsidP="0027381C">
      <w:pPr>
        <w:numPr>
          <w:ilvl w:val="0"/>
          <w:numId w:val="2"/>
        </w:numPr>
      </w:pPr>
      <w:r w:rsidRPr="0027381C">
        <w:rPr>
          <w:b/>
          <w:bCs/>
        </w:rPr>
        <w:t>Invalid Record Filtering:</w:t>
      </w:r>
      <w:r w:rsidRPr="0027381C">
        <w:t xml:space="preserve"> Records showing zero or negative sales were removed to isolate valid commercial activity.</w:t>
      </w:r>
    </w:p>
    <w:p w14:paraId="7A8AA25F" w14:textId="77777777" w:rsidR="0027381C" w:rsidRPr="0027381C" w:rsidRDefault="0027381C" w:rsidP="0027381C">
      <w:pPr>
        <w:numPr>
          <w:ilvl w:val="0"/>
          <w:numId w:val="2"/>
        </w:numPr>
      </w:pPr>
      <w:r w:rsidRPr="0027381C">
        <w:rPr>
          <w:b/>
          <w:bCs/>
        </w:rPr>
        <w:t>Missing Values Treatment:</w:t>
      </w:r>
      <w:r w:rsidRPr="0027381C">
        <w:t xml:space="preserve"> Null records in critical fields like Units or Gross Profit were dropped.</w:t>
      </w:r>
    </w:p>
    <w:p w14:paraId="33840A34" w14:textId="77777777" w:rsidR="0027381C" w:rsidRPr="0027381C" w:rsidRDefault="0027381C" w:rsidP="0027381C">
      <w:pPr>
        <w:numPr>
          <w:ilvl w:val="0"/>
          <w:numId w:val="2"/>
        </w:numPr>
      </w:pPr>
      <w:r w:rsidRPr="0027381C">
        <w:rPr>
          <w:b/>
          <w:bCs/>
        </w:rPr>
        <w:t>Supply Chain Mapping:</w:t>
      </w:r>
      <w:r w:rsidRPr="0027381C">
        <w:t xml:space="preserve"> Products were mapped to their respective factory facilities and geographic coordinates using the following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421"/>
        <w:gridCol w:w="1439"/>
        <w:gridCol w:w="1454"/>
        <w:gridCol w:w="1605"/>
      </w:tblGrid>
      <w:tr w:rsidR="0027381C" w:rsidRPr="0027381C" w14:paraId="635036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831BF" w14:textId="77777777" w:rsidR="0027381C" w:rsidRPr="0027381C" w:rsidRDefault="0027381C" w:rsidP="0027381C">
            <w:r w:rsidRPr="0027381C">
              <w:rPr>
                <w:b/>
                <w:bCs/>
              </w:rPr>
              <w:t>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969D1" w14:textId="77777777" w:rsidR="0027381C" w:rsidRPr="0027381C" w:rsidRDefault="0027381C" w:rsidP="0027381C">
            <w:r w:rsidRPr="0027381C">
              <w:rPr>
                <w:b/>
                <w:bCs/>
              </w:rPr>
              <w:t>Product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D5377" w14:textId="77777777" w:rsidR="0027381C" w:rsidRPr="0027381C" w:rsidRDefault="0027381C" w:rsidP="0027381C">
            <w:r w:rsidRPr="0027381C">
              <w:rPr>
                <w:b/>
                <w:bCs/>
              </w:rPr>
              <w:t>Factory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7BC38" w14:textId="77777777" w:rsidR="0027381C" w:rsidRPr="0027381C" w:rsidRDefault="0027381C" w:rsidP="0027381C">
            <w:r w:rsidRPr="0027381C">
              <w:rPr>
                <w:b/>
                <w:bCs/>
              </w:rPr>
              <w:t>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C8ED5" w14:textId="77777777" w:rsidR="0027381C" w:rsidRPr="0027381C" w:rsidRDefault="0027381C" w:rsidP="0027381C">
            <w:r w:rsidRPr="0027381C">
              <w:rPr>
                <w:b/>
                <w:bCs/>
              </w:rPr>
              <w:t>Longitude</w:t>
            </w:r>
          </w:p>
        </w:tc>
      </w:tr>
      <w:tr w:rsidR="0027381C" w:rsidRPr="0027381C" w14:paraId="0BDA5D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06400" w14:textId="77777777" w:rsidR="0027381C" w:rsidRPr="0027381C" w:rsidRDefault="0027381C" w:rsidP="0027381C">
            <w:r w:rsidRPr="0027381C">
              <w:rPr>
                <w:b/>
                <w:bCs/>
              </w:rPr>
              <w:t>Chocolate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91318" w14:textId="77777777" w:rsidR="0027381C" w:rsidRPr="0027381C" w:rsidRDefault="0027381C" w:rsidP="0027381C">
            <w:r w:rsidRPr="0027381C">
              <w:t>Wonka Bar (Nutty Crunch, Fudge Mallows, Scrumdiddlyumptious)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E30F3" w14:textId="77777777" w:rsidR="0027381C" w:rsidRPr="0027381C" w:rsidRDefault="0027381C" w:rsidP="0027381C">
            <w:r w:rsidRPr="0027381C">
              <w:t>Lot's O' Nuts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89AB8" w14:textId="77777777" w:rsidR="0027381C" w:rsidRPr="0027381C" w:rsidRDefault="0027381C" w:rsidP="0027381C">
            <w:r w:rsidRPr="0027381C">
              <w:t>32.881893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4576A" w14:textId="77777777" w:rsidR="0027381C" w:rsidRPr="0027381C" w:rsidRDefault="0027381C" w:rsidP="0027381C">
            <w:r w:rsidRPr="0027381C">
              <w:t>-111.768036</w:t>
            </w:r>
          </w:p>
        </w:tc>
      </w:tr>
      <w:tr w:rsidR="0027381C" w:rsidRPr="0027381C" w14:paraId="61564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CF7E2" w14:textId="77777777" w:rsidR="0027381C" w:rsidRPr="0027381C" w:rsidRDefault="0027381C" w:rsidP="0027381C">
            <w:r w:rsidRPr="0027381C">
              <w:rPr>
                <w:b/>
                <w:bCs/>
              </w:rPr>
              <w:t>Chocolate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E6959" w14:textId="77777777" w:rsidR="0027381C" w:rsidRPr="0027381C" w:rsidRDefault="0027381C" w:rsidP="0027381C">
            <w:r w:rsidRPr="0027381C">
              <w:t>Wonka Bar (Milk Chocolate, Triple Dazzle Caramel)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C69C6" w14:textId="77777777" w:rsidR="0027381C" w:rsidRPr="0027381C" w:rsidRDefault="0027381C" w:rsidP="0027381C">
            <w:r w:rsidRPr="0027381C">
              <w:t>Wicked Choccy's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2C717" w14:textId="77777777" w:rsidR="0027381C" w:rsidRPr="0027381C" w:rsidRDefault="0027381C" w:rsidP="0027381C">
            <w:r w:rsidRPr="0027381C">
              <w:t>32.076176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CA86D" w14:textId="77777777" w:rsidR="0027381C" w:rsidRPr="0027381C" w:rsidRDefault="0027381C" w:rsidP="0027381C">
            <w:r w:rsidRPr="0027381C">
              <w:t>-81.088371</w:t>
            </w:r>
          </w:p>
        </w:tc>
      </w:tr>
      <w:tr w:rsidR="0027381C" w:rsidRPr="0027381C" w14:paraId="282CC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4FFC" w14:textId="77777777" w:rsidR="0027381C" w:rsidRPr="0027381C" w:rsidRDefault="0027381C" w:rsidP="0027381C">
            <w:r w:rsidRPr="0027381C">
              <w:rPr>
                <w:b/>
                <w:bCs/>
              </w:rPr>
              <w:t>Sugar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14E36" w14:textId="77777777" w:rsidR="0027381C" w:rsidRPr="0027381C" w:rsidRDefault="0027381C" w:rsidP="0027381C">
            <w:r w:rsidRPr="0027381C">
              <w:t xml:space="preserve">Laffy Taffy, </w:t>
            </w:r>
            <w:proofErr w:type="spellStart"/>
            <w:r w:rsidRPr="0027381C">
              <w:t>SweeTARTS</w:t>
            </w:r>
            <w:proofErr w:type="spellEnd"/>
            <w:r w:rsidRPr="0027381C">
              <w:t>, Nerds, Fun Dip, Fizzy Lifting Drinks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25B63" w14:textId="77777777" w:rsidR="0027381C" w:rsidRPr="0027381C" w:rsidRDefault="0027381C" w:rsidP="0027381C">
            <w:r w:rsidRPr="0027381C">
              <w:t>Sugar Shack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C2D9" w14:textId="77777777" w:rsidR="0027381C" w:rsidRPr="0027381C" w:rsidRDefault="0027381C" w:rsidP="0027381C">
            <w:r w:rsidRPr="0027381C">
              <w:t>48.119140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7EF87" w14:textId="77777777" w:rsidR="0027381C" w:rsidRPr="0027381C" w:rsidRDefault="0027381C" w:rsidP="0027381C">
            <w:r w:rsidRPr="0027381C">
              <w:t>-96.181150</w:t>
            </w:r>
          </w:p>
        </w:tc>
      </w:tr>
      <w:tr w:rsidR="0027381C" w:rsidRPr="0027381C" w14:paraId="234F0D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CD092" w14:textId="77777777" w:rsidR="0027381C" w:rsidRPr="0027381C" w:rsidRDefault="0027381C" w:rsidP="0027381C">
            <w:r w:rsidRPr="0027381C">
              <w:rPr>
                <w:b/>
                <w:bCs/>
              </w:rPr>
              <w:lastRenderedPageBreak/>
              <w:t>Sugar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A64CE" w14:textId="77777777" w:rsidR="0027381C" w:rsidRPr="0027381C" w:rsidRDefault="0027381C" w:rsidP="0027381C">
            <w:r w:rsidRPr="0027381C">
              <w:t>Everlasting Gobstopper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9FEAB" w14:textId="77777777" w:rsidR="0027381C" w:rsidRPr="0027381C" w:rsidRDefault="0027381C" w:rsidP="0027381C">
            <w:r w:rsidRPr="0027381C">
              <w:t>Secret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B92B4" w14:textId="77777777" w:rsidR="0027381C" w:rsidRPr="0027381C" w:rsidRDefault="0027381C" w:rsidP="0027381C">
            <w:r w:rsidRPr="0027381C">
              <w:t>41.446333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7E026" w14:textId="77777777" w:rsidR="0027381C" w:rsidRPr="0027381C" w:rsidRDefault="0027381C" w:rsidP="0027381C">
            <w:r w:rsidRPr="0027381C">
              <w:t>-90.565487</w:t>
            </w:r>
          </w:p>
        </w:tc>
      </w:tr>
      <w:tr w:rsidR="0027381C" w:rsidRPr="0027381C" w14:paraId="716AB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F0EF" w14:textId="77777777" w:rsidR="0027381C" w:rsidRPr="0027381C" w:rsidRDefault="0027381C" w:rsidP="0027381C">
            <w:r w:rsidRPr="0027381C">
              <w:rPr>
                <w:b/>
                <w:bCs/>
              </w:rPr>
              <w:t>Sugar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BDDA8" w14:textId="77777777" w:rsidR="0027381C" w:rsidRPr="0027381C" w:rsidRDefault="0027381C" w:rsidP="0027381C">
            <w:r w:rsidRPr="0027381C">
              <w:t>Hair Toffee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37841" w14:textId="77777777" w:rsidR="0027381C" w:rsidRPr="0027381C" w:rsidRDefault="0027381C" w:rsidP="0027381C">
            <w:r w:rsidRPr="0027381C">
              <w:t>The Other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94A20" w14:textId="77777777" w:rsidR="0027381C" w:rsidRPr="0027381C" w:rsidRDefault="0027381C" w:rsidP="0027381C">
            <w:r w:rsidRPr="0027381C">
              <w:t>35.117500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D98C6" w14:textId="77777777" w:rsidR="0027381C" w:rsidRPr="0027381C" w:rsidRDefault="0027381C" w:rsidP="0027381C">
            <w:r w:rsidRPr="0027381C">
              <w:t>-89.971107</w:t>
            </w:r>
          </w:p>
        </w:tc>
      </w:tr>
      <w:tr w:rsidR="0027381C" w:rsidRPr="0027381C" w14:paraId="6C39EF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F10CB" w14:textId="77777777" w:rsidR="0027381C" w:rsidRPr="0027381C" w:rsidRDefault="0027381C" w:rsidP="0027381C">
            <w:r w:rsidRPr="0027381C">
              <w:rPr>
                <w:b/>
                <w:bCs/>
              </w:rPr>
              <w:t>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40BB1" w14:textId="77777777" w:rsidR="0027381C" w:rsidRPr="0027381C" w:rsidRDefault="0027381C" w:rsidP="0027381C">
            <w:r w:rsidRPr="0027381C">
              <w:t>Lickable Wallpaper, Wonka Gum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17E3B" w14:textId="77777777" w:rsidR="0027381C" w:rsidRPr="0027381C" w:rsidRDefault="0027381C" w:rsidP="0027381C">
            <w:r w:rsidRPr="0027381C">
              <w:t>Secret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4A43B" w14:textId="77777777" w:rsidR="0027381C" w:rsidRPr="0027381C" w:rsidRDefault="0027381C" w:rsidP="0027381C">
            <w:r w:rsidRPr="0027381C">
              <w:t>41.446333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D3C95" w14:textId="77777777" w:rsidR="0027381C" w:rsidRPr="0027381C" w:rsidRDefault="0027381C" w:rsidP="0027381C">
            <w:r w:rsidRPr="0027381C">
              <w:t>-90.565487</w:t>
            </w:r>
          </w:p>
        </w:tc>
      </w:tr>
      <w:tr w:rsidR="0027381C" w:rsidRPr="0027381C" w14:paraId="264DF2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6A386" w14:textId="77777777" w:rsidR="0027381C" w:rsidRPr="0027381C" w:rsidRDefault="0027381C" w:rsidP="0027381C">
            <w:r w:rsidRPr="0027381C">
              <w:rPr>
                <w:b/>
                <w:bCs/>
              </w:rPr>
              <w:t>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BEE85" w14:textId="77777777" w:rsidR="0027381C" w:rsidRPr="0027381C" w:rsidRDefault="0027381C" w:rsidP="0027381C">
            <w:proofErr w:type="spellStart"/>
            <w:r w:rsidRPr="0027381C">
              <w:t>Kazookles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A4FEB" w14:textId="77777777" w:rsidR="0027381C" w:rsidRPr="0027381C" w:rsidRDefault="0027381C" w:rsidP="0027381C">
            <w:r w:rsidRPr="0027381C">
              <w:t>The Other Factory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8978D" w14:textId="77777777" w:rsidR="0027381C" w:rsidRPr="0027381C" w:rsidRDefault="0027381C" w:rsidP="0027381C">
            <w:r w:rsidRPr="0027381C">
              <w:t>35.117500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EA5F" w14:textId="77777777" w:rsidR="0027381C" w:rsidRPr="0027381C" w:rsidRDefault="0027381C" w:rsidP="0027381C">
            <w:r w:rsidRPr="0027381C">
              <w:t>-89.971107</w:t>
            </w:r>
          </w:p>
        </w:tc>
      </w:tr>
    </w:tbl>
    <w:p w14:paraId="6D17BED1" w14:textId="77777777" w:rsidR="008E0E2A" w:rsidRDefault="008E0E2A" w:rsidP="0027381C">
      <w:pPr>
        <w:rPr>
          <w:b/>
          <w:bCs/>
        </w:rPr>
      </w:pPr>
    </w:p>
    <w:p w14:paraId="7EE5BFDF" w14:textId="77777777" w:rsidR="008E0E2A" w:rsidRDefault="008E0E2A" w:rsidP="0027381C">
      <w:pPr>
        <w:rPr>
          <w:b/>
          <w:bCs/>
        </w:rPr>
      </w:pPr>
    </w:p>
    <w:p w14:paraId="1760478D" w14:textId="430055BB" w:rsidR="0027381C" w:rsidRPr="0027381C" w:rsidRDefault="0027381C" w:rsidP="0027381C">
      <w:pPr>
        <w:rPr>
          <w:b/>
          <w:bCs/>
        </w:rPr>
      </w:pPr>
      <w:r w:rsidRPr="0027381C">
        <w:rPr>
          <w:b/>
          <w:bCs/>
        </w:rPr>
        <w:t>Core Mathematical Formulations</w:t>
      </w:r>
    </w:p>
    <w:p w14:paraId="63A5BBA5" w14:textId="77777777" w:rsidR="0027381C" w:rsidRPr="0027381C" w:rsidRDefault="0027381C" w:rsidP="0027381C">
      <w:r w:rsidRPr="0027381C">
        <w:t xml:space="preserve">The analytical framework relies on three </w:t>
      </w:r>
      <w:proofErr w:type="gramStart"/>
      <w:r w:rsidRPr="0027381C">
        <w:t>primary</w:t>
      </w:r>
      <w:proofErr w:type="gramEnd"/>
      <w:r w:rsidRPr="0027381C">
        <w:t xml:space="preserve"> corporate KPIs calculated at an item-by-item level:</w:t>
      </w:r>
    </w:p>
    <w:p w14:paraId="681C9775" w14:textId="77777777" w:rsidR="0027381C" w:rsidRPr="0027381C" w:rsidRDefault="0027381C" w:rsidP="0027381C">
      <w:r w:rsidRPr="0027381C">
        <w:t>$$\</w:t>
      </w:r>
      <w:proofErr w:type="gramStart"/>
      <w:r w:rsidRPr="0027381C">
        <w:t>text{</w:t>
      </w:r>
      <w:proofErr w:type="gramEnd"/>
      <w:r w:rsidRPr="0027381C">
        <w:t>Gross Margin (\%)} = \</w:t>
      </w:r>
      <w:proofErr w:type="gramStart"/>
      <w:r w:rsidRPr="0027381C">
        <w:t>frac{</w:t>
      </w:r>
      <w:proofErr w:type="gramEnd"/>
      <w:r w:rsidRPr="0027381C">
        <w:t>\</w:t>
      </w:r>
      <w:proofErr w:type="gramStart"/>
      <w:r w:rsidRPr="0027381C">
        <w:t>text{</w:t>
      </w:r>
      <w:proofErr w:type="gramEnd"/>
      <w:r w:rsidRPr="0027381C">
        <w:t>Gross Profit</w:t>
      </w:r>
      <w:proofErr w:type="gramStart"/>
      <w:r w:rsidRPr="0027381C">
        <w:t>}}{</w:t>
      </w:r>
      <w:proofErr w:type="gramEnd"/>
      <w:r w:rsidRPr="0027381C">
        <w:t>\</w:t>
      </w:r>
      <w:proofErr w:type="gramStart"/>
      <w:r w:rsidRPr="0027381C">
        <w:t>text{</w:t>
      </w:r>
      <w:proofErr w:type="gramEnd"/>
      <w:r w:rsidRPr="0027381C">
        <w:t>Sales}} \times 100$$</w:t>
      </w:r>
    </w:p>
    <w:p w14:paraId="2BEB60A3" w14:textId="77777777" w:rsidR="0027381C" w:rsidRPr="0027381C" w:rsidRDefault="0027381C" w:rsidP="0027381C">
      <w:r w:rsidRPr="0027381C">
        <w:t>$$\</w:t>
      </w:r>
      <w:proofErr w:type="gramStart"/>
      <w:r w:rsidRPr="0027381C">
        <w:t>text{</w:t>
      </w:r>
      <w:proofErr w:type="gramEnd"/>
      <w:r w:rsidRPr="0027381C">
        <w:t>Profit per Unit} = \</w:t>
      </w:r>
      <w:proofErr w:type="gramStart"/>
      <w:r w:rsidRPr="0027381C">
        <w:t>frac{</w:t>
      </w:r>
      <w:proofErr w:type="gramEnd"/>
      <w:r w:rsidRPr="0027381C">
        <w:t>\</w:t>
      </w:r>
      <w:proofErr w:type="gramStart"/>
      <w:r w:rsidRPr="0027381C">
        <w:t>text{</w:t>
      </w:r>
      <w:proofErr w:type="gramEnd"/>
      <w:r w:rsidRPr="0027381C">
        <w:t>Gross Profit</w:t>
      </w:r>
      <w:proofErr w:type="gramStart"/>
      <w:r w:rsidRPr="0027381C">
        <w:t>}}{</w:t>
      </w:r>
      <w:proofErr w:type="gramEnd"/>
      <w:r w:rsidRPr="0027381C">
        <w:t>\</w:t>
      </w:r>
      <w:proofErr w:type="gramStart"/>
      <w:r w:rsidRPr="0027381C">
        <w:t>text{</w:t>
      </w:r>
      <w:proofErr w:type="gramEnd"/>
      <w:r w:rsidRPr="0027381C">
        <w:t>Units</w:t>
      </w:r>
      <w:proofErr w:type="gramStart"/>
      <w:r w:rsidRPr="0027381C">
        <w:t>}}$</w:t>
      </w:r>
      <w:proofErr w:type="gramEnd"/>
      <w:r w:rsidRPr="0027381C">
        <w:t>$</w:t>
      </w:r>
    </w:p>
    <w:p w14:paraId="03164DF7" w14:textId="335EAEA2" w:rsidR="008E0E2A" w:rsidRPr="0027381C" w:rsidRDefault="0027381C" w:rsidP="0027381C">
      <w:r w:rsidRPr="0027381C">
        <w:t>$$\</w:t>
      </w:r>
      <w:proofErr w:type="gramStart"/>
      <w:r w:rsidRPr="0027381C">
        <w:t>text{</w:t>
      </w:r>
      <w:proofErr w:type="gramEnd"/>
      <w:r w:rsidRPr="0027381C">
        <w:t>Profit Contribution (\%)} = \</w:t>
      </w:r>
      <w:proofErr w:type="gramStart"/>
      <w:r w:rsidRPr="0027381C">
        <w:t>frac{</w:t>
      </w:r>
      <w:proofErr w:type="gramEnd"/>
      <w:r w:rsidRPr="0027381C">
        <w:t>\</w:t>
      </w:r>
      <w:proofErr w:type="gramStart"/>
      <w:r w:rsidRPr="0027381C">
        <w:t>text{</w:t>
      </w:r>
      <w:proofErr w:type="gramEnd"/>
      <w:r w:rsidRPr="0027381C">
        <w:t>Product Gross Profit</w:t>
      </w:r>
      <w:proofErr w:type="gramStart"/>
      <w:r w:rsidRPr="0027381C">
        <w:t>}}{</w:t>
      </w:r>
      <w:proofErr w:type="gramEnd"/>
      <w:r w:rsidRPr="0027381C">
        <w:t>\</w:t>
      </w:r>
      <w:proofErr w:type="gramStart"/>
      <w:r w:rsidRPr="0027381C">
        <w:t>text{</w:t>
      </w:r>
      <w:proofErr w:type="gramEnd"/>
      <w:r w:rsidRPr="0027381C">
        <w:t>Total Corporate Gross Profit}} \times 100$$</w:t>
      </w:r>
    </w:p>
    <w:p w14:paraId="32C0DD68" w14:textId="2C041321" w:rsidR="008E0E2A" w:rsidRPr="0027381C" w:rsidRDefault="0027381C" w:rsidP="0027381C">
      <w:pPr>
        <w:rPr>
          <w:b/>
          <w:bCs/>
        </w:rPr>
      </w:pPr>
      <w:r w:rsidRPr="0027381C">
        <w:rPr>
          <w:b/>
          <w:bCs/>
        </w:rPr>
        <w:t>4. Empirical Findings &amp; Analysis</w:t>
      </w:r>
    </w:p>
    <w:p w14:paraId="3AA1BDD3" w14:textId="77777777" w:rsidR="0027381C" w:rsidRPr="0027381C" w:rsidRDefault="0027381C" w:rsidP="0027381C">
      <w:pPr>
        <w:rPr>
          <w:b/>
          <w:bCs/>
        </w:rPr>
      </w:pPr>
      <w:r w:rsidRPr="0027381C">
        <w:rPr>
          <w:b/>
          <w:bCs/>
        </w:rPr>
        <w:t>Division-Level Performance Metrics</w:t>
      </w:r>
    </w:p>
    <w:p w14:paraId="69FC0A56" w14:textId="77777777" w:rsidR="0027381C" w:rsidRDefault="0027381C" w:rsidP="0027381C">
      <w:r w:rsidRPr="0027381C">
        <w:t xml:space="preserve">Aggregated corporate tracking from Nassau Candy Distributor.csv shows total corporate sales of </w:t>
      </w:r>
      <w:r w:rsidRPr="0027381C">
        <w:rPr>
          <w:b/>
          <w:bCs/>
        </w:rPr>
        <w:t>$141,783.63</w:t>
      </w:r>
      <w:r w:rsidRPr="0027381C">
        <w:t xml:space="preserve"> and gross profit of </w:t>
      </w:r>
      <w:r w:rsidRPr="0027381C">
        <w:rPr>
          <w:b/>
          <w:bCs/>
        </w:rPr>
        <w:t>$93,442.80</w:t>
      </w:r>
      <w:r w:rsidRPr="0027381C">
        <w:t xml:space="preserve">, yielding a healthy baseline corporate gross margin of </w:t>
      </w:r>
      <w:r w:rsidRPr="0027381C">
        <w:rPr>
          <w:b/>
          <w:bCs/>
        </w:rPr>
        <w:t>65.91%</w:t>
      </w:r>
      <w:r w:rsidRPr="0027381C">
        <w:t>. However, division breakdown tells a highly imbalanced story:</w:t>
      </w:r>
    </w:p>
    <w:p w14:paraId="0BE8B82C" w14:textId="77777777" w:rsidR="008E0E2A" w:rsidRDefault="008E0E2A" w:rsidP="0027381C"/>
    <w:p w14:paraId="42D2B502" w14:textId="77777777" w:rsidR="008E0E2A" w:rsidRDefault="008E0E2A" w:rsidP="0027381C"/>
    <w:p w14:paraId="19D1CB17" w14:textId="77777777" w:rsidR="008E0E2A" w:rsidRDefault="008E0E2A" w:rsidP="008E0E2A">
      <w:pPr>
        <w:keepNext/>
      </w:pPr>
      <w:r>
        <w:rPr>
          <w:noProof/>
        </w:rPr>
        <w:lastRenderedPageBreak/>
        <w:drawing>
          <wp:inline distT="0" distB="0" distL="0" distR="0" wp14:anchorId="3E2E1D59" wp14:editId="13CEC761">
            <wp:extent cx="5943600" cy="3253740"/>
            <wp:effectExtent l="0" t="0" r="0" b="3810"/>
            <wp:docPr id="86516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14:paraId="7664A2E9" w14:textId="7CEEE5EE" w:rsidR="008E0E2A" w:rsidRDefault="008E0E2A" w:rsidP="008E0E2A">
      <w:pPr>
        <w:pStyle w:val="Caption"/>
      </w:pPr>
      <w:r>
        <w:t xml:space="preserve">                                   Figure </w:t>
      </w:r>
      <w:r>
        <w:fldChar w:fldCharType="begin"/>
      </w:r>
      <w:r>
        <w:instrText xml:space="preserve"> SEQ Figure \* ARABIC </w:instrText>
      </w:r>
      <w:r>
        <w:fldChar w:fldCharType="separate"/>
      </w:r>
      <w:r w:rsidR="008A2B7B">
        <w:rPr>
          <w:noProof/>
        </w:rPr>
        <w:t>1</w:t>
      </w:r>
      <w:r>
        <w:fldChar w:fldCharType="end"/>
      </w:r>
      <w:r>
        <w:t>:</w:t>
      </w:r>
      <w:r w:rsidRPr="0008167F">
        <w:t>Comparative analysis of top-line sales revenue vs. realized gross profit by product division.</w:t>
      </w:r>
    </w:p>
    <w:p w14:paraId="0F6371C0" w14:textId="5B9857C4" w:rsidR="008E0E2A" w:rsidRDefault="008E0E2A" w:rsidP="0027381C"/>
    <w:p w14:paraId="6F4F943B" w14:textId="77777777" w:rsidR="008E0E2A" w:rsidRPr="0027381C" w:rsidRDefault="008E0E2A" w:rsidP="0027381C"/>
    <w:p w14:paraId="0267C7FD" w14:textId="77777777" w:rsidR="0027381C" w:rsidRDefault="0027381C" w:rsidP="0027381C">
      <w:r w:rsidRPr="0027381C">
        <w:rPr>
          <w:b/>
          <w:bCs/>
        </w:rPr>
        <w:t>Key Insight:</w:t>
      </w:r>
      <w:r w:rsidRPr="0027381C">
        <w:t xml:space="preserve"> The </w:t>
      </w:r>
      <w:r w:rsidRPr="0027381C">
        <w:rPr>
          <w:i/>
          <w:iCs/>
        </w:rPr>
        <w:t>Chocolate</w:t>
      </w:r>
      <w:r w:rsidRPr="0027381C">
        <w:t xml:space="preserve"> division is the financial engine of Nassau Candy, representing </w:t>
      </w:r>
      <w:r w:rsidRPr="0027381C">
        <w:rPr>
          <w:b/>
          <w:bCs/>
        </w:rPr>
        <w:t>92.88% of all revenue</w:t>
      </w:r>
      <w:r w:rsidRPr="0027381C">
        <w:t xml:space="preserve"> and </w:t>
      </w:r>
      <w:r w:rsidRPr="0027381C">
        <w:rPr>
          <w:b/>
          <w:bCs/>
        </w:rPr>
        <w:t>95.06% of total profits</w:t>
      </w:r>
      <w:r w:rsidRPr="0027381C">
        <w:t xml:space="preserve">. The </w:t>
      </w:r>
      <w:r w:rsidRPr="0027381C">
        <w:rPr>
          <w:i/>
          <w:iCs/>
        </w:rPr>
        <w:t>Other</w:t>
      </w:r>
      <w:r w:rsidRPr="0027381C">
        <w:t xml:space="preserve"> division introduces substantial operational friction, dragging corporate efficiency down with an average gross margin that is over 22 percentage points lower than chocolate.</w:t>
      </w:r>
    </w:p>
    <w:p w14:paraId="6B4923D6" w14:textId="77777777" w:rsidR="008E0E2A" w:rsidRDefault="008E0E2A" w:rsidP="0027381C"/>
    <w:p w14:paraId="002F2223" w14:textId="77777777" w:rsidR="008E0E2A" w:rsidRPr="0027381C" w:rsidRDefault="008E0E2A" w:rsidP="0027381C"/>
    <w:p w14:paraId="626FE324" w14:textId="77777777" w:rsidR="0027381C" w:rsidRPr="0027381C" w:rsidRDefault="0027381C" w:rsidP="0027381C">
      <w:pPr>
        <w:rPr>
          <w:b/>
          <w:bCs/>
        </w:rPr>
      </w:pPr>
      <w:r w:rsidRPr="0027381C">
        <w:rPr>
          <w:b/>
          <w:bCs/>
        </w:rPr>
        <w:t>Product-Level Profitability and Cost Diagnostics</w:t>
      </w:r>
    </w:p>
    <w:p w14:paraId="7969B8B0" w14:textId="77777777" w:rsidR="0027381C" w:rsidRDefault="0027381C" w:rsidP="0027381C">
      <w:r w:rsidRPr="0027381C">
        <w:t>A granular look at individual product profiles isolates the precise operational liabilities and successes:</w:t>
      </w:r>
    </w:p>
    <w:p w14:paraId="486510E7" w14:textId="77777777" w:rsidR="008E0E2A" w:rsidRDefault="008E0E2A" w:rsidP="0027381C"/>
    <w:p w14:paraId="693086AF" w14:textId="77777777" w:rsidR="008E0E2A" w:rsidRDefault="008E0E2A" w:rsidP="0027381C"/>
    <w:p w14:paraId="2C412D7D" w14:textId="77777777" w:rsidR="008E0E2A" w:rsidRDefault="008E0E2A" w:rsidP="0027381C"/>
    <w:p w14:paraId="0971BB7B" w14:textId="77777777" w:rsidR="008E0E2A" w:rsidRDefault="008E0E2A" w:rsidP="008E0E2A">
      <w:pPr>
        <w:keepNext/>
      </w:pPr>
      <w:r>
        <w:rPr>
          <w:noProof/>
        </w:rPr>
        <w:lastRenderedPageBreak/>
        <w:drawing>
          <wp:inline distT="0" distB="0" distL="0" distR="0" wp14:anchorId="3BA0FCBC" wp14:editId="59AF5588">
            <wp:extent cx="5935980" cy="3520440"/>
            <wp:effectExtent l="0" t="0" r="7620" b="3810"/>
            <wp:docPr id="173058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p>
    <w:p w14:paraId="12474AA3" w14:textId="673DB620" w:rsidR="008E0E2A" w:rsidRPr="0027381C" w:rsidRDefault="008E0E2A" w:rsidP="008E0E2A">
      <w:pPr>
        <w:pStyle w:val="Caption"/>
      </w:pPr>
      <w:r>
        <w:t xml:space="preserve">                         Figure </w:t>
      </w:r>
      <w:r>
        <w:fldChar w:fldCharType="begin"/>
      </w:r>
      <w:r>
        <w:instrText xml:space="preserve"> SEQ Figure \* ARABIC </w:instrText>
      </w:r>
      <w:r>
        <w:fldChar w:fldCharType="separate"/>
      </w:r>
      <w:r w:rsidR="008A2B7B">
        <w:rPr>
          <w:noProof/>
        </w:rPr>
        <w:t>2</w:t>
      </w:r>
      <w:r>
        <w:fldChar w:fldCharType="end"/>
      </w:r>
      <w:r>
        <w:t>:</w:t>
      </w:r>
      <w:r w:rsidRPr="00A548FB">
        <w:t>Comprehensive product margin leaderboard highlighting high-efficiency products vs. margin traps.</w:t>
      </w:r>
    </w:p>
    <w:p w14:paraId="24C3102C" w14:textId="77777777" w:rsidR="008E0E2A" w:rsidRDefault="008E0E2A" w:rsidP="0027381C">
      <w:pPr>
        <w:rPr>
          <w:b/>
          <w:bCs/>
        </w:rPr>
      </w:pPr>
    </w:p>
    <w:p w14:paraId="723320BA" w14:textId="506744B1" w:rsidR="0027381C" w:rsidRPr="0027381C" w:rsidRDefault="0027381C" w:rsidP="0027381C">
      <w:pPr>
        <w:rPr>
          <w:b/>
          <w:bCs/>
        </w:rPr>
      </w:pPr>
      <w:r w:rsidRPr="0027381C">
        <w:rPr>
          <w:b/>
          <w:bCs/>
        </w:rPr>
        <w:t>Profit Concentration (Pareto Analysis)</w:t>
      </w:r>
    </w:p>
    <w:p w14:paraId="2E7B7941" w14:textId="77777777" w:rsidR="0027381C" w:rsidRPr="0027381C" w:rsidRDefault="0027381C" w:rsidP="0027381C">
      <w:r w:rsidRPr="0027381C">
        <w:t xml:space="preserve">Sorting all items by cumulative profit contribution proves a critical structural reality: </w:t>
      </w:r>
      <w:r w:rsidRPr="0027381C">
        <w:rPr>
          <w:b/>
          <w:bCs/>
        </w:rPr>
        <w:t>exactly 5 products out of 15 (33.3% of the catalog) generate 95.06% of total gross profit.</w:t>
      </w:r>
    </w:p>
    <w:p w14:paraId="51E78BDA" w14:textId="77777777" w:rsidR="0027381C" w:rsidRDefault="0027381C" w:rsidP="0027381C">
      <w:r w:rsidRPr="0027381C">
        <w:t xml:space="preserve">This creates an acute over-dependency risk. Nassau Candy's financial survival depends entirely on the continuous manufacturing capacity of two locations: </w:t>
      </w:r>
      <w:r w:rsidRPr="0027381C">
        <w:rPr>
          <w:i/>
          <w:iCs/>
        </w:rPr>
        <w:t>Lot's O' Nuts</w:t>
      </w:r>
      <w:r w:rsidRPr="0027381C">
        <w:t xml:space="preserve"> and </w:t>
      </w:r>
      <w:r w:rsidRPr="0027381C">
        <w:rPr>
          <w:i/>
          <w:iCs/>
        </w:rPr>
        <w:t>Wicked Choccy's</w:t>
      </w:r>
      <w:r w:rsidRPr="0027381C">
        <w:t>. Any regional logistical delay or supply failure at these factories directly threatens 95% of the firm's bottom line.</w:t>
      </w:r>
    </w:p>
    <w:p w14:paraId="292A6781" w14:textId="77777777" w:rsidR="008A2B7B" w:rsidRDefault="008A2B7B" w:rsidP="0027381C"/>
    <w:p w14:paraId="313CB707" w14:textId="77777777" w:rsidR="008A2B7B" w:rsidRDefault="008A2B7B" w:rsidP="0027381C"/>
    <w:p w14:paraId="58DA68E8" w14:textId="77777777" w:rsidR="008A2B7B" w:rsidRDefault="008A2B7B" w:rsidP="0027381C"/>
    <w:p w14:paraId="12E11C01" w14:textId="77777777" w:rsidR="008A2B7B" w:rsidRDefault="008A2B7B" w:rsidP="008A2B7B">
      <w:pPr>
        <w:keepNext/>
      </w:pPr>
      <w:r>
        <w:rPr>
          <w:noProof/>
        </w:rPr>
        <w:lastRenderedPageBreak/>
        <w:drawing>
          <wp:inline distT="0" distB="0" distL="0" distR="0" wp14:anchorId="3DE3E4D6" wp14:editId="4C7ACB89">
            <wp:extent cx="5943600" cy="2941320"/>
            <wp:effectExtent l="0" t="0" r="0" b="0"/>
            <wp:docPr id="1905469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2850A2C0" w14:textId="2B93EFF3" w:rsidR="008A2B7B" w:rsidRPr="0027381C" w:rsidRDefault="008A2B7B" w:rsidP="008A2B7B">
      <w:pPr>
        <w:pStyle w:val="Caption"/>
      </w:pPr>
      <w:r>
        <w:t xml:space="preserve">Figure </w:t>
      </w:r>
      <w:r>
        <w:fldChar w:fldCharType="begin"/>
      </w:r>
      <w:r>
        <w:instrText xml:space="preserve"> SEQ Figure \* ARABIC </w:instrText>
      </w:r>
      <w:r>
        <w:fldChar w:fldCharType="separate"/>
      </w:r>
      <w:r>
        <w:rPr>
          <w:noProof/>
        </w:rPr>
        <w:t>3</w:t>
      </w:r>
      <w:r>
        <w:fldChar w:fldCharType="end"/>
      </w:r>
      <w:r>
        <w:t>:</w:t>
      </w:r>
      <w:r w:rsidRPr="007E32F9">
        <w:t>Corporate Pareto chart showcasing the extreme concentration of gross profit within five core product SKUs</w:t>
      </w:r>
    </w:p>
    <w:p w14:paraId="3AED10D9" w14:textId="77777777" w:rsidR="0027381C" w:rsidRPr="0027381C" w:rsidRDefault="0027381C" w:rsidP="0027381C">
      <w:pPr>
        <w:rPr>
          <w:b/>
          <w:bCs/>
        </w:rPr>
      </w:pPr>
      <w:r w:rsidRPr="0027381C">
        <w:rPr>
          <w:b/>
          <w:bCs/>
        </w:rPr>
        <w:t>5. Strategic Recommendations</w:t>
      </w:r>
    </w:p>
    <w:p w14:paraId="33AC28D4" w14:textId="77777777" w:rsidR="0027381C" w:rsidRPr="0027381C" w:rsidRDefault="0027381C" w:rsidP="0027381C">
      <w:pPr>
        <w:numPr>
          <w:ilvl w:val="0"/>
          <w:numId w:val="3"/>
        </w:numPr>
      </w:pPr>
      <w:r w:rsidRPr="0027381C">
        <w:rPr>
          <w:b/>
          <w:bCs/>
        </w:rPr>
        <w:t xml:space="preserve">Immediate Price Restructuring for </w:t>
      </w:r>
      <w:proofErr w:type="spellStart"/>
      <w:r w:rsidRPr="0027381C">
        <w:rPr>
          <w:b/>
          <w:bCs/>
          <w:i/>
          <w:iCs/>
        </w:rPr>
        <w:t>Kazookles</w:t>
      </w:r>
      <w:proofErr w:type="spellEnd"/>
      <w:r w:rsidRPr="0027381C">
        <w:rPr>
          <w:b/>
          <w:bCs/>
        </w:rPr>
        <w:t>:</w:t>
      </w:r>
    </w:p>
    <w:p w14:paraId="6EA7183E" w14:textId="77777777" w:rsidR="0027381C" w:rsidRPr="0027381C" w:rsidRDefault="0027381C" w:rsidP="0027381C">
      <w:r w:rsidRPr="0027381C">
        <w:t xml:space="preserve">Manufactured at </w:t>
      </w:r>
      <w:r w:rsidRPr="0027381C">
        <w:rPr>
          <w:i/>
          <w:iCs/>
        </w:rPr>
        <w:t>The Other Factory</w:t>
      </w:r>
      <w:r w:rsidRPr="0027381C">
        <w:t xml:space="preserve">, </w:t>
      </w:r>
      <w:proofErr w:type="spellStart"/>
      <w:r w:rsidRPr="0027381C">
        <w:rPr>
          <w:i/>
          <w:iCs/>
        </w:rPr>
        <w:t>Kazookles</w:t>
      </w:r>
      <w:proofErr w:type="spellEnd"/>
      <w:r w:rsidRPr="0027381C">
        <w:t xml:space="preserve"> commands over $1,200 in top-line sales but retains only $92.75 in profit due to an extreme cost profile (92.31% production/logistics cost). Nassau Candy must raise wholesale prices by a minimum of 25% or renegotiate supplier contracts with </w:t>
      </w:r>
      <w:r w:rsidRPr="0027381C">
        <w:rPr>
          <w:i/>
          <w:iCs/>
        </w:rPr>
        <w:t>The Other Factory</w:t>
      </w:r>
      <w:r w:rsidRPr="0027381C">
        <w:t xml:space="preserve"> to adjust the cost base. If negotiations fail, this product should be earmarked for immediate discontinuation.</w:t>
      </w:r>
    </w:p>
    <w:p w14:paraId="1B59EA74" w14:textId="77777777" w:rsidR="0027381C" w:rsidRPr="0027381C" w:rsidRDefault="0027381C" w:rsidP="0027381C">
      <w:pPr>
        <w:numPr>
          <w:ilvl w:val="0"/>
          <w:numId w:val="3"/>
        </w:numPr>
      </w:pPr>
      <w:r w:rsidRPr="0027381C">
        <w:rPr>
          <w:b/>
          <w:bCs/>
        </w:rPr>
        <w:t>Expansion of High-Margin Chocolate SKU lines:</w:t>
      </w:r>
    </w:p>
    <w:p w14:paraId="63841538" w14:textId="77777777" w:rsidR="0027381C" w:rsidRPr="0027381C" w:rsidRDefault="0027381C" w:rsidP="0027381C">
      <w:r w:rsidRPr="0027381C">
        <w:rPr>
          <w:i/>
          <w:iCs/>
        </w:rPr>
        <w:t>Wonka Bar - Nutty Crunch Surprise</w:t>
      </w:r>
      <w:r w:rsidRPr="0027381C">
        <w:t xml:space="preserve"> demonstrates a stellar 71.35% gross margin. Marketing and promotional allocation should prioritize this product over lower-margin alternatives to shift product mix toward maximum yield.</w:t>
      </w:r>
    </w:p>
    <w:p w14:paraId="5D2EDE35" w14:textId="77777777" w:rsidR="0027381C" w:rsidRPr="0027381C" w:rsidRDefault="0027381C" w:rsidP="0027381C">
      <w:pPr>
        <w:numPr>
          <w:ilvl w:val="0"/>
          <w:numId w:val="3"/>
        </w:numPr>
      </w:pPr>
      <w:r w:rsidRPr="0027381C">
        <w:rPr>
          <w:b/>
          <w:bCs/>
        </w:rPr>
        <w:t>Supply Chain Redundancy Planning:</w:t>
      </w:r>
    </w:p>
    <w:p w14:paraId="6A0F816D" w14:textId="77777777" w:rsidR="0027381C" w:rsidRPr="0027381C" w:rsidRDefault="0027381C" w:rsidP="0027381C">
      <w:r w:rsidRPr="0027381C">
        <w:t xml:space="preserve">Because the company's financial stability relies heavily on </w:t>
      </w:r>
      <w:r w:rsidRPr="0027381C">
        <w:rPr>
          <w:i/>
          <w:iCs/>
        </w:rPr>
        <w:t>Lot's O' Nuts</w:t>
      </w:r>
      <w:r w:rsidRPr="0027381C">
        <w:t xml:space="preserve"> (Arizona) and </w:t>
      </w:r>
      <w:r w:rsidRPr="0027381C">
        <w:rPr>
          <w:i/>
          <w:iCs/>
        </w:rPr>
        <w:t>Wicked Choccy's</w:t>
      </w:r>
      <w:r w:rsidRPr="0027381C">
        <w:t xml:space="preserve"> (Georgia), an operational backup network must be established to guard against unexpected regional distribution or supply challenges.</w:t>
      </w:r>
    </w:p>
    <w:p w14:paraId="529E81FB" w14:textId="3D5D4721" w:rsidR="003C4FAB" w:rsidRDefault="008A2B7B">
      <w:r>
        <w:rPr>
          <w:noProof/>
        </w:rPr>
        <w:lastRenderedPageBreak/>
        <w:drawing>
          <wp:inline distT="0" distB="0" distL="0" distR="0" wp14:anchorId="5176AFFB" wp14:editId="161205F2">
            <wp:extent cx="5935980" cy="3520440"/>
            <wp:effectExtent l="0" t="0" r="7620" b="3810"/>
            <wp:docPr id="1212890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p>
    <w:sectPr w:rsidR="003C4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13F"/>
    <w:multiLevelType w:val="multilevel"/>
    <w:tmpl w:val="AC8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C63BE"/>
    <w:multiLevelType w:val="multilevel"/>
    <w:tmpl w:val="7272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7E36A6"/>
    <w:multiLevelType w:val="multilevel"/>
    <w:tmpl w:val="9A4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972494">
    <w:abstractNumId w:val="2"/>
  </w:num>
  <w:num w:numId="2" w16cid:durableId="259727000">
    <w:abstractNumId w:val="0"/>
  </w:num>
  <w:num w:numId="3" w16cid:durableId="1830251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1C"/>
    <w:rsid w:val="001A7CA3"/>
    <w:rsid w:val="0027381C"/>
    <w:rsid w:val="003C4FAB"/>
    <w:rsid w:val="00856543"/>
    <w:rsid w:val="008A2B7B"/>
    <w:rsid w:val="008E0E2A"/>
    <w:rsid w:val="00D12ED0"/>
    <w:rsid w:val="00FA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1BF3"/>
  <w15:chartTrackingRefBased/>
  <w15:docId w15:val="{7222FE47-0DA1-4240-BA70-15379DC5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1C"/>
    <w:rPr>
      <w:rFonts w:eastAsiaTheme="majorEastAsia" w:cstheme="majorBidi"/>
      <w:color w:val="272727" w:themeColor="text1" w:themeTint="D8"/>
    </w:rPr>
  </w:style>
  <w:style w:type="paragraph" w:styleId="Title">
    <w:name w:val="Title"/>
    <w:basedOn w:val="Normal"/>
    <w:next w:val="Normal"/>
    <w:link w:val="TitleChar"/>
    <w:uiPriority w:val="10"/>
    <w:qFormat/>
    <w:rsid w:val="00273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1C"/>
    <w:pPr>
      <w:spacing w:before="160"/>
      <w:jc w:val="center"/>
    </w:pPr>
    <w:rPr>
      <w:i/>
      <w:iCs/>
      <w:color w:val="404040" w:themeColor="text1" w:themeTint="BF"/>
    </w:rPr>
  </w:style>
  <w:style w:type="character" w:customStyle="1" w:styleId="QuoteChar">
    <w:name w:val="Quote Char"/>
    <w:basedOn w:val="DefaultParagraphFont"/>
    <w:link w:val="Quote"/>
    <w:uiPriority w:val="29"/>
    <w:rsid w:val="0027381C"/>
    <w:rPr>
      <w:i/>
      <w:iCs/>
      <w:color w:val="404040" w:themeColor="text1" w:themeTint="BF"/>
    </w:rPr>
  </w:style>
  <w:style w:type="paragraph" w:styleId="ListParagraph">
    <w:name w:val="List Paragraph"/>
    <w:basedOn w:val="Normal"/>
    <w:uiPriority w:val="34"/>
    <w:qFormat/>
    <w:rsid w:val="0027381C"/>
    <w:pPr>
      <w:ind w:left="720"/>
      <w:contextualSpacing/>
    </w:pPr>
  </w:style>
  <w:style w:type="character" w:styleId="IntenseEmphasis">
    <w:name w:val="Intense Emphasis"/>
    <w:basedOn w:val="DefaultParagraphFont"/>
    <w:uiPriority w:val="21"/>
    <w:qFormat/>
    <w:rsid w:val="0027381C"/>
    <w:rPr>
      <w:i/>
      <w:iCs/>
      <w:color w:val="2F5496" w:themeColor="accent1" w:themeShade="BF"/>
    </w:rPr>
  </w:style>
  <w:style w:type="paragraph" w:styleId="IntenseQuote">
    <w:name w:val="Intense Quote"/>
    <w:basedOn w:val="Normal"/>
    <w:next w:val="Normal"/>
    <w:link w:val="IntenseQuoteChar"/>
    <w:uiPriority w:val="30"/>
    <w:qFormat/>
    <w:rsid w:val="00273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81C"/>
    <w:rPr>
      <w:i/>
      <w:iCs/>
      <w:color w:val="2F5496" w:themeColor="accent1" w:themeShade="BF"/>
    </w:rPr>
  </w:style>
  <w:style w:type="character" w:styleId="IntenseReference">
    <w:name w:val="Intense Reference"/>
    <w:basedOn w:val="DefaultParagraphFont"/>
    <w:uiPriority w:val="32"/>
    <w:qFormat/>
    <w:rsid w:val="0027381C"/>
    <w:rPr>
      <w:b/>
      <w:bCs/>
      <w:smallCaps/>
      <w:color w:val="2F5496" w:themeColor="accent1" w:themeShade="BF"/>
      <w:spacing w:val="5"/>
    </w:rPr>
  </w:style>
  <w:style w:type="paragraph" w:styleId="Caption">
    <w:name w:val="caption"/>
    <w:basedOn w:val="Normal"/>
    <w:next w:val="Normal"/>
    <w:uiPriority w:val="35"/>
    <w:unhideWhenUsed/>
    <w:qFormat/>
    <w:rsid w:val="008E0E2A"/>
    <w:pPr>
      <w:spacing w:after="200" w:line="240" w:lineRule="auto"/>
    </w:pPr>
    <w:rPr>
      <w:i/>
      <w:iCs/>
      <w:color w:val="44546A" w:themeColor="text2"/>
      <w:sz w:val="18"/>
      <w:szCs w:val="18"/>
    </w:rPr>
  </w:style>
  <w:style w:type="character" w:styleId="Hyperlink">
    <w:name w:val="Hyperlink"/>
    <w:basedOn w:val="DefaultParagraphFont"/>
    <w:uiPriority w:val="99"/>
    <w:unhideWhenUsed/>
    <w:rsid w:val="00856543"/>
    <w:rPr>
      <w:color w:val="0563C1" w:themeColor="hyperlink"/>
      <w:u w:val="single"/>
    </w:rPr>
  </w:style>
  <w:style w:type="character" w:styleId="UnresolvedMention">
    <w:name w:val="Unresolved Mention"/>
    <w:basedOn w:val="DefaultParagraphFont"/>
    <w:uiPriority w:val="99"/>
    <w:semiHidden/>
    <w:unhideWhenUsed/>
    <w:rsid w:val="00856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2snpxfqs4u3ngowzv7m8qy.streamlit.app/#cost-vs-sales-scatter-analysis" TargetMode="External"/><Relationship Id="rId11" Type="http://schemas.openxmlformats.org/officeDocument/2006/relationships/fontTable" Target="fontTable.xml"/><Relationship Id="rId5" Type="http://schemas.openxmlformats.org/officeDocument/2006/relationships/hyperlink" Target="https://github.com/Deep1270/nassau-candy-analytics.gi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7</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Deep</dc:creator>
  <cp:keywords/>
  <dc:description/>
  <cp:lastModifiedBy>Divya Deep</cp:lastModifiedBy>
  <cp:revision>2</cp:revision>
  <dcterms:created xsi:type="dcterms:W3CDTF">2026-06-23T10:27:00Z</dcterms:created>
  <dcterms:modified xsi:type="dcterms:W3CDTF">2026-06-23T17:37:00Z</dcterms:modified>
</cp:coreProperties>
</file>