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thickThinSmallGap" w:sz="12" w:space="0" w:color="00000A"/>
          <w:insideH w:val="thickThinSmallGap" w:sz="12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6"/>
        <w:gridCol w:w="2601"/>
        <w:gridCol w:w="3207"/>
      </w:tblGrid>
      <w:tr>
        <w:trPr>
          <w:cantSplit w:val="false"/>
        </w:trPr>
        <w:tc>
          <w:tcPr>
            <w:tcW w:w="3536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Автономная некоммерческая организация высшего образования</w:t>
            </w:r>
          </w:p>
          <w:p>
            <w:pPr>
              <w:pStyle w:val="Normal"/>
              <w:spacing w:before="0" w:after="0"/>
              <w:jc w:val="right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«Университет Иннополис»</w:t>
            </w:r>
          </w:p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601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0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49530</wp:posOffset>
                  </wp:positionV>
                  <wp:extent cx="1393825" cy="617220"/>
                  <wp:effectExtent l="0" t="0" r="0" b="0"/>
                  <wp:wrapNone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7" w:type="dxa"/>
            <w:tcBorders>
              <w:top w:val="nil"/>
              <w:left w:val="nil"/>
              <w:bottom w:val="thickThinSmallGap" w:sz="12" w:space="0" w:color="00000A"/>
              <w:insideH w:val="thickThinSmallGap" w:sz="12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Autonomous noncommercial organization of higher education </w:t>
            </w:r>
          </w:p>
          <w:p>
            <w:pPr>
              <w:pStyle w:val="Normal"/>
              <w:spacing w:before="0" w:after="0"/>
              <w:rPr>
                <w:rFonts w:eastAsia="Arial Narrow,Times New Roman" w:cs="Times New Roman" w:ascii="Times New Roman" w:hAnsi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«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Innopolis University</w:t>
            </w:r>
            <w:r>
              <w:rPr>
                <w:rFonts w:eastAsia="Arial Narrow,Times New Roman" w:cs="Times New Roman" w:ascii="Times New Roman" w:hAnsi="Times New Roman"/>
                <w:b/>
                <w:bCs/>
                <w:sz w:val="24"/>
                <w:szCs w:val="28"/>
              </w:rPr>
              <w:t>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 w:ascii="Arial Narrow" w:hAnsi="Arial Narrow"/>
          <w:b/>
          <w:sz w:val="24"/>
          <w:szCs w:val="24"/>
          <w:lang w:val="en-US"/>
        </w:rPr>
      </w:pPr>
      <w:r>
        <w:rPr>
          <w:rFonts w:cs="Times New Roman" w:ascii="Arial Narrow" w:hAnsi="Arial Narrow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 xml:space="preserve">АННОТАЦИЯ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 xml:space="preserve">НА ВЫПУСКНУЮ КВАЛИФИКАЦИОННУЮ РАБОТУ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 xml:space="preserve">ПО НАПРАВЛЕНИЮ ПОДГОТОВКИ </w:t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4"/>
          <w:szCs w:val="28"/>
        </w:rPr>
      </w:pPr>
      <w:r>
        <w:rPr>
          <w:rFonts w:eastAsia="Arial Narrow,Times New Roman" w:cs="Times New Roman" w:ascii="Times New Roman" w:hAnsi="Times New Roman"/>
          <w:b/>
          <w:bCs/>
          <w:sz w:val="24"/>
          <w:szCs w:val="28"/>
        </w:rPr>
        <w:t>09.03.01 – «ИНФОРМАТИКА И ВЫЧИСЛИТЕЛЬНАЯ ТЕХНИКА»</w:t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pPr>
      <w:r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pPr>
      <w:r>
        <w:rPr>
          <w:rFonts w:eastAsia="Arial Narrow,Times New Roman" w:cs="Times New Roman" w:ascii="Times New Roman" w:hAnsi="Times New Roman"/>
          <w:b/>
          <w:bCs/>
          <w:sz w:val="28"/>
          <w:szCs w:val="28"/>
          <w:lang w:val="en-US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713"/>
        <w:gridCol w:w="7801"/>
      </w:tblGrid>
      <w:tr>
        <w:trPr>
          <w:cantSplit w:val="false"/>
        </w:trPr>
        <w:tc>
          <w:tcPr>
            <w:tcW w:w="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7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Разработка инструментов управления роботом DARwIn OP2 (Dynamic Antropomorphic Robot with Intelligence — Open Platform -  Динамичный антропоморфный робот с интеллектуальной платформой)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>
          <w:cantSplit w:val="false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-1134" w:right="0" w:hanging="0"/>
        <w:jc w:val="center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47"/>
        <w:gridCol w:w="4282"/>
        <w:gridCol w:w="707"/>
        <w:gridCol w:w="2841"/>
      </w:tblGrid>
      <w:tr>
        <w:trPr>
          <w:cantSplit w:val="false"/>
        </w:trPr>
        <w:tc>
          <w:tcPr>
            <w:tcW w:w="12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</w:rPr>
            </w:pPr>
            <w:r>
              <w:rPr>
                <w:rFonts w:eastAsia="Arial Narrow,Times New Roman" w:cs="Times New Roman" w:ascii="Times New Roman" w:hAnsi="Times New Roman"/>
                <w:bCs/>
                <w:sz w:val="24"/>
                <w:szCs w:val="24"/>
              </w:rPr>
              <w:t>Выполнил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Сотниченко Роман Евгеньевич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0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color w:val="808080"/>
                <w:sz w:val="24"/>
                <w:szCs w:val="24"/>
                <w:vertAlign w:val="superscript"/>
              </w:rPr>
              <w:t>подпись</w:t>
            </w:r>
          </w:p>
        </w:tc>
      </w:tr>
      <w:tr>
        <w:trPr>
          <w:cantSplit w:val="false"/>
        </w:trPr>
        <w:tc>
          <w:tcPr>
            <w:tcW w:w="12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282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eastAsia="Arial Narrow,Times New Roman" w:cs="Times New Roman" w:ascii="Times New Roman" w:hAnsi="Times New Roman"/>
          <w:sz w:val="24"/>
          <w:szCs w:val="24"/>
        </w:rPr>
      </w:pPr>
      <w:r>
        <w:rPr>
          <w:rFonts w:eastAsia="Arial Narrow,Times New Roman" w:cs="Times New Roman" w:ascii="Times New Roman" w:hAnsi="Times New Roman"/>
          <w:sz w:val="24"/>
          <w:szCs w:val="24"/>
        </w:rPr>
        <w:t>Иннополис, 2017</w:t>
      </w:r>
    </w:p>
    <w:p>
      <w:pPr>
        <w:pStyle w:val="Normal"/>
        <w:pageBreakBefore/>
        <w:spacing w:lineRule="auto" w:line="240" w:before="0" w:after="202"/>
        <w:ind w:left="0" w:right="0" w:firstLine="562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spacing w:lineRule="auto" w:line="240" w:before="0" w:after="202"/>
        <w:ind w:left="0" w:right="0" w:firstLine="562"/>
        <w:jc w:val="both"/>
        <w:rPr>
          <w:rFonts w:cs="Times New Roman" w:ascii="Times New Roman" w:hAnsi="Times New Roman"/>
          <w:i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i/>
          <w:sz w:val="28"/>
          <w:szCs w:val="28"/>
        </w:rPr>
        <w:t>Указывается перевод содержания выпускной квалификационной работы на русский язык</w:t>
      </w:r>
    </w:p>
    <w:p>
      <w:pPr>
        <w:pStyle w:val="Normal"/>
        <w:shd w:fill="FFFFFF" w:val="clear"/>
        <w:spacing w:lineRule="auto" w:line="360" w:before="0" w:after="202"/>
        <w:ind w:left="0" w:right="0" w:hanging="0"/>
        <w:rPr/>
      </w:pPr>
      <w:r>
        <w:rPr/>
      </w:r>
    </w:p>
    <w:p>
      <w:pPr>
        <w:pStyle w:val="Normal"/>
        <w:pageBreakBefore/>
        <w:shd w:fill="FFFFFF" w:val="clear"/>
        <w:spacing w:lineRule="auto" w:line="360" w:before="0" w:after="202"/>
        <w:ind w:left="0" w:right="0" w:firstLine="562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cs="Times New Roman"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Глава ВВЕДЕНИЕ. Здесь нужно ввести какого-то хрена-представителя индустрии в курс дела — для чего нам нужна робототехника, в частности этот мелкий человекоподобный, которого Дарвином кличат, и как я насиловал его железо-пластиковое тело и свой мозг.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cs="Times New Roman"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 так же то-то и то-то. Мне нужно как-то забить это пустое пространство для того чтобы проверить, насколько правильно у меня настроена печать документа. А лорем ипсум я копипастить не хотел.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cs="Times New Roman"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 полуторный интервал немножко сократит мне работу.</w:t>
      </w:r>
    </w:p>
    <w:p>
      <w:pPr>
        <w:pStyle w:val="Normal"/>
        <w:pageBreakBefore/>
        <w:spacing w:lineRule="auto" w:line="360" w:before="0" w:after="202"/>
        <w:ind w:left="0" w:right="0" w:firstLine="562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Краткое описание основной части выпускной квалификационной работы</w:t>
      </w:r>
    </w:p>
    <w:p>
      <w:pPr>
        <w:pStyle w:val="Normal"/>
        <w:spacing w:lineRule="auto" w:line="360" w:before="0" w:after="202"/>
        <w:ind w:left="0" w:right="0" w:firstLine="562"/>
        <w:rPr>
          <w:rFonts w:cs="Times New Roman"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</w:t>
      </w:r>
    </w:p>
    <w:p>
      <w:pPr>
        <w:pStyle w:val="Normal"/>
        <w:pageBreakBefore/>
        <w:spacing w:lineRule="auto" w:line="360" w:before="0" w:after="202"/>
        <w:ind w:left="0" w:right="0" w:firstLine="562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 w:before="0" w:after="202"/>
        <w:ind w:left="0" w:right="0" w:firstLine="562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pageBreakBefore/>
        <w:spacing w:lineRule="auto" w:line="360" w:before="0" w:after="200"/>
        <w:ind w:left="0" w:right="0" w:firstLine="562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использованной литературы</w:t>
      </w:r>
    </w:p>
    <w:p>
      <w:pPr>
        <w:pStyle w:val="Normal"/>
        <w:spacing w:lineRule="auto" w:line="360" w:before="0" w:after="200"/>
        <w:ind w:left="0" w:right="0"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default" r:id="rId3"/>
      <w:type w:val="nextPage"/>
      <w:pgSz w:w="11906" w:h="16838"/>
      <w:pgMar w:left="1418" w:right="1134" w:header="0" w:top="1134" w:footer="709" w:bottom="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defQFormat="0" w:defUnhideWhenUsed="0" w:defSemiHidden="0" w:defUIPriority="99" w:count="374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rsid w:val="00bf104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Верхний колонтитул Знак"/>
    <w:uiPriority w:val="99"/>
    <w:link w:val="a4"/>
    <w:rsid w:val="00fa3841"/>
    <w:basedOn w:val="DefaultParagraphFont"/>
    <w:rPr/>
  </w:style>
  <w:style w:type="character" w:styleId="Style15" w:customStyle="1">
    <w:name w:val="Нижний колонтитул Знак"/>
    <w:uiPriority w:val="99"/>
    <w:link w:val="a6"/>
    <w:rsid w:val="00fa384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a5"/>
    <w:rsid w:val="00fa3841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a7"/>
    <w:rsid w:val="00fa3841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f1041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2017-03-27T18:15:00Z</dcterms:created>
  <dc:creator>Петр Грачев</dc:creator>
  <dc:language>en-US</dc:language>
  <cp:lastModifiedBy>Петр Грачев</cp:lastModifiedBy>
  <dcterms:modified xsi:type="dcterms:W3CDTF">2017-03-29T07:45:00Z</dcterms:modified>
  <cp:revision>6</cp:revision>
</cp:coreProperties>
</file>