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2661" w14:textId="77777777" w:rsidR="00FD0F2D" w:rsidRDefault="00FD0F2D" w:rsidP="00FD0F2D">
      <w:r w:rsidRPr="00FD0F2D">
        <w:rPr>
          <w:b/>
          <w:bCs/>
        </w:rPr>
        <w:t>Overview</w:t>
      </w:r>
      <w:r>
        <w:t>:</w:t>
      </w:r>
    </w:p>
    <w:p w14:paraId="6905504D" w14:textId="2C5A813A" w:rsidR="00FD0F2D" w:rsidRDefault="00FD0F2D" w:rsidP="00FD0F2D">
      <w:r>
        <w:t>This project aims to develop a comprehensive and interactive visualization tool to depict the intricate relationships and patterns within blockchain networks, with a primary focus on the Bitcoin blockchain. By visually representing the blockchain graph, this tool will provide valuable insights into transactions, addresses, and network dynamics, promoting a deeper understanding of blockchain technology's decentralized nature and its implications.</w:t>
      </w:r>
    </w:p>
    <w:p w14:paraId="02F43F0F" w14:textId="77777777" w:rsidR="00FD0F2D" w:rsidRDefault="00FD0F2D" w:rsidP="00FD0F2D">
      <w:pPr>
        <w:spacing w:after="0"/>
      </w:pPr>
    </w:p>
    <w:p w14:paraId="0BE691DD" w14:textId="271C479E" w:rsidR="00FD0F2D" w:rsidRPr="00FD0F2D" w:rsidRDefault="00FD0F2D" w:rsidP="00FD0F2D">
      <w:pPr>
        <w:spacing w:after="0"/>
        <w:rPr>
          <w:b/>
          <w:bCs/>
        </w:rPr>
      </w:pPr>
      <w:r w:rsidRPr="00FD0F2D">
        <w:rPr>
          <w:b/>
          <w:bCs/>
        </w:rPr>
        <w:t>Key Objectives:</w:t>
      </w:r>
    </w:p>
    <w:p w14:paraId="27767060" w14:textId="77777777" w:rsidR="00FD0F2D" w:rsidRDefault="00FD0F2D" w:rsidP="00FD0F2D"/>
    <w:p w14:paraId="05C1E959" w14:textId="77777777" w:rsidR="00FD0F2D" w:rsidRDefault="00FD0F2D" w:rsidP="00FD0F2D">
      <w:pPr>
        <w:pStyle w:val="ListParagraph"/>
        <w:numPr>
          <w:ilvl w:val="0"/>
          <w:numId w:val="1"/>
        </w:numPr>
        <w:spacing w:after="0"/>
      </w:pPr>
      <w:r>
        <w:t>Blockchain Visualization: Create an intuitive and interactive visualization platform that showcases the Bitcoin blockchain's structure, including blocks, transactions, and addresses. This will help users comprehend the decentralized nature of the network and the role of blockchain technology in enhancing transparency and security.</w:t>
      </w:r>
    </w:p>
    <w:p w14:paraId="7B219FF8" w14:textId="77777777" w:rsidR="00FD0F2D" w:rsidRDefault="00FD0F2D" w:rsidP="00FD0F2D">
      <w:pPr>
        <w:spacing w:after="0"/>
      </w:pPr>
    </w:p>
    <w:p w14:paraId="5402E67A" w14:textId="4DC8BB08" w:rsidR="00FD0F2D" w:rsidRDefault="00FD0F2D" w:rsidP="00FD0F2D">
      <w:pPr>
        <w:pStyle w:val="ListParagraph"/>
        <w:numPr>
          <w:ilvl w:val="0"/>
          <w:numId w:val="1"/>
        </w:numPr>
        <w:spacing w:after="0"/>
      </w:pPr>
      <w:r>
        <w:t xml:space="preserve">Transaction Analysis: Develop features to identify and </w:t>
      </w:r>
      <w:r>
        <w:t>analyse</w:t>
      </w:r>
      <w:r>
        <w:t xml:space="preserve"> patterns in transactional flows, enabling users to spot market trends and assess the health of the Bitcoin ecosystem. This functionality will aid investors, analysts, and researchers in making informed decisions and predictions.</w:t>
      </w:r>
    </w:p>
    <w:p w14:paraId="0E50BA0E" w14:textId="77777777" w:rsidR="00FD0F2D" w:rsidRDefault="00FD0F2D" w:rsidP="00FD0F2D">
      <w:pPr>
        <w:spacing w:after="0"/>
      </w:pPr>
    </w:p>
    <w:p w14:paraId="49FE557F" w14:textId="662E1CF4" w:rsidR="00FD0F2D" w:rsidRDefault="00FD0F2D" w:rsidP="00FD0F2D">
      <w:pPr>
        <w:pStyle w:val="ListParagraph"/>
        <w:numPr>
          <w:ilvl w:val="0"/>
          <w:numId w:val="1"/>
        </w:numPr>
        <w:spacing w:after="0"/>
      </w:pPr>
      <w:r>
        <w:t xml:space="preserve">Address Relationships: Explore the connections between addresses to detect potential money laundering, illicit activities, and suspicious </w:t>
      </w:r>
      <w:r>
        <w:t>behaviour</w:t>
      </w:r>
      <w:r>
        <w:t>. This capability will be invaluable for regulators, law enforcement, and policymakers in developing effective regulatory frameworks and combating financial crimes.</w:t>
      </w:r>
    </w:p>
    <w:p w14:paraId="3D22BBA2" w14:textId="77777777" w:rsidR="00FD0F2D" w:rsidRDefault="00FD0F2D" w:rsidP="00FD0F2D">
      <w:pPr>
        <w:spacing w:after="0"/>
      </w:pPr>
    </w:p>
    <w:p w14:paraId="78850F2A" w14:textId="77777777" w:rsidR="00FD0F2D" w:rsidRDefault="00FD0F2D" w:rsidP="00FD0F2D">
      <w:pPr>
        <w:pStyle w:val="ListParagraph"/>
        <w:numPr>
          <w:ilvl w:val="0"/>
          <w:numId w:val="1"/>
        </w:numPr>
        <w:spacing w:after="0"/>
      </w:pPr>
      <w:r>
        <w:t>Wealth Distribution: Visualize the concentration of wealth and distribution of coins among addresses, addressing concerns about wealth inequality. This aspect is essential for understanding the socio-economic implications of blockchain adoption.</w:t>
      </w:r>
    </w:p>
    <w:p w14:paraId="23A3ABE1" w14:textId="77777777" w:rsidR="00FD0F2D" w:rsidRDefault="00FD0F2D" w:rsidP="00FD0F2D">
      <w:pPr>
        <w:spacing w:after="0"/>
      </w:pPr>
    </w:p>
    <w:p w14:paraId="5905A6B0" w14:textId="77777777" w:rsidR="00FD0F2D" w:rsidRDefault="00FD0F2D" w:rsidP="00FD0F2D">
      <w:pPr>
        <w:pStyle w:val="ListParagraph"/>
        <w:numPr>
          <w:ilvl w:val="0"/>
          <w:numId w:val="1"/>
        </w:numPr>
        <w:spacing w:after="0"/>
      </w:pPr>
      <w:r>
        <w:t>Real-time Insights: Implement real-time data updates to provide users, especially investors, with up-to-the-minute information on blockchain activity, enabling them to respond promptly to market shifts.</w:t>
      </w:r>
    </w:p>
    <w:p w14:paraId="48D88082" w14:textId="77777777" w:rsidR="00FD0F2D" w:rsidRDefault="00FD0F2D" w:rsidP="00FD0F2D"/>
    <w:p w14:paraId="5179580F" w14:textId="4E738548" w:rsidR="00FD0F2D" w:rsidRDefault="00FD0F2D" w:rsidP="00FD0F2D">
      <w:r>
        <w:t xml:space="preserve">In a rapidly evolving digital landscape, the project's goal is to bridge the gap between the intricate nature of blockchain networks and the ability of various stakeholders to understand, </w:t>
      </w:r>
      <w:r>
        <w:t>analyse</w:t>
      </w:r>
      <w:r>
        <w:t>, and act upon their dynamics. Through an innovative visualization tool, the project aims to empower users with insights that can shape the future of blockchain technology, drive informed decisions, and foster a more transparent and equitable financial ecosystem.</w:t>
      </w:r>
    </w:p>
    <w:p w14:paraId="37341509" w14:textId="77777777" w:rsidR="00FD0F2D" w:rsidRDefault="00FD0F2D" w:rsidP="00FD0F2D"/>
    <w:p w14:paraId="6417CF16" w14:textId="77777777" w:rsidR="00FD0F2D" w:rsidRDefault="00FD0F2D" w:rsidP="00FD0F2D"/>
    <w:p w14:paraId="00707083" w14:textId="77777777" w:rsidR="00FD0F2D" w:rsidRDefault="00FD0F2D" w:rsidP="00FD0F2D"/>
    <w:p w14:paraId="76B0C250" w14:textId="1A4CD8EE" w:rsidR="00306BBA" w:rsidRPr="00FD0F2D" w:rsidRDefault="00306BBA" w:rsidP="00FD0F2D"/>
    <w:sectPr w:rsidR="00306BBA" w:rsidRPr="00FD0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C0C17"/>
    <w:multiLevelType w:val="hybridMultilevel"/>
    <w:tmpl w:val="12C8F5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220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2D"/>
    <w:rsid w:val="00306BBA"/>
    <w:rsid w:val="00926768"/>
    <w:rsid w:val="00FD0F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AE52"/>
  <w15:chartTrackingRefBased/>
  <w15:docId w15:val="{FAB0B966-F23D-4E46-B1C1-3E858566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7153">
      <w:bodyDiv w:val="1"/>
      <w:marLeft w:val="0"/>
      <w:marRight w:val="0"/>
      <w:marTop w:val="0"/>
      <w:marBottom w:val="0"/>
      <w:divBdr>
        <w:top w:val="none" w:sz="0" w:space="0" w:color="auto"/>
        <w:left w:val="none" w:sz="0" w:space="0" w:color="auto"/>
        <w:bottom w:val="none" w:sz="0" w:space="0" w:color="auto"/>
        <w:right w:val="none" w:sz="0" w:space="0" w:color="auto"/>
      </w:divBdr>
    </w:div>
    <w:div w:id="1957826352">
      <w:bodyDiv w:val="1"/>
      <w:marLeft w:val="0"/>
      <w:marRight w:val="0"/>
      <w:marTop w:val="0"/>
      <w:marBottom w:val="0"/>
      <w:divBdr>
        <w:top w:val="none" w:sz="0" w:space="0" w:color="auto"/>
        <w:left w:val="none" w:sz="0" w:space="0" w:color="auto"/>
        <w:bottom w:val="none" w:sz="0" w:space="0" w:color="auto"/>
        <w:right w:val="none" w:sz="0" w:space="0" w:color="auto"/>
      </w:divBdr>
      <w:divsChild>
        <w:div w:id="1449281453">
          <w:marLeft w:val="0"/>
          <w:marRight w:val="0"/>
          <w:marTop w:val="0"/>
          <w:marBottom w:val="0"/>
          <w:divBdr>
            <w:top w:val="single" w:sz="2" w:space="0" w:color="auto"/>
            <w:left w:val="single" w:sz="2" w:space="0" w:color="auto"/>
            <w:bottom w:val="single" w:sz="6" w:space="0" w:color="auto"/>
            <w:right w:val="single" w:sz="2" w:space="0" w:color="auto"/>
          </w:divBdr>
          <w:divsChild>
            <w:div w:id="53696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047764">
                  <w:marLeft w:val="0"/>
                  <w:marRight w:val="0"/>
                  <w:marTop w:val="0"/>
                  <w:marBottom w:val="0"/>
                  <w:divBdr>
                    <w:top w:val="single" w:sz="2" w:space="0" w:color="D9D9E3"/>
                    <w:left w:val="single" w:sz="2" w:space="0" w:color="D9D9E3"/>
                    <w:bottom w:val="single" w:sz="2" w:space="0" w:color="D9D9E3"/>
                    <w:right w:val="single" w:sz="2" w:space="0" w:color="D9D9E3"/>
                  </w:divBdr>
                  <w:divsChild>
                    <w:div w:id="1141923591">
                      <w:marLeft w:val="0"/>
                      <w:marRight w:val="0"/>
                      <w:marTop w:val="0"/>
                      <w:marBottom w:val="0"/>
                      <w:divBdr>
                        <w:top w:val="single" w:sz="2" w:space="0" w:color="D9D9E3"/>
                        <w:left w:val="single" w:sz="2" w:space="0" w:color="D9D9E3"/>
                        <w:bottom w:val="single" w:sz="2" w:space="0" w:color="D9D9E3"/>
                        <w:right w:val="single" w:sz="2" w:space="0" w:color="D9D9E3"/>
                      </w:divBdr>
                      <w:divsChild>
                        <w:div w:id="1083452918">
                          <w:marLeft w:val="0"/>
                          <w:marRight w:val="0"/>
                          <w:marTop w:val="0"/>
                          <w:marBottom w:val="0"/>
                          <w:divBdr>
                            <w:top w:val="single" w:sz="2" w:space="0" w:color="D9D9E3"/>
                            <w:left w:val="single" w:sz="2" w:space="0" w:color="D9D9E3"/>
                            <w:bottom w:val="single" w:sz="2" w:space="0" w:color="D9D9E3"/>
                            <w:right w:val="single" w:sz="2" w:space="0" w:color="D9D9E3"/>
                          </w:divBdr>
                          <w:divsChild>
                            <w:div w:id="48924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Devendrabhai Patel</dc:creator>
  <cp:keywords/>
  <dc:description/>
  <cp:lastModifiedBy>Rutvik Devendrabhai Patel</cp:lastModifiedBy>
  <cp:revision>1</cp:revision>
  <dcterms:created xsi:type="dcterms:W3CDTF">2023-08-09T03:01:00Z</dcterms:created>
  <dcterms:modified xsi:type="dcterms:W3CDTF">2023-08-09T03:12:00Z</dcterms:modified>
</cp:coreProperties>
</file>