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68" w:rsidRPr="00FA2F2B" w:rsidRDefault="00F96B68" w:rsidP="00F96B6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A2F2B">
        <w:rPr>
          <w:rFonts w:ascii="Arial" w:hAnsi="Arial" w:cs="Arial"/>
          <w:b/>
          <w:sz w:val="24"/>
          <w:szCs w:val="24"/>
        </w:rPr>
        <w:t xml:space="preserve">Problema </w:t>
      </w:r>
      <w:r>
        <w:rPr>
          <w:rFonts w:ascii="Arial" w:hAnsi="Arial" w:cs="Arial"/>
          <w:b/>
          <w:sz w:val="24"/>
          <w:szCs w:val="24"/>
        </w:rPr>
        <w:t>3</w:t>
      </w:r>
      <w:r w:rsidRPr="00FA2F2B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SSCE</w:t>
      </w:r>
    </w:p>
    <w:p w:rsidR="00F96B68" w:rsidRDefault="00F96B68" w:rsidP="00413E1D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Autor:</w:t>
      </w:r>
      <w:r w:rsidR="00020560" w:rsidRPr="00F96B68">
        <w:rPr>
          <w:i/>
          <w:sz w:val="24"/>
          <w:szCs w:val="24"/>
        </w:rPr>
        <w:t xml:space="preserve"> prof. Marius Nicoli</w:t>
      </w:r>
    </w:p>
    <w:p w:rsidR="00413E1D" w:rsidRDefault="00020560" w:rsidP="00413E1D">
      <w:pPr>
        <w:jc w:val="right"/>
        <w:rPr>
          <w:i/>
          <w:sz w:val="24"/>
          <w:szCs w:val="24"/>
        </w:rPr>
      </w:pPr>
      <w:r w:rsidRPr="00F96B68">
        <w:rPr>
          <w:i/>
          <w:sz w:val="24"/>
          <w:szCs w:val="24"/>
        </w:rPr>
        <w:t xml:space="preserve"> C.N. “Fraţii</w:t>
      </w:r>
      <w:r w:rsidR="006529EA">
        <w:rPr>
          <w:i/>
          <w:sz w:val="24"/>
          <w:szCs w:val="24"/>
        </w:rPr>
        <w:t xml:space="preserve"> </w:t>
      </w:r>
      <w:r w:rsidRPr="00F96B68">
        <w:rPr>
          <w:i/>
          <w:sz w:val="24"/>
          <w:szCs w:val="24"/>
        </w:rPr>
        <w:t>Buzeş</w:t>
      </w:r>
      <w:r w:rsidR="00413E1D" w:rsidRPr="00F96B68">
        <w:rPr>
          <w:i/>
          <w:sz w:val="24"/>
          <w:szCs w:val="24"/>
        </w:rPr>
        <w:t>ti”, Craiova</w:t>
      </w:r>
    </w:p>
    <w:p w:rsidR="006529EA" w:rsidRDefault="006529EA" w:rsidP="006529E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Varianta 1 – </w:t>
      </w:r>
      <w:r w:rsidRPr="002F65BF">
        <w:rPr>
          <w:rFonts w:ascii="Arial" w:hAnsi="Arial" w:cs="Arial"/>
          <w:sz w:val="24"/>
          <w:szCs w:val="24"/>
        </w:rPr>
        <w:t>solu</w:t>
      </w:r>
      <w:r>
        <w:rPr>
          <w:rFonts w:ascii="Arial" w:hAnsi="Arial" w:cs="Arial"/>
          <w:sz w:val="24"/>
          <w:szCs w:val="24"/>
        </w:rPr>
        <w:t>ț</w:t>
      </w:r>
      <w:r w:rsidRPr="002F65BF">
        <w:rPr>
          <w:rFonts w:ascii="Arial" w:hAnsi="Arial" w:cs="Arial"/>
          <w:sz w:val="24"/>
          <w:szCs w:val="24"/>
        </w:rPr>
        <w:t>ie de 100 puncte</w:t>
      </w:r>
    </w:p>
    <w:p w:rsidR="008A2076" w:rsidRPr="00F96B68" w:rsidRDefault="008A2076" w:rsidP="00296459">
      <w:pPr>
        <w:jc w:val="both"/>
        <w:rPr>
          <w:i/>
          <w:sz w:val="24"/>
          <w:szCs w:val="24"/>
        </w:rPr>
      </w:pPr>
    </w:p>
    <w:p w:rsidR="00413E1D" w:rsidRPr="008A2076" w:rsidRDefault="00020560" w:rsidP="00296459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8A2076">
        <w:rPr>
          <w:rFonts w:ascii="Arial" w:hAnsi="Arial" w:cs="Arial"/>
          <w:sz w:val="24"/>
          <w:szCs w:val="24"/>
        </w:rPr>
        <w:t>Vom calcula cel mai lung subşir cu proprietatea cerută care se poate obţ</w:t>
      </w:r>
      <w:r w:rsidR="00413E1D" w:rsidRPr="008A2076">
        <w:rPr>
          <w:rFonts w:ascii="Arial" w:hAnsi="Arial" w:cs="Arial"/>
          <w:sz w:val="24"/>
          <w:szCs w:val="24"/>
        </w:rPr>
        <w:t xml:space="preserve">ine cu primele i numere din </w:t>
      </w:r>
      <w:r w:rsidRPr="008A2076">
        <w:rPr>
          <w:rFonts w:ascii="Arial" w:hAnsi="Arial" w:cs="Arial"/>
          <w:sz w:val="24"/>
          <w:szCs w:val="24"/>
        </w:rPr>
        <w:t>şirul dat. Observăm că este necesar să păstrăm ş</w:t>
      </w:r>
      <w:r w:rsidR="00413E1D" w:rsidRPr="008A2076">
        <w:rPr>
          <w:rFonts w:ascii="Arial" w:hAnsi="Arial" w:cs="Arial"/>
          <w:sz w:val="24"/>
          <w:szCs w:val="24"/>
        </w:rPr>
        <w:t>i</w:t>
      </w:r>
      <w:r w:rsidR="00E976FB">
        <w:rPr>
          <w:rFonts w:ascii="Arial" w:hAnsi="Arial" w:cs="Arial"/>
          <w:sz w:val="24"/>
          <w:szCs w:val="24"/>
        </w:rPr>
        <w:t xml:space="preserve"> </w:t>
      </w:r>
      <w:r w:rsidR="00413E1D" w:rsidRPr="008A2076">
        <w:rPr>
          <w:rFonts w:ascii="Arial" w:hAnsi="Arial" w:cs="Arial"/>
          <w:sz w:val="24"/>
          <w:szCs w:val="24"/>
        </w:rPr>
        <w:t>num</w:t>
      </w:r>
      <w:r w:rsidR="00E976FB">
        <w:rPr>
          <w:rFonts w:ascii="Arial" w:hAnsi="Arial" w:cs="Arial"/>
          <w:sz w:val="24"/>
          <w:szCs w:val="24"/>
        </w:rPr>
        <w:t>[</w:t>
      </w:r>
      <w:r w:rsidR="00413E1D" w:rsidRPr="008A2076">
        <w:rPr>
          <w:rFonts w:ascii="Arial" w:hAnsi="Arial" w:cs="Arial"/>
          <w:sz w:val="24"/>
          <w:szCs w:val="24"/>
        </w:rPr>
        <w:t>rul de apa</w:t>
      </w:r>
      <w:r w:rsidR="00E976FB">
        <w:rPr>
          <w:rFonts w:ascii="Arial" w:hAnsi="Arial" w:cs="Arial"/>
          <w:sz w:val="24"/>
          <w:szCs w:val="24"/>
        </w:rPr>
        <w:t>ri’</w:t>
      </w:r>
      <w:r w:rsidRPr="008A2076">
        <w:rPr>
          <w:rFonts w:ascii="Arial" w:hAnsi="Arial" w:cs="Arial"/>
          <w:sz w:val="24"/>
          <w:szCs w:val="24"/>
        </w:rPr>
        <w:t>ii ale fiec</w:t>
      </w:r>
      <w:r w:rsidR="00E976FB">
        <w:rPr>
          <w:rFonts w:ascii="Arial" w:hAnsi="Arial" w:cs="Arial"/>
          <w:sz w:val="24"/>
          <w:szCs w:val="24"/>
        </w:rPr>
        <w:t>ă</w:t>
      </w:r>
      <w:r w:rsidRPr="008A2076">
        <w:rPr>
          <w:rFonts w:ascii="Arial" w:hAnsi="Arial" w:cs="Arial"/>
          <w:sz w:val="24"/>
          <w:szCs w:val="24"/>
        </w:rPr>
        <w:t>rei cifre. Sunt însă</w:t>
      </w:r>
      <w:r w:rsidR="00F41D0F">
        <w:rPr>
          <w:rFonts w:ascii="Arial" w:hAnsi="Arial" w:cs="Arial"/>
          <w:sz w:val="24"/>
          <w:szCs w:val="24"/>
        </w:rPr>
        <w:t xml:space="preserve"> multe astfel de posibilităț</w:t>
      </w:r>
      <w:r w:rsidR="00413E1D" w:rsidRPr="008A2076">
        <w:rPr>
          <w:rFonts w:ascii="Arial" w:hAnsi="Arial" w:cs="Arial"/>
          <w:sz w:val="24"/>
          <w:szCs w:val="24"/>
        </w:rPr>
        <w:t xml:space="preserve">i, </w:t>
      </w:r>
      <w:r w:rsidRPr="008A2076">
        <w:rPr>
          <w:rFonts w:ascii="Arial" w:hAnsi="Arial" w:cs="Arial"/>
          <w:sz w:val="24"/>
          <w:szCs w:val="24"/>
        </w:rPr>
        <w:t>dar</w:t>
      </w:r>
      <w:r w:rsidR="00413E1D" w:rsidRPr="008A2076">
        <w:rPr>
          <w:rFonts w:ascii="Arial" w:hAnsi="Arial" w:cs="Arial"/>
          <w:sz w:val="24"/>
          <w:szCs w:val="24"/>
        </w:rPr>
        <w:t xml:space="preserve"> vom </w:t>
      </w:r>
      <w:r w:rsidR="00F41D0F">
        <w:rPr>
          <w:rFonts w:ascii="Arial" w:hAnsi="Arial" w:cs="Arial"/>
          <w:sz w:val="24"/>
          <w:szCs w:val="24"/>
        </w:rPr>
        <w:t>ţine cont de k (difer</w:t>
      </w:r>
      <w:r w:rsidRPr="008A2076">
        <w:rPr>
          <w:rFonts w:ascii="Arial" w:hAnsi="Arial" w:cs="Arial"/>
          <w:sz w:val="24"/>
          <w:szCs w:val="24"/>
        </w:rPr>
        <w:t>enţa maximă acceptată dintre numerele de apariţ</w:t>
      </w:r>
      <w:r w:rsidR="00413E1D" w:rsidRPr="008A2076">
        <w:rPr>
          <w:rFonts w:ascii="Arial" w:hAnsi="Arial" w:cs="Arial"/>
          <w:sz w:val="24"/>
          <w:szCs w:val="24"/>
        </w:rPr>
        <w:t>ii a 2 cifre</w:t>
      </w:r>
      <w:r w:rsidRPr="008A2076">
        <w:rPr>
          <w:rFonts w:ascii="Arial" w:hAnsi="Arial" w:cs="Arial"/>
          <w:sz w:val="24"/>
          <w:szCs w:val="24"/>
        </w:rPr>
        <w:t>, la fiecare prefix al subş</w:t>
      </w:r>
      <w:r w:rsidR="00AA210F" w:rsidRPr="008A2076">
        <w:rPr>
          <w:rFonts w:ascii="Arial" w:hAnsi="Arial" w:cs="Arial"/>
          <w:sz w:val="24"/>
          <w:szCs w:val="24"/>
        </w:rPr>
        <w:t>irului</w:t>
      </w:r>
      <w:r w:rsidR="00413E1D" w:rsidRPr="008A2076">
        <w:rPr>
          <w:rFonts w:ascii="Arial" w:hAnsi="Arial" w:cs="Arial"/>
          <w:sz w:val="24"/>
          <w:szCs w:val="24"/>
        </w:rPr>
        <w:t xml:space="preserve">). Astfel, vom forma un cod din b valori </w:t>
      </w:r>
      <w:r w:rsidR="000C4E0F" w:rsidRPr="008A2076">
        <w:rPr>
          <w:rFonts w:ascii="Arial" w:hAnsi="Arial" w:cs="Arial"/>
          <w:sz w:val="24"/>
          <w:szCs w:val="24"/>
        </w:rPr>
        <w:t xml:space="preserve">cuprinse </w:t>
      </w:r>
      <w:r w:rsidRPr="008A2076">
        <w:rPr>
          <w:rFonts w:ascii="Arial" w:hAnsi="Arial" w:cs="Arial"/>
          <w:sz w:val="24"/>
          <w:szCs w:val="24"/>
        </w:rPr>
        <w:t>î</w:t>
      </w:r>
      <w:r w:rsidR="000C4E0F" w:rsidRPr="008A2076">
        <w:rPr>
          <w:rFonts w:ascii="Arial" w:hAnsi="Arial" w:cs="Arial"/>
          <w:sz w:val="24"/>
          <w:szCs w:val="24"/>
        </w:rPr>
        <w:t xml:space="preserve">ntre 0 </w:t>
      </w:r>
      <w:r w:rsidRPr="008A2076">
        <w:rPr>
          <w:rFonts w:ascii="Arial" w:hAnsi="Arial" w:cs="Arial"/>
          <w:sz w:val="24"/>
          <w:szCs w:val="24"/>
        </w:rPr>
        <w:t>ş</w:t>
      </w:r>
      <w:r w:rsidR="000C4E0F" w:rsidRPr="008A2076">
        <w:rPr>
          <w:rFonts w:ascii="Arial" w:hAnsi="Arial" w:cs="Arial"/>
          <w:sz w:val="24"/>
          <w:szCs w:val="24"/>
        </w:rPr>
        <w:t xml:space="preserve">i k </w:t>
      </w:r>
      <w:r w:rsidR="00413E1D" w:rsidRPr="008A2076">
        <w:rPr>
          <w:rFonts w:ascii="Arial" w:hAnsi="Arial" w:cs="Arial"/>
          <w:sz w:val="24"/>
          <w:szCs w:val="24"/>
        </w:rPr>
        <w:t xml:space="preserve">(b este baza). </w:t>
      </w:r>
      <w:r w:rsidRPr="008A2076">
        <w:rPr>
          <w:rFonts w:ascii="Arial" w:hAnsi="Arial" w:cs="Arial"/>
          <w:sz w:val="24"/>
          <w:szCs w:val="24"/>
        </w:rPr>
        <w:t>Î</w:t>
      </w:r>
      <w:r w:rsidR="00413E1D" w:rsidRPr="008A2076">
        <w:rPr>
          <w:rFonts w:ascii="Arial" w:hAnsi="Arial" w:cs="Arial"/>
          <w:sz w:val="24"/>
          <w:szCs w:val="24"/>
        </w:rPr>
        <w:t xml:space="preserve">n cod, </w:t>
      </w:r>
      <w:r w:rsidRPr="008A2076">
        <w:rPr>
          <w:rFonts w:ascii="Arial" w:hAnsi="Arial" w:cs="Arial"/>
          <w:sz w:val="24"/>
          <w:szCs w:val="24"/>
        </w:rPr>
        <w:t>cifra care apare de cele mai puţ</w:t>
      </w:r>
      <w:r w:rsidR="00413E1D" w:rsidRPr="008A2076">
        <w:rPr>
          <w:rFonts w:ascii="Arial" w:hAnsi="Arial" w:cs="Arial"/>
          <w:sz w:val="24"/>
          <w:szCs w:val="24"/>
        </w:rPr>
        <w:t>ine ori o vom codifica cu valoarea 0. Fiecare dintre celelalte c</w:t>
      </w:r>
      <w:r w:rsidRPr="008A2076">
        <w:rPr>
          <w:rFonts w:ascii="Arial" w:hAnsi="Arial" w:cs="Arial"/>
          <w:sz w:val="24"/>
          <w:szCs w:val="24"/>
        </w:rPr>
        <w:t>ifre se vor codifica cu diferenţa dintre numărul său de apariţii</w:t>
      </w:r>
      <w:r w:rsidR="00F41D0F">
        <w:rPr>
          <w:rFonts w:ascii="Arial" w:hAnsi="Arial" w:cs="Arial"/>
          <w:sz w:val="24"/>
          <w:szCs w:val="24"/>
        </w:rPr>
        <w:t xml:space="preserve"> </w:t>
      </w:r>
      <w:r w:rsidRPr="008A2076">
        <w:rPr>
          <w:rFonts w:ascii="Arial" w:hAnsi="Arial" w:cs="Arial"/>
          <w:sz w:val="24"/>
          <w:szCs w:val="24"/>
        </w:rPr>
        <w:t>şi numărul de apariţ</w:t>
      </w:r>
      <w:r w:rsidR="00413E1D" w:rsidRPr="008A2076">
        <w:rPr>
          <w:rFonts w:ascii="Arial" w:hAnsi="Arial" w:cs="Arial"/>
          <w:sz w:val="24"/>
          <w:szCs w:val="24"/>
        </w:rPr>
        <w:t xml:space="preserve">ii ale cifrei codificate cu 0. </w:t>
      </w:r>
    </w:p>
    <w:p w:rsidR="00413E1D" w:rsidRPr="008A2076" w:rsidRDefault="00020560" w:rsidP="00296459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Calibri" w:hAnsi="Arial" w:cs="Arial"/>
          <w:sz w:val="24"/>
          <w:szCs w:val="24"/>
        </w:rPr>
      </w:pPr>
      <w:r w:rsidRPr="008A2076">
        <w:rPr>
          <w:rFonts w:ascii="Arial" w:eastAsia="Calibri" w:hAnsi="Arial" w:cs="Arial"/>
          <w:sz w:val="24"/>
          <w:szCs w:val="24"/>
        </w:rPr>
        <w:t>Aş</w:t>
      </w:r>
      <w:r w:rsidR="00413E1D" w:rsidRPr="008A2076">
        <w:rPr>
          <w:rFonts w:ascii="Arial" w:eastAsia="Calibri" w:hAnsi="Arial" w:cs="Arial"/>
          <w:sz w:val="24"/>
          <w:szCs w:val="24"/>
        </w:rPr>
        <w:t>adar, d[cod], la pas</w:t>
      </w:r>
      <w:r w:rsidRPr="008A2076">
        <w:rPr>
          <w:rFonts w:ascii="Arial" w:eastAsia="Calibri" w:hAnsi="Arial" w:cs="Arial"/>
          <w:sz w:val="24"/>
          <w:szCs w:val="24"/>
        </w:rPr>
        <w:t>ul i, reprezintă lungimea maximă a unui subş</w:t>
      </w:r>
      <w:r w:rsidR="008B27D9" w:rsidRPr="008A2076">
        <w:rPr>
          <w:rFonts w:ascii="Arial" w:eastAsia="Calibri" w:hAnsi="Arial" w:cs="Arial"/>
          <w:sz w:val="24"/>
          <w:szCs w:val="24"/>
        </w:rPr>
        <w:t>ir format cu</w:t>
      </w:r>
      <w:r w:rsidR="00F41D0F">
        <w:rPr>
          <w:rFonts w:ascii="Arial" w:eastAsia="Calibri" w:hAnsi="Arial" w:cs="Arial"/>
          <w:sz w:val="24"/>
          <w:szCs w:val="24"/>
        </w:rPr>
        <w:t xml:space="preserve"> </w:t>
      </w:r>
      <w:r w:rsidR="00AA210F" w:rsidRPr="008A2076">
        <w:rPr>
          <w:rFonts w:ascii="Arial" w:eastAsia="Calibri" w:hAnsi="Arial" w:cs="Arial"/>
          <w:sz w:val="24"/>
          <w:szCs w:val="24"/>
        </w:rPr>
        <w:t xml:space="preserve">numere </w:t>
      </w:r>
      <w:r w:rsidR="008B27D9" w:rsidRPr="008A2076">
        <w:rPr>
          <w:rFonts w:ascii="Arial" w:eastAsia="Calibri" w:hAnsi="Arial" w:cs="Arial"/>
          <w:sz w:val="24"/>
          <w:szCs w:val="24"/>
        </w:rPr>
        <w:t xml:space="preserve">dintre primele i </w:t>
      </w:r>
      <w:r w:rsidR="00AA210F" w:rsidRPr="008A2076">
        <w:rPr>
          <w:rFonts w:ascii="Arial" w:eastAsia="Calibri" w:hAnsi="Arial" w:cs="Arial"/>
          <w:sz w:val="24"/>
          <w:szCs w:val="24"/>
        </w:rPr>
        <w:t xml:space="preserve">ale </w:t>
      </w:r>
      <w:r w:rsidRPr="008A2076">
        <w:rPr>
          <w:rFonts w:ascii="Arial" w:eastAsia="Calibri" w:hAnsi="Arial" w:cs="Arial"/>
          <w:sz w:val="24"/>
          <w:szCs w:val="24"/>
        </w:rPr>
        <w:t>ş</w:t>
      </w:r>
      <w:r w:rsidR="00AA210F" w:rsidRPr="008A2076">
        <w:rPr>
          <w:rFonts w:ascii="Arial" w:eastAsia="Calibri" w:hAnsi="Arial" w:cs="Arial"/>
          <w:sz w:val="24"/>
          <w:szCs w:val="24"/>
        </w:rPr>
        <w:t xml:space="preserve">irului dat </w:t>
      </w:r>
      <w:r w:rsidRPr="008A2076">
        <w:rPr>
          <w:rFonts w:ascii="Arial" w:eastAsia="Calibri" w:hAnsi="Arial" w:cs="Arial"/>
          <w:sz w:val="24"/>
          <w:szCs w:val="24"/>
        </w:rPr>
        <w:t xml:space="preserve">şi pentru care numerele de apariţie ale cifrelor </w:t>
      </w:r>
      <w:r w:rsidR="00E763B9" w:rsidRPr="008A2076">
        <w:rPr>
          <w:rFonts w:ascii="Arial" w:eastAsia="Calibri" w:hAnsi="Arial" w:cs="Arial"/>
          <w:sz w:val="24"/>
          <w:szCs w:val="24"/>
        </w:rPr>
        <w:t xml:space="preserve">din subșir </w:t>
      </w:r>
      <w:r w:rsidRPr="008A2076">
        <w:rPr>
          <w:rFonts w:ascii="Arial" w:eastAsia="Calibri" w:hAnsi="Arial" w:cs="Arial"/>
          <w:sz w:val="24"/>
          <w:szCs w:val="24"/>
        </w:rPr>
        <w:t>formează</w:t>
      </w:r>
      <w:r w:rsidR="00AA210F" w:rsidRPr="008A2076">
        <w:rPr>
          <w:rFonts w:ascii="Arial" w:eastAsia="Calibri" w:hAnsi="Arial" w:cs="Arial"/>
          <w:sz w:val="24"/>
          <w:szCs w:val="24"/>
        </w:rPr>
        <w:t xml:space="preserve"> codul cod.</w:t>
      </w:r>
    </w:p>
    <w:p w:rsidR="00413E1D" w:rsidRPr="008A2076" w:rsidRDefault="00F41D0F" w:rsidP="00296459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Astfel, la trecerea la urmă</w:t>
      </w:r>
      <w:r w:rsidR="00413E1D" w:rsidRPr="008A2076">
        <w:rPr>
          <w:rFonts w:ascii="Arial" w:eastAsia="Calibri" w:hAnsi="Arial" w:cs="Arial"/>
          <w:sz w:val="24"/>
          <w:szCs w:val="24"/>
        </w:rPr>
        <w:t xml:space="preserve">toarea valoare i din </w:t>
      </w:r>
      <w:r w:rsidR="00020560" w:rsidRPr="008A2076">
        <w:rPr>
          <w:rFonts w:ascii="Arial" w:eastAsia="Calibri" w:hAnsi="Arial" w:cs="Arial"/>
          <w:sz w:val="24"/>
          <w:szCs w:val="24"/>
        </w:rPr>
        <w:t>ş</w:t>
      </w:r>
      <w:r w:rsidR="00413E1D" w:rsidRPr="008A2076">
        <w:rPr>
          <w:rFonts w:ascii="Arial" w:eastAsia="Calibri" w:hAnsi="Arial" w:cs="Arial"/>
          <w:sz w:val="24"/>
          <w:szCs w:val="24"/>
        </w:rPr>
        <w:t>ir vom parcurge codurile (</w:t>
      </w:r>
      <w:r>
        <w:rPr>
          <w:rFonts w:ascii="Arial" w:eastAsia="Calibri" w:hAnsi="Arial" w:cs="Arial"/>
          <w:sz w:val="24"/>
          <w:szCs w:val="24"/>
        </w:rPr>
        <w:t>în numă</w:t>
      </w:r>
      <w:r w:rsidR="00020560" w:rsidRPr="008A2076">
        <w:rPr>
          <w:rFonts w:ascii="Arial" w:eastAsia="Calibri" w:hAnsi="Arial" w:cs="Arial"/>
          <w:sz w:val="24"/>
          <w:szCs w:val="24"/>
        </w:rPr>
        <w:t>r de b^</w:t>
      </w:r>
      <w:r w:rsidR="00413E1D" w:rsidRPr="008A2076">
        <w:rPr>
          <w:rFonts w:ascii="Arial" w:eastAsia="Calibri" w:hAnsi="Arial" w:cs="Arial"/>
          <w:sz w:val="24"/>
          <w:szCs w:val="24"/>
        </w:rPr>
        <w:t xml:space="preserve">(k+1) ) </w:t>
      </w:r>
      <w:r w:rsidR="00020560" w:rsidRPr="008A2076">
        <w:rPr>
          <w:rFonts w:ascii="Arial" w:eastAsia="Calibri" w:hAnsi="Arial" w:cs="Arial"/>
          <w:sz w:val="24"/>
          <w:szCs w:val="24"/>
        </w:rPr>
        <w:t>ş</w:t>
      </w:r>
      <w:r w:rsidR="00413E1D" w:rsidRPr="008A2076">
        <w:rPr>
          <w:rFonts w:ascii="Arial" w:eastAsia="Calibri" w:hAnsi="Arial" w:cs="Arial"/>
          <w:sz w:val="24"/>
          <w:szCs w:val="24"/>
        </w:rPr>
        <w:t>i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020560" w:rsidRPr="008A2076">
        <w:rPr>
          <w:rFonts w:ascii="Arial" w:eastAsia="Calibri" w:hAnsi="Arial" w:cs="Arial"/>
          <w:sz w:val="24"/>
          <w:szCs w:val="24"/>
        </w:rPr>
        <w:t>î</w:t>
      </w:r>
      <w:r w:rsidR="00413E1D" w:rsidRPr="008A2076">
        <w:rPr>
          <w:rFonts w:ascii="Arial" w:eastAsia="Calibri" w:hAnsi="Arial" w:cs="Arial"/>
          <w:sz w:val="24"/>
          <w:szCs w:val="24"/>
        </w:rPr>
        <w:t>n func</w:t>
      </w:r>
      <w:r w:rsidR="00020560" w:rsidRPr="008A2076">
        <w:rPr>
          <w:rFonts w:ascii="Arial" w:eastAsia="Calibri" w:hAnsi="Arial" w:cs="Arial"/>
          <w:sz w:val="24"/>
          <w:szCs w:val="24"/>
        </w:rPr>
        <w:t>ţ</w:t>
      </w:r>
      <w:r w:rsidR="00413E1D" w:rsidRPr="008A2076">
        <w:rPr>
          <w:rFonts w:ascii="Arial" w:eastAsia="Calibri" w:hAnsi="Arial" w:cs="Arial"/>
          <w:sz w:val="24"/>
          <w:szCs w:val="24"/>
        </w:rPr>
        <w:t>ie de</w:t>
      </w:r>
      <w:r w:rsidR="00020560" w:rsidRPr="008A2076">
        <w:rPr>
          <w:rFonts w:ascii="Arial" w:eastAsia="Calibri" w:hAnsi="Arial" w:cs="Arial"/>
          <w:sz w:val="24"/>
          <w:szCs w:val="24"/>
        </w:rPr>
        <w:t xml:space="preserve"> cifrele elementului de pe poziţ</w:t>
      </w:r>
      <w:r w:rsidR="00413E1D" w:rsidRPr="008A2076">
        <w:rPr>
          <w:rFonts w:ascii="Arial" w:eastAsia="Calibri" w:hAnsi="Arial" w:cs="Arial"/>
          <w:sz w:val="24"/>
          <w:szCs w:val="24"/>
        </w:rPr>
        <w:t xml:space="preserve">ia i vom </w:t>
      </w:r>
      <w:r w:rsidR="00020560" w:rsidRPr="008A2076">
        <w:rPr>
          <w:rFonts w:ascii="Arial" w:eastAsia="Calibri" w:hAnsi="Arial" w:cs="Arial"/>
          <w:sz w:val="24"/>
          <w:szCs w:val="24"/>
        </w:rPr>
        <w:t>actualiza valoarea calculată pentru</w:t>
      </w:r>
      <w:r w:rsidR="00413E1D" w:rsidRPr="008A2076">
        <w:rPr>
          <w:rFonts w:ascii="Arial" w:eastAsia="Calibri" w:hAnsi="Arial" w:cs="Arial"/>
          <w:sz w:val="24"/>
          <w:szCs w:val="24"/>
        </w:rPr>
        <w:t xml:space="preserve"> unele coduri.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AA210F" w:rsidRPr="008A2076">
        <w:rPr>
          <w:rFonts w:ascii="Arial" w:eastAsia="Calibri" w:hAnsi="Arial" w:cs="Arial"/>
          <w:sz w:val="24"/>
          <w:szCs w:val="24"/>
        </w:rPr>
        <w:t>Solu</w:t>
      </w:r>
      <w:r w:rsidR="00020560" w:rsidRPr="008A2076">
        <w:rPr>
          <w:rFonts w:ascii="Arial" w:eastAsia="Calibri" w:hAnsi="Arial" w:cs="Arial"/>
          <w:sz w:val="24"/>
          <w:szCs w:val="24"/>
        </w:rPr>
        <w:t>ţ</w:t>
      </w:r>
      <w:r w:rsidR="00AA210F" w:rsidRPr="008A2076">
        <w:rPr>
          <w:rFonts w:ascii="Arial" w:eastAsia="Calibri" w:hAnsi="Arial" w:cs="Arial"/>
          <w:sz w:val="24"/>
          <w:szCs w:val="24"/>
        </w:rPr>
        <w:t xml:space="preserve">ia se afla </w:t>
      </w:r>
      <w:r w:rsidR="00020560" w:rsidRPr="008A2076">
        <w:rPr>
          <w:rFonts w:ascii="Arial" w:eastAsia="Calibri" w:hAnsi="Arial" w:cs="Arial"/>
          <w:sz w:val="24"/>
          <w:szCs w:val="24"/>
        </w:rPr>
        <w:t>î</w:t>
      </w:r>
      <w:r w:rsidR="00AA210F" w:rsidRPr="008A2076">
        <w:rPr>
          <w:rFonts w:ascii="Arial" w:eastAsia="Calibri" w:hAnsi="Arial" w:cs="Arial"/>
          <w:sz w:val="24"/>
          <w:szCs w:val="24"/>
        </w:rPr>
        <w:t>n D[0] dup</w:t>
      </w:r>
      <w:r w:rsidR="00020560" w:rsidRPr="008A2076">
        <w:rPr>
          <w:rFonts w:ascii="Arial" w:eastAsia="Calibri" w:hAnsi="Arial" w:cs="Arial"/>
          <w:sz w:val="24"/>
          <w:szCs w:val="24"/>
        </w:rPr>
        <w:t>ă</w:t>
      </w:r>
      <w:r w:rsidR="00AA210F" w:rsidRPr="008A2076">
        <w:rPr>
          <w:rFonts w:ascii="Arial" w:eastAsia="Calibri" w:hAnsi="Arial" w:cs="Arial"/>
          <w:sz w:val="24"/>
          <w:szCs w:val="24"/>
        </w:rPr>
        <w:t xml:space="preserve"> ce se proceseaz</w:t>
      </w:r>
      <w:r w:rsidR="00020560" w:rsidRPr="008A2076">
        <w:rPr>
          <w:rFonts w:ascii="Arial" w:eastAsia="Calibri" w:hAnsi="Arial" w:cs="Arial"/>
          <w:sz w:val="24"/>
          <w:szCs w:val="24"/>
        </w:rPr>
        <w:t>ă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020560" w:rsidRPr="008A2076">
        <w:rPr>
          <w:rFonts w:ascii="Arial" w:eastAsia="Calibri" w:hAnsi="Arial" w:cs="Arial"/>
          <w:sz w:val="24"/>
          <w:szCs w:val="24"/>
        </w:rPr>
        <w:t>ș</w:t>
      </w:r>
      <w:r w:rsidR="00AA210F" w:rsidRPr="008A2076">
        <w:rPr>
          <w:rFonts w:ascii="Arial" w:eastAsia="Calibri" w:hAnsi="Arial" w:cs="Arial"/>
          <w:sz w:val="24"/>
          <w:szCs w:val="24"/>
        </w:rPr>
        <w:t>i al n-lea element.</w:t>
      </w:r>
      <w:r w:rsidR="00020560" w:rsidRPr="008A2076">
        <w:rPr>
          <w:rFonts w:ascii="Arial" w:eastAsia="Calibri" w:hAnsi="Arial" w:cs="Arial"/>
          <w:sz w:val="24"/>
          <w:szCs w:val="24"/>
        </w:rPr>
        <w:t xml:space="preserve"> Algoritmul are o complexitate în timp de ordinul </w:t>
      </w:r>
      <w:r w:rsidRPr="00E976FB">
        <w:rPr>
          <w:rFonts w:ascii="Arial" w:eastAsia="Calibri" w:hAnsi="Arial" w:cs="Arial"/>
          <w:sz w:val="24"/>
          <w:szCs w:val="24"/>
        </w:rPr>
        <w:t>O(</w:t>
      </w:r>
      <w:r w:rsidR="00020560" w:rsidRPr="00E976FB">
        <w:rPr>
          <w:rFonts w:ascii="Arial" w:eastAsia="Calibri" w:hAnsi="Arial" w:cs="Arial"/>
          <w:sz w:val="24"/>
          <w:szCs w:val="24"/>
        </w:rPr>
        <w:t>n*b^k</w:t>
      </w:r>
      <w:r w:rsidRPr="00E976FB">
        <w:rPr>
          <w:rFonts w:ascii="Arial" w:eastAsia="Calibri" w:hAnsi="Arial" w:cs="Arial"/>
          <w:sz w:val="24"/>
          <w:szCs w:val="24"/>
        </w:rPr>
        <w:t>)</w:t>
      </w:r>
      <w:r w:rsidR="00020560" w:rsidRPr="00E976FB">
        <w:rPr>
          <w:rFonts w:ascii="Arial" w:eastAsia="Calibri" w:hAnsi="Arial" w:cs="Arial"/>
          <w:sz w:val="24"/>
          <w:szCs w:val="24"/>
        </w:rPr>
        <w:t>.</w:t>
      </w:r>
    </w:p>
    <w:sectPr w:rsidR="00413E1D" w:rsidRPr="008A2076" w:rsidSect="001069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643" w:rsidRDefault="00EB1643" w:rsidP="00F96B68">
      <w:pPr>
        <w:spacing w:after="0" w:line="240" w:lineRule="auto"/>
      </w:pPr>
      <w:r>
        <w:separator/>
      </w:r>
    </w:p>
  </w:endnote>
  <w:endnote w:type="continuationSeparator" w:id="1">
    <w:p w:rsidR="00EB1643" w:rsidRDefault="00EB1643" w:rsidP="00F9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643" w:rsidRDefault="00EB1643" w:rsidP="00F96B68">
      <w:pPr>
        <w:spacing w:after="0" w:line="240" w:lineRule="auto"/>
      </w:pPr>
      <w:r>
        <w:separator/>
      </w:r>
    </w:p>
  </w:footnote>
  <w:footnote w:type="continuationSeparator" w:id="1">
    <w:p w:rsidR="00EB1643" w:rsidRDefault="00EB1643" w:rsidP="00F96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B68" w:rsidRPr="00BE4D8D" w:rsidRDefault="00F96B68" w:rsidP="00F96B68">
    <w:pPr>
      <w:tabs>
        <w:tab w:val="right" w:pos="10260"/>
      </w:tabs>
      <w:spacing w:after="0" w:line="240" w:lineRule="auto"/>
      <w:rPr>
        <w:rFonts w:cs="Calibri"/>
        <w:b/>
      </w:rPr>
    </w:pPr>
    <w:r>
      <w:rPr>
        <w:rFonts w:cs="Calibri"/>
        <w:noProof/>
        <w:lang w:eastAsia="ro-RO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5229860</wp:posOffset>
          </wp:positionH>
          <wp:positionV relativeFrom="paragraph">
            <wp:posOffset>33655</wp:posOffset>
          </wp:positionV>
          <wp:extent cx="1146175" cy="540385"/>
          <wp:effectExtent l="0" t="0" r="0" b="0"/>
          <wp:wrapSquare wrapText="bothSides"/>
          <wp:docPr id="2" name="Picture 0" descr="sig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igl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b/>
      </w:rPr>
      <w:t>Tabă</w:t>
    </w:r>
    <w:r w:rsidRPr="00BE4D8D">
      <w:rPr>
        <w:rFonts w:cs="Calibri"/>
        <w:b/>
      </w:rPr>
      <w:t>ra de preg</w:t>
    </w:r>
    <w:r>
      <w:rPr>
        <w:rFonts w:cs="Calibri"/>
        <w:b/>
      </w:rPr>
      <w:t>ă</w:t>
    </w:r>
    <w:r w:rsidRPr="00BE4D8D">
      <w:rPr>
        <w:rFonts w:cs="Calibri"/>
        <w:b/>
      </w:rPr>
      <w:t>tire a Lotului Naţional de Informatică</w:t>
    </w:r>
  </w:p>
  <w:p w:rsidR="00F96B68" w:rsidRDefault="00F96B68" w:rsidP="00F96B68">
    <w:pPr>
      <w:tabs>
        <w:tab w:val="right" w:pos="10260"/>
      </w:tabs>
      <w:spacing w:after="0" w:line="240" w:lineRule="auto"/>
      <w:rPr>
        <w:b/>
      </w:rPr>
    </w:pPr>
    <w:r w:rsidRPr="00BE4D8D">
      <w:rPr>
        <w:rFonts w:cs="Calibri"/>
        <w:b/>
      </w:rPr>
      <w:t>Vaslui, 7 – 14 mai 2014</w:t>
    </w:r>
  </w:p>
  <w:p w:rsidR="00F96B68" w:rsidRPr="00BE4D8D" w:rsidRDefault="00F96B68" w:rsidP="00F96B68">
    <w:pPr>
      <w:tabs>
        <w:tab w:val="right" w:pos="10260"/>
      </w:tabs>
      <w:spacing w:after="0" w:line="240" w:lineRule="auto"/>
      <w:rPr>
        <w:rFonts w:cs="Calibri"/>
        <w:b/>
      </w:rPr>
    </w:pPr>
    <w:r>
      <w:rPr>
        <w:rFonts w:cs="Calibri"/>
        <w:b/>
      </w:rPr>
      <w:t>Baraj 3 - juniori</w:t>
    </w:r>
  </w:p>
  <w:p w:rsidR="00F96B68" w:rsidRPr="005F687C" w:rsidRDefault="00811991" w:rsidP="00F96B68">
    <w:pPr>
      <w:spacing w:after="0" w:line="240" w:lineRule="auto"/>
      <w:rPr>
        <w:rFonts w:ascii="Tahoma" w:hAnsi="Tahoma" w:cs="Tahoma"/>
        <w:b/>
        <w:lang w:val="it-IT"/>
      </w:rPr>
    </w:pPr>
    <w:r w:rsidRPr="00811991">
      <w:pict>
        <v:line id="_x0000_s2049" style="position:absolute;z-index:-251658240" from="0,3.2pt" to="487.65pt,3.2pt" strokeweight=".26mm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E0879"/>
    <w:multiLevelType w:val="hybridMultilevel"/>
    <w:tmpl w:val="691CD6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07EDC"/>
    <w:rsid w:val="00020560"/>
    <w:rsid w:val="000C4E0F"/>
    <w:rsid w:val="00106924"/>
    <w:rsid w:val="00296459"/>
    <w:rsid w:val="003B09BE"/>
    <w:rsid w:val="00413E1D"/>
    <w:rsid w:val="00564C79"/>
    <w:rsid w:val="006529EA"/>
    <w:rsid w:val="00811991"/>
    <w:rsid w:val="008A2076"/>
    <w:rsid w:val="008B27D9"/>
    <w:rsid w:val="00AA210F"/>
    <w:rsid w:val="00E07EDC"/>
    <w:rsid w:val="00E763B9"/>
    <w:rsid w:val="00E976FB"/>
    <w:rsid w:val="00EB1643"/>
    <w:rsid w:val="00F41D0F"/>
    <w:rsid w:val="00F96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B68"/>
  </w:style>
  <w:style w:type="paragraph" w:styleId="Footer">
    <w:name w:val="footer"/>
    <w:basedOn w:val="Normal"/>
    <w:link w:val="FooterChar"/>
    <w:uiPriority w:val="99"/>
    <w:semiHidden/>
    <w:unhideWhenUsed/>
    <w:rsid w:val="00F96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6B68"/>
  </w:style>
  <w:style w:type="paragraph" w:styleId="ListParagraph">
    <w:name w:val="List Paragraph"/>
    <w:basedOn w:val="Normal"/>
    <w:uiPriority w:val="34"/>
    <w:qFormat/>
    <w:rsid w:val="00F96B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v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49784D9-5A84-4E43-9850-597FD03AF007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37</TotalTime>
  <Pages>1</Pages>
  <Words>190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Unitate Scolara</cp:lastModifiedBy>
  <cp:revision>13</cp:revision>
  <dcterms:created xsi:type="dcterms:W3CDTF">2014-05-01T18:00:00Z</dcterms:created>
  <dcterms:modified xsi:type="dcterms:W3CDTF">2014-05-09T08:11:00Z</dcterms:modified>
</cp:coreProperties>
</file>