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0B" w:rsidRDefault="0044494D" w:rsidP="00A04CFB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 xml:space="preserve">Problema </w:t>
      </w:r>
      <w:r w:rsidR="00A04CFB" w:rsidRPr="00853779">
        <w:rPr>
          <w:b/>
          <w:bCs/>
          <w:color w:val="000000"/>
          <w:lang w:val="ro-RO"/>
        </w:rPr>
        <w:t xml:space="preserve"> </w:t>
      </w:r>
      <w:r w:rsidR="00BF3136">
        <w:rPr>
          <w:b/>
          <w:bCs/>
          <w:color w:val="000000"/>
          <w:lang w:val="ro-RO"/>
        </w:rPr>
        <w:t>–</w:t>
      </w:r>
      <w:r w:rsidR="00A04CFB" w:rsidRPr="00853779">
        <w:rPr>
          <w:b/>
          <w:bCs/>
          <w:color w:val="000000"/>
          <w:lang w:val="ro-RO"/>
        </w:rPr>
        <w:t xml:space="preserve"> </w:t>
      </w:r>
      <w:r w:rsidR="00C9261A">
        <w:rPr>
          <w:b/>
          <w:bCs/>
          <w:color w:val="000000"/>
          <w:lang w:val="ro-RO"/>
        </w:rPr>
        <w:t>complet</w:t>
      </w:r>
    </w:p>
    <w:p w:rsidR="00A04CFB" w:rsidRDefault="00521F0B" w:rsidP="00A04CFB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 xml:space="preserve">Prof. Adrian Panaete – Colegiul </w:t>
      </w:r>
      <w:r w:rsidR="00B032E1">
        <w:rPr>
          <w:b/>
          <w:bCs/>
          <w:color w:val="000000"/>
        </w:rPr>
        <w:t>Na</w:t>
      </w:r>
      <w:r w:rsidR="00B032E1">
        <w:rPr>
          <w:b/>
          <w:bCs/>
          <w:color w:val="000000"/>
          <w:lang w:val="ro-RO"/>
        </w:rPr>
        <w:t xml:space="preserve">țional </w:t>
      </w:r>
      <w:r w:rsidR="00B032E1">
        <w:rPr>
          <w:b/>
          <w:bCs/>
          <w:color w:val="000000"/>
        </w:rPr>
        <w:t xml:space="preserve">”A. T. </w:t>
      </w:r>
      <w:proofErr w:type="spellStart"/>
      <w:r w:rsidR="00B032E1">
        <w:rPr>
          <w:b/>
          <w:bCs/>
          <w:color w:val="000000"/>
        </w:rPr>
        <w:t>Laurian</w:t>
      </w:r>
      <w:proofErr w:type="spellEnd"/>
      <w:proofErr w:type="gramStart"/>
      <w:r w:rsidR="00B032E1">
        <w:rPr>
          <w:b/>
          <w:bCs/>
          <w:color w:val="000000"/>
        </w:rPr>
        <w:t xml:space="preserve">”  </w:t>
      </w:r>
      <w:proofErr w:type="spellStart"/>
      <w:r w:rsidR="00B032E1">
        <w:rPr>
          <w:b/>
          <w:bCs/>
          <w:color w:val="000000"/>
        </w:rPr>
        <w:t>Boto</w:t>
      </w:r>
      <w:proofErr w:type="gramEnd"/>
      <w:r w:rsidR="00B032E1">
        <w:rPr>
          <w:b/>
          <w:bCs/>
          <w:color w:val="000000"/>
        </w:rPr>
        <w:t>șani</w:t>
      </w:r>
      <w:proofErr w:type="spellEnd"/>
    </w:p>
    <w:p w:rsidR="00B032E1" w:rsidRDefault="00B032E1" w:rsidP="00A04CFB">
      <w:pPr>
        <w:tabs>
          <w:tab w:val="right" w:pos="9900"/>
        </w:tabs>
        <w:rPr>
          <w:b/>
          <w:bCs/>
          <w:color w:val="000000"/>
          <w:lang w:val="ro-RO"/>
        </w:rPr>
      </w:pPr>
    </w:p>
    <w:p w:rsidR="00B032E1" w:rsidRPr="00853779" w:rsidRDefault="00B032E1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A04CFB" w:rsidRDefault="00B032E1" w:rsidP="008116E6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w:r>
        <w:rPr>
          <w:color w:val="000000"/>
          <w:lang w:val="ro-RO"/>
        </w:rPr>
        <w:t>Fie</w:t>
      </w:r>
      <w:r w:rsidR="008116E6">
        <w:rPr>
          <w:color w:val="000000"/>
          <w:lang w:val="ro-RO"/>
        </w:rPr>
        <w:t xml:space="preserve"> </w:t>
      </w:r>
      <m:oMath>
        <m:r>
          <w:rPr>
            <w:rFonts w:ascii="Cambria Math" w:hAnsi="Cambria Math"/>
            <w:color w:val="000000"/>
            <w:lang w:val="ro-RO"/>
          </w:rPr>
          <m:t>X(0)=</m:t>
        </m:r>
        <m:d>
          <m:d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vn</m:t>
                  </m:r>
                </m:e>
              </m:mr>
            </m:m>
          </m:e>
        </m:d>
      </m:oMath>
      <w:r w:rsidR="008116E6">
        <w:rPr>
          <w:color w:val="000000"/>
          <w:lang w:val="ro-RO"/>
        </w:rPr>
        <w:t xml:space="preserve"> matricea coloană a valorilor inițiale din vârfurile grafului, </w:t>
      </w:r>
      <w:r>
        <w:rPr>
          <w:color w:val="000000"/>
          <w:lang w:val="ro-RO"/>
        </w:rPr>
        <w:t xml:space="preserve"> </w:t>
      </w:r>
      <m:oMath>
        <m:r>
          <w:rPr>
            <w:rFonts w:ascii="Cambria Math" w:hAnsi="Cambria Math"/>
            <w:color w:val="000000"/>
            <w:lang w:val="ro-RO"/>
          </w:rPr>
          <m:t>X</m:t>
        </m:r>
        <m:r>
          <w:rPr>
            <w:rFonts w:ascii="Cambria Math" w:hAnsi="Cambria Math"/>
            <w:color w:val="000000"/>
            <w:lang w:val="ro-RO"/>
          </w:rPr>
          <m:t>(s)</m:t>
        </m:r>
        <m:r>
          <w:rPr>
            <w:rFonts w:ascii="Cambria Math" w:hAnsi="Cambria Math"/>
            <w:color w:val="000000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xn</m:t>
                  </m:r>
                </m:e>
              </m:mr>
            </m:m>
          </m:e>
        </m:d>
      </m:oMath>
      <w:r>
        <w:rPr>
          <w:color w:val="000000"/>
          <w:lang w:val="ro-RO"/>
        </w:rPr>
        <w:t xml:space="preserve"> matricea coloană a valorilor la o secundă fixată </w:t>
      </w:r>
      <m:oMath>
        <m:r>
          <w:rPr>
            <w:rFonts w:ascii="Cambria Math" w:hAnsi="Cambria Math"/>
            <w:color w:val="000000"/>
            <w:lang w:val="ro-RO"/>
          </w:rPr>
          <m:t>s</m:t>
        </m:r>
      </m:oMath>
      <w:r>
        <w:rPr>
          <w:color w:val="000000"/>
          <w:lang w:val="ro-RO"/>
        </w:rPr>
        <w:t xml:space="preserve"> și </w:t>
      </w:r>
      <m:oMath>
        <m:r>
          <w:rPr>
            <w:rFonts w:ascii="Cambria Math" w:hAnsi="Cambria Math"/>
            <w:color w:val="000000"/>
            <w:lang w:val="ro-RO"/>
          </w:rPr>
          <m:t>X(s+1)</m:t>
        </m:r>
      </m:oMath>
      <w:r>
        <w:rPr>
          <w:color w:val="000000"/>
          <w:lang w:val="ro-RO"/>
        </w:rPr>
        <w:t xml:space="preserve"> matricea valorilor la secunda </w:t>
      </w:r>
      <m:oMath>
        <m:r>
          <w:rPr>
            <w:rFonts w:ascii="Cambria Math" w:hAnsi="Cambria Math"/>
            <w:color w:val="000000"/>
            <w:lang w:val="ro-RO"/>
          </w:rPr>
          <m:t>s</m:t>
        </m:r>
        <m:r>
          <w:rPr>
            <w:rFonts w:ascii="Cambria Math" w:hAnsi="Cambria Math"/>
            <w:color w:val="000000"/>
            <w:lang w:val="ro-RO"/>
          </w:rPr>
          <m:t>+1</m:t>
        </m:r>
      </m:oMath>
      <w:r>
        <w:rPr>
          <w:color w:val="000000"/>
          <w:lang w:val="ro-RO"/>
        </w:rPr>
        <w:t xml:space="preserve">. Se poate observa că </w:t>
      </w:r>
      <m:oMath>
        <m:r>
          <w:rPr>
            <w:rFonts w:ascii="Cambria Math" w:hAnsi="Cambria Math"/>
            <w:color w:val="000000"/>
            <w:lang w:val="ro-RO"/>
          </w:rPr>
          <m:t>X(s+1)</m:t>
        </m:r>
        <m:r>
          <w:rPr>
            <w:rFonts w:ascii="Cambria Math" w:hAnsi="Cambria Math"/>
            <w:color w:val="000000"/>
            <w:lang w:val="ro-RO"/>
          </w:rPr>
          <m:t>=AX</m:t>
        </m:r>
        <m:r>
          <w:rPr>
            <w:rFonts w:ascii="Cambria Math" w:hAnsi="Cambria Math"/>
            <w:color w:val="000000"/>
            <w:lang w:val="ro-RO"/>
          </w:rPr>
          <m:t>(s)</m:t>
        </m:r>
      </m:oMath>
      <w:r>
        <w:rPr>
          <w:color w:val="000000"/>
          <w:lang w:val="ro-RO"/>
        </w:rPr>
        <w:t xml:space="preserve"> unde </w:t>
      </w:r>
      <m:oMath>
        <m:r>
          <w:rPr>
            <w:rFonts w:ascii="Cambria Math" w:hAnsi="Cambria Math"/>
            <w:color w:val="000000"/>
            <w:lang w:val="ro-RO"/>
          </w:rPr>
          <m:t>A=</m:t>
        </m:r>
        <m:d>
          <m:d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lang w:val="ro-R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ro-R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ro-RO"/>
                    </w:rPr>
                    <m:t>0</m:t>
                  </m:r>
                </m:e>
              </m:mr>
            </m:m>
          </m:e>
        </m:d>
      </m:oMath>
      <w:r>
        <w:rPr>
          <w:color w:val="000000"/>
          <w:lang w:val="ro-RO"/>
        </w:rPr>
        <w:t xml:space="preserve"> este matricea pătratică de ordin </w:t>
      </w:r>
      <m:oMath>
        <m:r>
          <w:rPr>
            <w:rFonts w:ascii="Cambria Math" w:hAnsi="Cambria Math"/>
            <w:color w:val="000000"/>
            <w:lang w:val="ro-RO"/>
          </w:rPr>
          <m:t>n</m:t>
        </m:r>
      </m:oMath>
      <w:r w:rsidR="008116E6">
        <w:rPr>
          <w:color w:val="000000"/>
          <w:lang w:val="ro-RO"/>
        </w:rPr>
        <w:t xml:space="preserve"> cu </w:t>
      </w:r>
      <m:oMath>
        <m:r>
          <w:rPr>
            <w:rFonts w:ascii="Cambria Math" w:hAnsi="Cambria Math"/>
            <w:color w:val="000000"/>
            <w:lang w:val="ro-RO"/>
          </w:rPr>
          <m:t>0</m:t>
        </m:r>
      </m:oMath>
      <w:r w:rsidR="008116E6">
        <w:rPr>
          <w:color w:val="000000"/>
          <w:lang w:val="ro-RO"/>
        </w:rPr>
        <w:t xml:space="preserve"> pe diagonală și 1 în rest. </w:t>
      </w:r>
      <w:r w:rsidR="008116E6" w:rsidRPr="008116E6">
        <w:rPr>
          <w:color w:val="000000"/>
          <w:szCs w:val="27"/>
          <w:lang w:val="ro-RO"/>
        </w:rPr>
        <w:t xml:space="preserve">Se deduce imediat că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d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e>
        </m:d>
        <m:r>
          <w:rPr>
            <w:rFonts w:ascii="Cambria Math" w:hAnsi="Cambria Math"/>
            <w:color w:val="000000"/>
            <w:szCs w:val="27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>X(0)</m:t>
        </m:r>
      </m:oMath>
      <w:r w:rsidR="008116E6">
        <w:rPr>
          <w:color w:val="000000"/>
          <w:szCs w:val="27"/>
          <w:lang w:val="ro-RO"/>
        </w:rPr>
        <w:t xml:space="preserve"> .</w:t>
      </w:r>
    </w:p>
    <w:p w:rsidR="008116E6" w:rsidRDefault="008116E6" w:rsidP="008116E6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w:r>
        <w:rPr>
          <w:color w:val="000000"/>
          <w:szCs w:val="27"/>
          <w:lang w:val="ro-RO"/>
        </w:rPr>
        <w:t xml:space="preserve">Dar se observă că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A=U-I</m:t>
        </m:r>
      </m:oMath>
      <w:r>
        <w:rPr>
          <w:color w:val="000000"/>
          <w:szCs w:val="27"/>
          <w:lang w:val="ro-RO"/>
        </w:rPr>
        <w:t xml:space="preserve"> unde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U</m:t>
        </m:r>
      </m:oMath>
      <w:r>
        <w:rPr>
          <w:color w:val="000000"/>
          <w:szCs w:val="27"/>
          <w:lang w:val="ro-RO"/>
        </w:rPr>
        <w:t xml:space="preserve"> este matricea pătratică de ordin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n</m:t>
        </m:r>
      </m:oMath>
      <w:r>
        <w:rPr>
          <w:color w:val="000000"/>
          <w:szCs w:val="27"/>
          <w:lang w:val="ro-RO"/>
        </w:rPr>
        <w:t xml:space="preserve"> conținând numai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1</m:t>
        </m:r>
      </m:oMath>
      <w:r>
        <w:rPr>
          <w:color w:val="000000"/>
          <w:szCs w:val="27"/>
          <w:lang w:val="ro-RO"/>
        </w:rPr>
        <w:t xml:space="preserve"> iar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I</m:t>
        </m:r>
      </m:oMath>
      <w:r>
        <w:rPr>
          <w:color w:val="000000"/>
          <w:szCs w:val="27"/>
          <w:lang w:val="ro-RO"/>
        </w:rPr>
        <w:t xml:space="preserve"> este matricea unitate de ordin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n</m:t>
        </m:r>
      </m:oMath>
      <w:r>
        <w:rPr>
          <w:color w:val="000000"/>
          <w:szCs w:val="27"/>
          <w:lang w:val="ro-RO"/>
        </w:rPr>
        <w:t xml:space="preserve"> .  Deoarece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U</m:t>
        </m:r>
      </m:oMath>
      <w:r w:rsidR="00997795">
        <w:rPr>
          <w:color w:val="000000"/>
          <w:szCs w:val="27"/>
          <w:lang w:val="ro-RO"/>
        </w:rPr>
        <w:t xml:space="preserve"> și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I</m:t>
        </m:r>
      </m:oMath>
      <w:r w:rsidR="00997795">
        <w:rPr>
          <w:color w:val="000000"/>
          <w:szCs w:val="27"/>
          <w:lang w:val="ro-RO"/>
        </w:rPr>
        <w:t xml:space="preserve"> comută putem calcula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(U-I)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</m:oMath>
      <w:r w:rsidR="00997795">
        <w:rPr>
          <w:color w:val="000000"/>
          <w:szCs w:val="27"/>
          <w:lang w:val="ro-RO"/>
        </w:rPr>
        <w:t xml:space="preserve"> folosind binomul lui Newton. În calcule se foloseste si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2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>=nU</m:t>
        </m:r>
      </m:oMath>
      <w:r w:rsidR="00997795">
        <w:rPr>
          <w:color w:val="000000"/>
          <w:szCs w:val="27"/>
          <w:lang w:val="ro-RO"/>
        </w:rPr>
        <w:t xml:space="preserve"> deci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p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p-1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>U</m:t>
        </m:r>
      </m:oMath>
      <w:r w:rsidR="00997795">
        <w:rPr>
          <w:color w:val="000000"/>
          <w:szCs w:val="27"/>
          <w:lang w:val="ro-RO"/>
        </w:rPr>
        <w:t>.</w:t>
      </w:r>
    </w:p>
    <w:p w:rsidR="00997795" w:rsidRDefault="00997795" w:rsidP="008116E6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p>
          </m:sSup>
          <m:r>
            <w:rPr>
              <w:rFonts w:ascii="Cambria Math" w:hAnsi="Cambria Math"/>
              <w:color w:val="000000"/>
              <w:szCs w:val="27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(U-I)</m:t>
              </m:r>
            </m:e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p>
          </m:sSup>
          <m:r>
            <w:rPr>
              <w:rFonts w:ascii="Cambria Math" w:hAnsi="Cambria Math"/>
              <w:color w:val="000000"/>
              <w:szCs w:val="27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j=0</m:t>
              </m:r>
            </m:sub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s-j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Cs w:val="27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j=0</m:t>
              </m:r>
            </m:sub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s-j-1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U</m:t>
              </m:r>
            </m:e>
          </m:nary>
          <m:r>
            <w:rPr>
              <w:rFonts w:ascii="Cambria Math" w:hAnsi="Cambria Math"/>
              <w:color w:val="000000"/>
              <w:szCs w:val="27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(-1)</m:t>
              </m:r>
            </m:e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p>
          </m:sSup>
          <m:r>
            <w:rPr>
              <w:rFonts w:ascii="Cambria Math" w:hAnsi="Cambria Math"/>
              <w:color w:val="000000"/>
              <w:szCs w:val="27"/>
              <w:lang w:val="ro-RO"/>
            </w:rPr>
            <m:t>I=</m:t>
          </m:r>
        </m:oMath>
      </m:oMathPara>
    </w:p>
    <w:p w:rsidR="00B51EC0" w:rsidRDefault="00B51EC0" w:rsidP="00B51EC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s-1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lang w:val="ro-R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s-j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ro-R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color w:val="000000"/>
              <w:szCs w:val="27"/>
              <w:lang w:val="ro-RO"/>
            </w:rPr>
            <m:t>U+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(-1)</m:t>
              </m:r>
            </m:e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p>
          </m:sSup>
          <m:r>
            <w:rPr>
              <w:rFonts w:ascii="Cambria Math" w:hAnsi="Cambria Math"/>
              <w:color w:val="000000"/>
              <w:szCs w:val="27"/>
              <w:lang w:val="ro-RO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ro-RO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7"/>
                      <w:lang w:val="ro-RO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Cs w:val="27"/>
              <w:lang w:val="ro-RO"/>
            </w:rPr>
            <m:t>U+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(-1)</m:t>
              </m:r>
            </m:e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p>
          </m:sSup>
          <m:r>
            <w:rPr>
              <w:rFonts w:ascii="Cambria Math" w:hAnsi="Cambria Math"/>
              <w:color w:val="000000"/>
              <w:szCs w:val="27"/>
              <w:lang w:val="ro-RO"/>
            </w:rPr>
            <m:t>I</m:t>
          </m:r>
        </m:oMath>
      </m:oMathPara>
    </w:p>
    <w:p w:rsidR="00B51EC0" w:rsidRDefault="00B51EC0" w:rsidP="00B51EC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w:r>
        <w:rPr>
          <w:color w:val="000000"/>
          <w:szCs w:val="27"/>
          <w:lang w:val="ro-RO"/>
        </w:rPr>
        <w:t xml:space="preserve">Ținând cont de forma matricilor </w:t>
      </w:r>
      <m:oMath>
        <m:r>
          <w:rPr>
            <w:rFonts w:ascii="Cambria Math" w:hAnsi="Cambria Math"/>
            <w:color w:val="000000"/>
            <w:szCs w:val="27"/>
            <w:lang w:val="ro-RO"/>
          </w:rPr>
          <m:t xml:space="preserve">U </m:t>
        </m:r>
      </m:oMath>
      <w:r>
        <w:rPr>
          <w:color w:val="000000"/>
          <w:szCs w:val="27"/>
          <w:lang w:val="ro-RO"/>
        </w:rPr>
        <w:t xml:space="preserve">și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I</m:t>
        </m:r>
      </m:oMath>
      <w:r>
        <w:rPr>
          <w:color w:val="000000"/>
          <w:szCs w:val="27"/>
          <w:lang w:val="ro-RO"/>
        </w:rPr>
        <w:t xml:space="preserve"> se observă că matricea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</m:oMath>
      <w:r>
        <w:rPr>
          <w:color w:val="000000"/>
          <w:szCs w:val="27"/>
          <w:lang w:val="ro-RO"/>
        </w:rPr>
        <w:t xml:space="preserve"> conține numai două valori și anume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b>
        </m:sSub>
        <m:r>
          <w:rPr>
            <w:rFonts w:ascii="Cambria Math" w:hAnsi="Cambria Math"/>
            <w:color w:val="000000"/>
            <w:szCs w:val="27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Cs w:val="27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Cs w:val="27"/>
                <w:lang w:val="ro-RO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ro-RO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s</m:t>
                </m:r>
              </m:sup>
            </m:s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ro-RO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s</m:t>
                </m:r>
              </m:sup>
            </m:sSup>
          </m:e>
        </m:d>
        <m:r>
          <w:rPr>
            <w:rFonts w:ascii="Cambria Math" w:hAnsi="Cambria Math"/>
            <w:color w:val="000000"/>
            <w:szCs w:val="27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(-1)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</m:oMath>
      <w:r w:rsidR="00801CB3">
        <w:rPr>
          <w:color w:val="000000"/>
          <w:szCs w:val="27"/>
          <w:lang w:val="ro-RO"/>
        </w:rPr>
        <w:t xml:space="preserve"> pe diagonală și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b>
        </m:sSub>
        <m:r>
          <w:rPr>
            <w:rFonts w:ascii="Cambria Math" w:hAnsi="Cambria Math"/>
            <w:color w:val="000000"/>
            <w:szCs w:val="27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Cs w:val="27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Cs w:val="27"/>
                <w:lang w:val="ro-RO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ro-RO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s</m:t>
                </m:r>
              </m:sup>
            </m:s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ro-RO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s</m:t>
                </m:r>
              </m:sup>
            </m:sSup>
          </m:e>
        </m:d>
      </m:oMath>
      <w:r w:rsidR="00801CB3">
        <w:rPr>
          <w:color w:val="000000"/>
          <w:szCs w:val="27"/>
          <w:lang w:val="ro-RO"/>
        </w:rPr>
        <w:t xml:space="preserve"> în rest. </w:t>
      </w:r>
    </w:p>
    <w:p w:rsidR="00801CB3" w:rsidRDefault="00801CB3" w:rsidP="00B51EC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w:r>
        <w:rPr>
          <w:color w:val="000000"/>
          <w:szCs w:val="27"/>
          <w:lang w:val="ro-RO"/>
        </w:rPr>
        <w:t xml:space="preserve">Pentru a obține valoarea din nodul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k</m:t>
        </m:r>
      </m:oMath>
      <w:r>
        <w:rPr>
          <w:color w:val="000000"/>
          <w:szCs w:val="27"/>
          <w:lang w:val="ro-RO"/>
        </w:rPr>
        <w:t xml:space="preserve"> dupa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s</m:t>
        </m:r>
      </m:oMath>
      <w:r>
        <w:rPr>
          <w:color w:val="000000"/>
          <w:szCs w:val="27"/>
          <w:lang w:val="ro-RO"/>
        </w:rPr>
        <w:t xml:space="preserve"> secunde trebuie sa înmulțim linia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k</m:t>
        </m:r>
      </m:oMath>
      <w:r>
        <w:rPr>
          <w:color w:val="000000"/>
          <w:szCs w:val="27"/>
          <w:lang w:val="ro-RO"/>
        </w:rPr>
        <w:t xml:space="preserve"> din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</m:oMath>
      <w:r>
        <w:rPr>
          <w:color w:val="000000"/>
          <w:szCs w:val="27"/>
          <w:lang w:val="ro-RO"/>
        </w:rPr>
        <w:t xml:space="preserve"> cu coloana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d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0</m:t>
            </m:r>
          </m:e>
        </m:d>
      </m:oMath>
      <w:r>
        <w:rPr>
          <w:color w:val="000000"/>
          <w:szCs w:val="27"/>
          <w:lang w:val="ro-RO"/>
        </w:rPr>
        <w:t xml:space="preserve"> deci valoarea căutată pentru un query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( k , s )</m:t>
        </m:r>
      </m:oMath>
      <w:r>
        <w:rPr>
          <w:color w:val="000000"/>
          <w:szCs w:val="27"/>
          <w:lang w:val="ro-RO"/>
        </w:rPr>
        <w:t xml:space="preserve"> este</w:t>
      </w:r>
    </w:p>
    <w:p w:rsidR="00801CB3" w:rsidRDefault="00801CB3" w:rsidP="00B51EC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k-1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=</m:t>
          </m:r>
        </m:oMath>
      </m:oMathPara>
    </w:p>
    <w:p w:rsidR="00801CB3" w:rsidRPr="008116E6" w:rsidRDefault="00801CB3" w:rsidP="00B51EC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w:r>
        <w:rPr>
          <w:color w:val="000000"/>
          <w:szCs w:val="27"/>
          <w:lang w:val="ro-RO"/>
        </w:rPr>
        <w:t xml:space="preserve"> </w:t>
      </w:r>
    </w:p>
    <w:p w:rsidR="00862D3A" w:rsidRDefault="00801CB3" w:rsidP="00862D3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(v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(D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=</m:t>
          </m:r>
        </m:oMath>
      </m:oMathPara>
    </w:p>
    <w:p w:rsidR="00862D3A" w:rsidRDefault="00862D3A" w:rsidP="00862D3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</w:p>
    <w:p w:rsidR="00862D3A" w:rsidRDefault="00862D3A" w:rsidP="00862D3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m:oMathPara>
        <m:oMath>
          <m:r>
            <w:rPr>
              <w:rFonts w:ascii="Cambria Math" w:hAnsi="Cambria Math"/>
              <w:color w:val="000000"/>
              <w:szCs w:val="27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b>
          </m:sSub>
          <m:r>
            <w:rPr>
              <w:rFonts w:ascii="Cambria Math" w:hAnsi="Cambria Math"/>
              <w:color w:val="000000"/>
              <w:szCs w:val="27"/>
              <w:lang w:val="ro-RO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(-1)</m:t>
              </m:r>
            </m:e>
            <m:sup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s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  <w:lang w:val="ro-RO"/>
                </w:rPr>
                <m:t>k</m:t>
              </m:r>
            </m:sub>
          </m:sSub>
        </m:oMath>
      </m:oMathPara>
    </w:p>
    <w:p w:rsidR="00801CB3" w:rsidRDefault="00862D3A" w:rsidP="00801CB3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m:oMath>
        <m:r>
          <w:rPr>
            <w:rFonts w:ascii="Cambria Math" w:hAnsi="Cambria Math"/>
            <w:color w:val="000000"/>
            <w:szCs w:val="27"/>
            <w:lang w:val="ro-RO"/>
          </w:rPr>
          <m:t>V=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ro-RO"/>
              </w:rPr>
              <m:t>1</m:t>
            </m:r>
          </m:sub>
        </m:sSub>
        <m:r>
          <w:rPr>
            <w:rFonts w:ascii="Cambria Math" w:hAnsi="Cambria Math"/>
            <w:color w:val="000000"/>
            <w:szCs w:val="27"/>
            <w:lang w:val="ro-RO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ro-RO"/>
              </w:rPr>
              <m:t>2</m:t>
            </m:r>
          </m:sub>
        </m:sSub>
        <m:r>
          <w:rPr>
            <w:rFonts w:ascii="Cambria Math" w:hAnsi="Cambria Math"/>
            <w:color w:val="000000"/>
            <w:szCs w:val="27"/>
            <w:lang w:val="ro-RO"/>
          </w:rPr>
          <m:t>+…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ro-RO"/>
              </w:rPr>
              <m:t>n</m:t>
            </m:r>
          </m:sub>
        </m:sSub>
      </m:oMath>
      <w:r>
        <w:rPr>
          <w:color w:val="000000"/>
          <w:szCs w:val="27"/>
          <w:lang w:val="ro-RO"/>
        </w:rPr>
        <w:t xml:space="preserve"> se calculează o singură data la citirea datelor,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</m:oMath>
      <w:r>
        <w:rPr>
          <w:color w:val="000000"/>
          <w:szCs w:val="27"/>
          <w:lang w:val="ro-RO"/>
        </w:rPr>
        <w:t xml:space="preserve"> depinde doar de paritartea lui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s</m:t>
        </m:r>
      </m:oMath>
      <w:r>
        <w:rPr>
          <w:color w:val="000000"/>
          <w:szCs w:val="27"/>
          <w:lang w:val="ro-RO"/>
        </w:rPr>
        <w:t xml:space="preserve"> iar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ro-RO"/>
              </w:rPr>
              <m:t>k</m:t>
            </m:r>
          </m:sub>
        </m:sSub>
      </m:oMath>
      <w:r>
        <w:rPr>
          <w:color w:val="000000"/>
          <w:szCs w:val="27"/>
          <w:lang w:val="ro-RO"/>
        </w:rPr>
        <w:t xml:space="preserve"> este citit. Deci pentru un query este necesar sa calculam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b>
        </m:sSub>
        <m:r>
          <w:rPr>
            <w:rFonts w:ascii="Cambria Math" w:hAnsi="Cambria Math"/>
            <w:color w:val="000000"/>
            <w:szCs w:val="27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fPr>
          <m:num>
            <m:r>
              <w:rPr>
                <w:rFonts w:ascii="Cambria Math" w:hAnsi="Cambria Math"/>
                <w:color w:val="000000"/>
                <w:szCs w:val="27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Cs w:val="27"/>
                <w:lang w:val="ro-RO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ro-RO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s</m:t>
                </m:r>
              </m:sup>
            </m:s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  <w:lang w:val="ro-R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ro-RO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s</m:t>
                </m:r>
              </m:sup>
            </m:sSup>
          </m:e>
        </m:d>
      </m:oMath>
      <w:r>
        <w:rPr>
          <w:color w:val="000000"/>
          <w:szCs w:val="27"/>
          <w:lang w:val="ro-RO"/>
        </w:rPr>
        <w:t>.</w:t>
      </w:r>
    </w:p>
    <w:p w:rsidR="00862D3A" w:rsidRDefault="00862D3A" w:rsidP="00801CB3">
      <w:pPr>
        <w:pStyle w:val="NormalWeb"/>
        <w:spacing w:before="0" w:beforeAutospacing="0" w:after="0" w:afterAutospacing="0"/>
        <w:ind w:firstLine="709"/>
        <w:jc w:val="both"/>
        <w:rPr>
          <w:color w:val="000000"/>
          <w:szCs w:val="27"/>
          <w:lang w:val="ro-RO"/>
        </w:rPr>
      </w:pPr>
      <w:r>
        <w:rPr>
          <w:color w:val="000000"/>
          <w:szCs w:val="27"/>
          <w:lang w:val="ro-RO"/>
        </w:rPr>
        <w:t>Inversul modular modulo 100003 al lui n va fi calculat o singura dată pentru toate query –urile.</w:t>
      </w:r>
    </w:p>
    <w:p w:rsidR="00AA510B" w:rsidRPr="00853779" w:rsidRDefault="00862D3A" w:rsidP="00BF54A1">
      <w:pPr>
        <w:pStyle w:val="NormalWeb"/>
        <w:spacing w:before="0" w:beforeAutospacing="0" w:after="0" w:afterAutospacing="0"/>
        <w:ind w:firstLine="709"/>
        <w:jc w:val="both"/>
        <w:rPr>
          <w:color w:val="000000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</m:oMath>
      <w:r>
        <w:rPr>
          <w:color w:val="000000"/>
          <w:szCs w:val="27"/>
          <w:lang w:val="ro-RO"/>
        </w:rPr>
        <w:t xml:space="preserve"> depinde doar de paritatea lui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s</m:t>
        </m:r>
        <m:r>
          <w:rPr>
            <w:rFonts w:ascii="Cambria Math" w:hAnsi="Cambria Math"/>
            <w:color w:val="000000"/>
            <w:szCs w:val="27"/>
            <w:lang w:val="ro-RO"/>
          </w:rPr>
          <m:t>.</m:t>
        </m:r>
      </m:oMath>
      <w:r w:rsidR="00BF54A1">
        <w:rPr>
          <w:color w:val="000000"/>
          <w:szCs w:val="27"/>
          <w:lang w:val="ro-RO"/>
        </w:rPr>
        <w:t xml:space="preserve"> Aplicând Mica Teoremă a lui Fermat pentru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p</m:t>
        </m:r>
        <m:r>
          <w:rPr>
            <w:rFonts w:ascii="Cambria Math" w:hAnsi="Cambria Math"/>
            <w:color w:val="000000"/>
            <w:szCs w:val="27"/>
            <w:lang w:val="ro-RO"/>
          </w:rPr>
          <m:t>=100003</m:t>
        </m:r>
      </m:oMath>
      <w:r w:rsidR="00BF54A1">
        <w:rPr>
          <w:color w:val="000000"/>
          <w:szCs w:val="27"/>
          <w:lang w:val="ro-RO"/>
        </w:rPr>
        <w:t xml:space="preserve"> - număr prim și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a=n-1</m:t>
        </m:r>
      </m:oMath>
      <w:r w:rsidR="00BF54A1">
        <w:rPr>
          <w:color w:val="000000"/>
          <w:szCs w:val="27"/>
          <w:lang w:val="ro-RO"/>
        </w:rPr>
        <w:t xml:space="preserve"> stim că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p-1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>≡1 modulo p</m:t>
        </m:r>
      </m:oMath>
      <w:r w:rsidR="00BF54A1">
        <w:rPr>
          <w:color w:val="000000"/>
          <w:szCs w:val="27"/>
          <w:lang w:val="ro-RO"/>
        </w:rPr>
        <w:t xml:space="preserve"> deci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  <w:lang w:val="ro-RO"/>
              </w:rPr>
              <m:t>(n-1)</m:t>
            </m:r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100002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>≡1 modulo 100003</m:t>
        </m:r>
      </m:oMath>
      <w:r w:rsidR="00BF54A1">
        <w:rPr>
          <w:color w:val="000000"/>
          <w:szCs w:val="27"/>
          <w:lang w:val="ro-RO"/>
        </w:rPr>
        <w:t xml:space="preserve">. În aceste condiții putem să înlocuim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s</m:t>
        </m:r>
      </m:oMath>
      <w:r w:rsidR="00BF54A1">
        <w:rPr>
          <w:color w:val="000000"/>
          <w:szCs w:val="27"/>
          <w:lang w:val="ro-RO"/>
        </w:rPr>
        <w:t xml:space="preserve"> din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7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7"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7"/>
                    <w:lang w:val="ro-RO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Cs w:val="27"/>
                <w:lang w:val="ro-RO"/>
              </w:rPr>
              <m:t>s</m:t>
            </m:r>
          </m:sup>
        </m:sSup>
        <m:r>
          <w:rPr>
            <w:rFonts w:ascii="Cambria Math" w:hAnsi="Cambria Math"/>
            <w:color w:val="000000"/>
            <w:szCs w:val="27"/>
            <w:lang w:val="ro-RO"/>
          </w:rPr>
          <m:t xml:space="preserve"> </m:t>
        </m:r>
      </m:oMath>
      <w:r w:rsidR="00BF54A1">
        <w:rPr>
          <w:color w:val="000000"/>
          <w:szCs w:val="27"/>
          <w:lang w:val="ro-RO"/>
        </w:rPr>
        <w:t xml:space="preserve">cu restul sau la împărțirea cu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100002</m:t>
        </m:r>
      </m:oMath>
      <w:r w:rsidR="00BF54A1">
        <w:rPr>
          <w:color w:val="000000"/>
          <w:szCs w:val="27"/>
          <w:lang w:val="ro-RO"/>
        </w:rPr>
        <w:t xml:space="preserve">. Deci dacă precalculăm inițial puterile lui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n-1</m:t>
        </m:r>
      </m:oMath>
      <w:r w:rsidR="00BF54A1">
        <w:rPr>
          <w:color w:val="000000"/>
          <w:szCs w:val="27"/>
          <w:lang w:val="ro-RO"/>
        </w:rPr>
        <w:t xml:space="preserve"> modulo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100003</m:t>
        </m:r>
      </m:oMath>
      <w:r w:rsidR="00BF54A1">
        <w:rPr>
          <w:color w:val="000000"/>
          <w:szCs w:val="27"/>
          <w:lang w:val="ro-RO"/>
        </w:rPr>
        <w:t xml:space="preserve"> pentru toți exponenții de la 0  la </w:t>
      </w:r>
      <m:oMath>
        <m:r>
          <w:rPr>
            <w:rFonts w:ascii="Cambria Math" w:hAnsi="Cambria Math"/>
            <w:color w:val="000000"/>
            <w:szCs w:val="27"/>
            <w:lang w:val="ro-RO"/>
          </w:rPr>
          <m:t>100001</m:t>
        </m:r>
      </m:oMath>
      <w:r w:rsidR="00BF54A1">
        <w:rPr>
          <w:color w:val="000000"/>
          <w:szCs w:val="27"/>
          <w:lang w:val="ro-RO"/>
        </w:rPr>
        <w:t xml:space="preserve"> se poate răspunde la fiecare query în timp constant.</w:t>
      </w:r>
      <w:r w:rsidR="00BF54A1" w:rsidRPr="00853779">
        <w:rPr>
          <w:color w:val="000000"/>
          <w:lang w:val="ro-RO"/>
        </w:rPr>
        <w:t xml:space="preserve"> </w:t>
      </w:r>
    </w:p>
    <w:p w:rsidR="00A04CFB" w:rsidRPr="00853779" w:rsidRDefault="00A04CFB">
      <w:pPr>
        <w:rPr>
          <w:color w:val="000000"/>
          <w:lang w:val="ro-RO"/>
        </w:rPr>
      </w:pPr>
    </w:p>
    <w:sectPr w:rsidR="00A04CFB" w:rsidRPr="00853779" w:rsidSect="00370D30">
      <w:headerReference w:type="default" r:id="rId8"/>
      <w:footerReference w:type="default" r:id="rId9"/>
      <w:pgSz w:w="11906" w:h="16838"/>
      <w:pgMar w:top="1296" w:right="656" w:bottom="720" w:left="90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88E" w:rsidRDefault="00DF388E">
      <w:r>
        <w:separator/>
      </w:r>
    </w:p>
  </w:endnote>
  <w:endnote w:type="continuationSeparator" w:id="0">
    <w:p w:rsidR="00DF388E" w:rsidRDefault="00DF3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A01F69" w:rsidRDefault="00DD4C95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proofErr w:type="spellStart"/>
    <w:r w:rsidR="00185E75" w:rsidRPr="00A01F69">
      <w:rPr>
        <w:sz w:val="18"/>
        <w:szCs w:val="18"/>
      </w:rPr>
      <w:t>Problema</w:t>
    </w:r>
    <w:proofErr w:type="spellEnd"/>
    <w:r w:rsidR="00185E75" w:rsidRPr="00A01F69">
      <w:rPr>
        <w:sz w:val="18"/>
        <w:szCs w:val="18"/>
      </w:rPr>
      <w:t xml:space="preserve"> </w:t>
    </w:r>
    <w:r w:rsidR="00204D36">
      <w:rPr>
        <w:sz w:val="18"/>
        <w:szCs w:val="18"/>
      </w:rPr>
      <w:t>2</w:t>
    </w:r>
    <w:r w:rsidR="00185E75" w:rsidRPr="00A01F69">
      <w:rPr>
        <w:sz w:val="18"/>
        <w:szCs w:val="18"/>
      </w:rPr>
      <w:t xml:space="preserve"> </w:t>
    </w:r>
    <w:r w:rsidR="00BF3136">
      <w:rPr>
        <w:sz w:val="18"/>
        <w:szCs w:val="18"/>
      </w:rPr>
      <w:t>–</w:t>
    </w:r>
    <w:r w:rsidR="00185E75" w:rsidRPr="00A01F69">
      <w:rPr>
        <w:sz w:val="18"/>
        <w:szCs w:val="18"/>
      </w:rPr>
      <w:t xml:space="preserve"> </w:t>
    </w:r>
    <w:proofErr w:type="spellStart"/>
    <w:r w:rsidR="0075784E">
      <w:rPr>
        <w:b/>
        <w:sz w:val="18"/>
        <w:szCs w:val="18"/>
      </w:rPr>
      <w:t>hipercub</w:t>
    </w:r>
    <w:proofErr w:type="spellEnd"/>
    <w:r w:rsidR="00185E75" w:rsidRPr="00A01F69">
      <w:rPr>
        <w:sz w:val="18"/>
        <w:szCs w:val="18"/>
      </w:rPr>
      <w:t xml:space="preserve"> </w:t>
    </w:r>
    <w:r w:rsidR="00185E75" w:rsidRPr="00A01F69">
      <w:rPr>
        <w:sz w:val="18"/>
        <w:szCs w:val="18"/>
      </w:rPr>
      <w:tab/>
    </w:r>
    <w:proofErr w:type="spellStart"/>
    <w:r w:rsidR="00185E75">
      <w:rPr>
        <w:sz w:val="18"/>
        <w:szCs w:val="18"/>
      </w:rPr>
      <w:t>pag</w:t>
    </w:r>
    <w:proofErr w:type="spellEnd"/>
    <w:r w:rsidR="00185E75">
      <w:rPr>
        <w:sz w:val="18"/>
        <w:szCs w:val="18"/>
      </w:rPr>
      <w:t xml:space="preserve">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BF54A1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BF54A1">
      <w:rPr>
        <w:noProof/>
        <w:sz w:val="18"/>
        <w:szCs w:val="18"/>
      </w:rPr>
      <w:t>2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88E" w:rsidRDefault="00DF388E">
      <w:r>
        <w:separator/>
      </w:r>
    </w:p>
  </w:footnote>
  <w:footnote w:type="continuationSeparator" w:id="0">
    <w:p w:rsidR="00DF388E" w:rsidRDefault="00DF3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it-IT"/>
      </w:rPr>
    </w:pPr>
    <w:r w:rsidRPr="00B51A5D">
      <w:rPr>
        <w:b/>
        <w:sz w:val="22"/>
        <w:szCs w:val="22"/>
        <w:lang w:val="it-IT"/>
      </w:rPr>
      <w:t>Ministerul Educaţiei Naţionale</w:t>
    </w:r>
  </w:p>
  <w:p w:rsidR="00185E75" w:rsidRPr="00B51A5D" w:rsidRDefault="00185E75" w:rsidP="0053599F">
    <w:pPr>
      <w:tabs>
        <w:tab w:val="right" w:pos="10260"/>
      </w:tabs>
      <w:rPr>
        <w:b/>
        <w:sz w:val="22"/>
        <w:szCs w:val="22"/>
        <w:lang w:val="pt-BR"/>
      </w:rPr>
    </w:pPr>
    <w:r w:rsidRPr="00B51A5D">
      <w:rPr>
        <w:b/>
        <w:sz w:val="22"/>
        <w:szCs w:val="22"/>
        <w:lang w:val="pt-BR"/>
      </w:rPr>
      <w:t>Olimpiada</w:t>
    </w:r>
    <w:r w:rsidRPr="00B51A5D">
      <w:rPr>
        <w:b/>
        <w:sz w:val="22"/>
        <w:szCs w:val="22"/>
        <w:lang w:val="es-ES"/>
      </w:rPr>
      <w:t xml:space="preserve"> de </w:t>
    </w:r>
    <w:proofErr w:type="spellStart"/>
    <w:r w:rsidRPr="00B51A5D">
      <w:rPr>
        <w:b/>
        <w:sz w:val="22"/>
        <w:szCs w:val="22"/>
        <w:lang w:val="es-ES"/>
      </w:rPr>
      <w:t>Informatică</w:t>
    </w:r>
    <w:proofErr w:type="spellEnd"/>
    <w:r w:rsidRPr="00B51A5D">
      <w:rPr>
        <w:b/>
        <w:sz w:val="22"/>
        <w:szCs w:val="22"/>
        <w:lang w:val="es-ES"/>
      </w:rPr>
      <w:t xml:space="preserve"> – etapa </w:t>
    </w:r>
    <w:proofErr w:type="spellStart"/>
    <w:r w:rsidRPr="00B51A5D">
      <w:rPr>
        <w:b/>
        <w:sz w:val="22"/>
        <w:szCs w:val="22"/>
        <w:lang w:val="es-ES"/>
      </w:rPr>
      <w:t>judeţeană</w:t>
    </w:r>
    <w:proofErr w:type="spellEnd"/>
    <w:r w:rsidRPr="00B51A5D">
      <w:rPr>
        <w:b/>
        <w:sz w:val="22"/>
        <w:szCs w:val="22"/>
        <w:lang w:val="es-ES"/>
      </w:rPr>
      <w:tab/>
    </w:r>
    <w:r w:rsidRPr="00B51A5D">
      <w:rPr>
        <w:rFonts w:ascii="Courier New" w:hAnsi="Courier New" w:cs="Courier New"/>
        <w:b/>
        <w:sz w:val="22"/>
        <w:szCs w:val="22"/>
        <w:lang w:val="pt-BR"/>
      </w:rPr>
      <w:t>Cl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asele</w:t>
    </w:r>
    <w:r w:rsidRPr="00B51A5D">
      <w:rPr>
        <w:rFonts w:ascii="Courier New" w:hAnsi="Courier New" w:cs="Courier New"/>
        <w:b/>
        <w:sz w:val="22"/>
        <w:szCs w:val="22"/>
        <w:lang w:val="pt-BR"/>
      </w:rPr>
      <w:t xml:space="preserve"> 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a XI-</w:t>
    </w:r>
    <w:r w:rsidRPr="00B51A5D">
      <w:rPr>
        <w:rFonts w:ascii="Courier New" w:hAnsi="Courier New" w:cs="Courier New"/>
        <w:b/>
        <w:sz w:val="22"/>
        <w:szCs w:val="22"/>
        <w:lang w:val="pt-BR"/>
      </w:rPr>
      <w:t>X</w:t>
    </w:r>
    <w:r w:rsidR="006D2496" w:rsidRPr="00B51A5D">
      <w:rPr>
        <w:rFonts w:ascii="Courier New" w:hAnsi="Courier New" w:cs="Courier New"/>
        <w:b/>
        <w:sz w:val="22"/>
        <w:szCs w:val="22"/>
        <w:lang w:val="pt-BR"/>
      </w:rPr>
      <w:t>II</w:t>
    </w:r>
    <w:r w:rsidRPr="00B51A5D">
      <w:rPr>
        <w:rFonts w:ascii="Courier New" w:hAnsi="Courier New" w:cs="Courier New"/>
        <w:b/>
        <w:sz w:val="22"/>
        <w:szCs w:val="22"/>
        <w:lang w:val="pt-BR"/>
      </w:rPr>
      <w:t>-a</w:t>
    </w:r>
    <w:r w:rsidRPr="00B51A5D">
      <w:rPr>
        <w:b/>
        <w:sz w:val="22"/>
        <w:szCs w:val="22"/>
        <w:lang w:val="pt-BR"/>
      </w:rPr>
      <w:t xml:space="preserve">                                                </w:t>
    </w:r>
  </w:p>
  <w:p w:rsidR="00AA510B" w:rsidRPr="00B51A5D" w:rsidRDefault="00204D36" w:rsidP="005B0A62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 xml:space="preserve"> 1</w:t>
    </w:r>
    <w:r w:rsidR="00DF0004">
      <w:rPr>
        <w:b/>
        <w:sz w:val="22"/>
        <w:szCs w:val="22"/>
        <w:lang w:val="fr-FR"/>
      </w:rPr>
      <w:t xml:space="preserve"> </w:t>
    </w:r>
    <w:proofErr w:type="spellStart"/>
    <w:r w:rsidR="00DF0004">
      <w:rPr>
        <w:b/>
        <w:sz w:val="22"/>
        <w:szCs w:val="22"/>
        <w:lang w:val="fr-FR"/>
      </w:rPr>
      <w:t>martie</w:t>
    </w:r>
    <w:proofErr w:type="spellEnd"/>
    <w:r w:rsidR="00DF0004">
      <w:rPr>
        <w:b/>
        <w:sz w:val="22"/>
        <w:szCs w:val="22"/>
        <w:lang w:val="fr-FR"/>
      </w:rPr>
      <w:t xml:space="preserve"> 2014</w:t>
    </w:r>
  </w:p>
  <w:p w:rsidR="00185E75" w:rsidRPr="00B51A5D" w:rsidRDefault="00AA510B" w:rsidP="00AA510B">
    <w:pPr>
      <w:rPr>
        <w:b/>
        <w:sz w:val="22"/>
        <w:szCs w:val="22"/>
        <w:lang w:val="fr-FR"/>
      </w:rPr>
    </w:pPr>
    <w:proofErr w:type="spellStart"/>
    <w:r w:rsidRPr="00B51A5D">
      <w:rPr>
        <w:b/>
        <w:sz w:val="22"/>
        <w:szCs w:val="22"/>
        <w:lang w:val="fr-FR"/>
      </w:rPr>
      <w:t>Sursa</w:t>
    </w:r>
    <w:proofErr w:type="spellEnd"/>
    <w:r w:rsidRPr="00B51A5D">
      <w:rPr>
        <w:b/>
        <w:sz w:val="22"/>
        <w:szCs w:val="22"/>
        <w:lang w:val="fr-FR"/>
      </w:rPr>
      <w:t xml:space="preserve">: </w:t>
    </w:r>
    <w:r w:rsidR="00853648">
      <w:rPr>
        <w:rFonts w:ascii="Courier New" w:hAnsi="Courier New" w:cs="Courier New"/>
        <w:b/>
        <w:sz w:val="22"/>
        <w:szCs w:val="22"/>
        <w:lang w:val="fr-FR"/>
      </w:rPr>
      <w:t>ID2.pas, ID2.cpp, ID2</w:t>
    </w:r>
    <w:r w:rsidRPr="00B51A5D">
      <w:rPr>
        <w:rFonts w:ascii="Courier New" w:hAnsi="Courier New" w:cs="Courier New"/>
        <w:b/>
        <w:sz w:val="22"/>
        <w:szCs w:val="22"/>
        <w:lang w:val="fr-FR"/>
      </w:rPr>
      <w:t xml:space="preserve">.c </w:t>
    </w:r>
    <w:r w:rsidR="00185E75"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Default="00DD4C95">
    <w:pPr>
      <w:pStyle w:val="Header"/>
    </w:pPr>
    <w:r w:rsidRPr="00DD4C95">
      <w:rPr>
        <w:noProof/>
        <w:lang w:val="ro-RO" w:eastAsia="ro-RO"/>
      </w:rPr>
      <w:pict>
        <v:line id="_x0000_s2050" style="position:absolute;z-index:251657216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A55B4"/>
    <w:multiLevelType w:val="hybridMultilevel"/>
    <w:tmpl w:val="40A8D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9"/>
  <w:hyphenationZone w:val="425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D0A93"/>
    <w:rsid w:val="0000700D"/>
    <w:rsid w:val="00011731"/>
    <w:rsid w:val="00013596"/>
    <w:rsid w:val="00024243"/>
    <w:rsid w:val="00025F8C"/>
    <w:rsid w:val="00037E69"/>
    <w:rsid w:val="00052F0C"/>
    <w:rsid w:val="00055719"/>
    <w:rsid w:val="00076DD7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4EB7"/>
    <w:rsid w:val="00111712"/>
    <w:rsid w:val="00115EC2"/>
    <w:rsid w:val="00120D6B"/>
    <w:rsid w:val="00140E34"/>
    <w:rsid w:val="001542E9"/>
    <w:rsid w:val="0015527D"/>
    <w:rsid w:val="0015796E"/>
    <w:rsid w:val="001664CA"/>
    <w:rsid w:val="001751F6"/>
    <w:rsid w:val="00185E75"/>
    <w:rsid w:val="00197228"/>
    <w:rsid w:val="001B2A68"/>
    <w:rsid w:val="001C3B31"/>
    <w:rsid w:val="001D1E92"/>
    <w:rsid w:val="001E668C"/>
    <w:rsid w:val="001F24BB"/>
    <w:rsid w:val="001F5274"/>
    <w:rsid w:val="00204D36"/>
    <w:rsid w:val="00233761"/>
    <w:rsid w:val="00251875"/>
    <w:rsid w:val="00257C0F"/>
    <w:rsid w:val="00260BE7"/>
    <w:rsid w:val="002625B4"/>
    <w:rsid w:val="002636F9"/>
    <w:rsid w:val="002721B1"/>
    <w:rsid w:val="00275BBB"/>
    <w:rsid w:val="00276F4F"/>
    <w:rsid w:val="00283CE7"/>
    <w:rsid w:val="00286223"/>
    <w:rsid w:val="00290020"/>
    <w:rsid w:val="0029354D"/>
    <w:rsid w:val="002A0C6E"/>
    <w:rsid w:val="002A4D72"/>
    <w:rsid w:val="002A6D6D"/>
    <w:rsid w:val="002B5A26"/>
    <w:rsid w:val="002B7CDC"/>
    <w:rsid w:val="002C0D40"/>
    <w:rsid w:val="002C690F"/>
    <w:rsid w:val="002D0A93"/>
    <w:rsid w:val="002D23B9"/>
    <w:rsid w:val="002D6A20"/>
    <w:rsid w:val="002F11FD"/>
    <w:rsid w:val="00310FB2"/>
    <w:rsid w:val="0031375E"/>
    <w:rsid w:val="00324753"/>
    <w:rsid w:val="00325C40"/>
    <w:rsid w:val="00331942"/>
    <w:rsid w:val="00333DF9"/>
    <w:rsid w:val="00336A6C"/>
    <w:rsid w:val="003404E6"/>
    <w:rsid w:val="003432BC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91D93"/>
    <w:rsid w:val="00394DAF"/>
    <w:rsid w:val="003B6177"/>
    <w:rsid w:val="003B776D"/>
    <w:rsid w:val="00412045"/>
    <w:rsid w:val="00432707"/>
    <w:rsid w:val="004349DB"/>
    <w:rsid w:val="004357FF"/>
    <w:rsid w:val="004414B4"/>
    <w:rsid w:val="0044494D"/>
    <w:rsid w:val="00457F6A"/>
    <w:rsid w:val="0047103A"/>
    <w:rsid w:val="00475C00"/>
    <w:rsid w:val="00477D25"/>
    <w:rsid w:val="00481432"/>
    <w:rsid w:val="004A1D8F"/>
    <w:rsid w:val="004C2ECB"/>
    <w:rsid w:val="004C5CBC"/>
    <w:rsid w:val="004D5E35"/>
    <w:rsid w:val="004E0EDF"/>
    <w:rsid w:val="004F3DFA"/>
    <w:rsid w:val="004F73D5"/>
    <w:rsid w:val="00500A95"/>
    <w:rsid w:val="005059FC"/>
    <w:rsid w:val="00505DDA"/>
    <w:rsid w:val="005154A0"/>
    <w:rsid w:val="005203E3"/>
    <w:rsid w:val="00521F0B"/>
    <w:rsid w:val="0052290F"/>
    <w:rsid w:val="005331BE"/>
    <w:rsid w:val="0053599F"/>
    <w:rsid w:val="00544087"/>
    <w:rsid w:val="005526CE"/>
    <w:rsid w:val="00552A23"/>
    <w:rsid w:val="00553B43"/>
    <w:rsid w:val="005727EC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E65EE"/>
    <w:rsid w:val="005F5D4E"/>
    <w:rsid w:val="00603E4A"/>
    <w:rsid w:val="00606B69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A25FA"/>
    <w:rsid w:val="006A7A6D"/>
    <w:rsid w:val="006C3752"/>
    <w:rsid w:val="006C4EE1"/>
    <w:rsid w:val="006D2496"/>
    <w:rsid w:val="006E71DB"/>
    <w:rsid w:val="0071194D"/>
    <w:rsid w:val="007167DF"/>
    <w:rsid w:val="00716EB6"/>
    <w:rsid w:val="007243FB"/>
    <w:rsid w:val="007258B1"/>
    <w:rsid w:val="007309EB"/>
    <w:rsid w:val="00745B6B"/>
    <w:rsid w:val="00753951"/>
    <w:rsid w:val="0075784E"/>
    <w:rsid w:val="007636E3"/>
    <w:rsid w:val="007659D0"/>
    <w:rsid w:val="0077096D"/>
    <w:rsid w:val="00781481"/>
    <w:rsid w:val="0078150D"/>
    <w:rsid w:val="007830E3"/>
    <w:rsid w:val="00786431"/>
    <w:rsid w:val="007A7872"/>
    <w:rsid w:val="007B656D"/>
    <w:rsid w:val="007B6F93"/>
    <w:rsid w:val="007C61BF"/>
    <w:rsid w:val="007D416C"/>
    <w:rsid w:val="007E5601"/>
    <w:rsid w:val="007E6BC5"/>
    <w:rsid w:val="007E7AFF"/>
    <w:rsid w:val="00801CB3"/>
    <w:rsid w:val="008116E6"/>
    <w:rsid w:val="0082206E"/>
    <w:rsid w:val="0082313B"/>
    <w:rsid w:val="008329AB"/>
    <w:rsid w:val="00851AC5"/>
    <w:rsid w:val="00853648"/>
    <w:rsid w:val="00853779"/>
    <w:rsid w:val="00862D3A"/>
    <w:rsid w:val="00863BE0"/>
    <w:rsid w:val="00863F95"/>
    <w:rsid w:val="008640D6"/>
    <w:rsid w:val="008650A0"/>
    <w:rsid w:val="008705AB"/>
    <w:rsid w:val="0087174F"/>
    <w:rsid w:val="0087284A"/>
    <w:rsid w:val="00873E7F"/>
    <w:rsid w:val="00895A3C"/>
    <w:rsid w:val="0089639D"/>
    <w:rsid w:val="008A03D3"/>
    <w:rsid w:val="008B3681"/>
    <w:rsid w:val="008C4266"/>
    <w:rsid w:val="008D476D"/>
    <w:rsid w:val="008E57E0"/>
    <w:rsid w:val="008E5CE6"/>
    <w:rsid w:val="008F2C4C"/>
    <w:rsid w:val="008F3D35"/>
    <w:rsid w:val="00911427"/>
    <w:rsid w:val="00913B19"/>
    <w:rsid w:val="009334B5"/>
    <w:rsid w:val="00937396"/>
    <w:rsid w:val="009469A5"/>
    <w:rsid w:val="009514EB"/>
    <w:rsid w:val="00953DE9"/>
    <w:rsid w:val="00960E54"/>
    <w:rsid w:val="009745BA"/>
    <w:rsid w:val="00975969"/>
    <w:rsid w:val="009864DB"/>
    <w:rsid w:val="00997795"/>
    <w:rsid w:val="009A6035"/>
    <w:rsid w:val="009B2325"/>
    <w:rsid w:val="009B6498"/>
    <w:rsid w:val="009D2C0B"/>
    <w:rsid w:val="009E3EC5"/>
    <w:rsid w:val="009F0105"/>
    <w:rsid w:val="00A00D72"/>
    <w:rsid w:val="00A01F69"/>
    <w:rsid w:val="00A04CFB"/>
    <w:rsid w:val="00A06A63"/>
    <w:rsid w:val="00A12012"/>
    <w:rsid w:val="00A12A2A"/>
    <w:rsid w:val="00A34383"/>
    <w:rsid w:val="00A36ADD"/>
    <w:rsid w:val="00A46034"/>
    <w:rsid w:val="00A5375A"/>
    <w:rsid w:val="00A55ED9"/>
    <w:rsid w:val="00A57B84"/>
    <w:rsid w:val="00A6135E"/>
    <w:rsid w:val="00A85300"/>
    <w:rsid w:val="00A86415"/>
    <w:rsid w:val="00A922B7"/>
    <w:rsid w:val="00A953DE"/>
    <w:rsid w:val="00AA510B"/>
    <w:rsid w:val="00AB379E"/>
    <w:rsid w:val="00AC136E"/>
    <w:rsid w:val="00AD2125"/>
    <w:rsid w:val="00AE2B0A"/>
    <w:rsid w:val="00AF4D16"/>
    <w:rsid w:val="00B032E1"/>
    <w:rsid w:val="00B05078"/>
    <w:rsid w:val="00B070F0"/>
    <w:rsid w:val="00B11DFF"/>
    <w:rsid w:val="00B22F43"/>
    <w:rsid w:val="00B33DB2"/>
    <w:rsid w:val="00B51A5D"/>
    <w:rsid w:val="00B51EC0"/>
    <w:rsid w:val="00B531B0"/>
    <w:rsid w:val="00B653BD"/>
    <w:rsid w:val="00B77548"/>
    <w:rsid w:val="00B807EB"/>
    <w:rsid w:val="00B83226"/>
    <w:rsid w:val="00B835E2"/>
    <w:rsid w:val="00B8512F"/>
    <w:rsid w:val="00B86897"/>
    <w:rsid w:val="00B96013"/>
    <w:rsid w:val="00BA132A"/>
    <w:rsid w:val="00BB47FA"/>
    <w:rsid w:val="00BC424F"/>
    <w:rsid w:val="00BC6CBB"/>
    <w:rsid w:val="00BD15AD"/>
    <w:rsid w:val="00BD524F"/>
    <w:rsid w:val="00BE44F0"/>
    <w:rsid w:val="00BE6C84"/>
    <w:rsid w:val="00BF034A"/>
    <w:rsid w:val="00BF3136"/>
    <w:rsid w:val="00BF54A1"/>
    <w:rsid w:val="00C10C6A"/>
    <w:rsid w:val="00C10DEA"/>
    <w:rsid w:val="00C2104B"/>
    <w:rsid w:val="00C25E50"/>
    <w:rsid w:val="00C3129F"/>
    <w:rsid w:val="00C37988"/>
    <w:rsid w:val="00C4442F"/>
    <w:rsid w:val="00C45E88"/>
    <w:rsid w:val="00C534C9"/>
    <w:rsid w:val="00C62C2D"/>
    <w:rsid w:val="00C815F9"/>
    <w:rsid w:val="00C81D96"/>
    <w:rsid w:val="00C9261A"/>
    <w:rsid w:val="00C93AF0"/>
    <w:rsid w:val="00C9569C"/>
    <w:rsid w:val="00CA6284"/>
    <w:rsid w:val="00CD4BE9"/>
    <w:rsid w:val="00CE4E9D"/>
    <w:rsid w:val="00CE66D3"/>
    <w:rsid w:val="00D01A5C"/>
    <w:rsid w:val="00D32B2B"/>
    <w:rsid w:val="00D54489"/>
    <w:rsid w:val="00D57C5E"/>
    <w:rsid w:val="00D61A1E"/>
    <w:rsid w:val="00D766BA"/>
    <w:rsid w:val="00D82464"/>
    <w:rsid w:val="00DA03A4"/>
    <w:rsid w:val="00DA49C6"/>
    <w:rsid w:val="00DB2E13"/>
    <w:rsid w:val="00DC49EA"/>
    <w:rsid w:val="00DD4C95"/>
    <w:rsid w:val="00DD4CD0"/>
    <w:rsid w:val="00DF0004"/>
    <w:rsid w:val="00DF2B61"/>
    <w:rsid w:val="00DF388E"/>
    <w:rsid w:val="00DF3A4A"/>
    <w:rsid w:val="00DF4D91"/>
    <w:rsid w:val="00E01D14"/>
    <w:rsid w:val="00E20214"/>
    <w:rsid w:val="00E22C33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D4D14"/>
    <w:rsid w:val="00EF6254"/>
    <w:rsid w:val="00F00C7F"/>
    <w:rsid w:val="00F165DE"/>
    <w:rsid w:val="00F30AD7"/>
    <w:rsid w:val="00F64ED6"/>
    <w:rsid w:val="00F65369"/>
    <w:rsid w:val="00F6775B"/>
    <w:rsid w:val="00F74EC0"/>
    <w:rsid w:val="00F81E70"/>
    <w:rsid w:val="00F903D8"/>
    <w:rsid w:val="00FA0E05"/>
    <w:rsid w:val="00FA5377"/>
    <w:rsid w:val="00FA6A59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83FE9-A79B-4CD6-BFAD-0EA8DFA9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a</cp:lastModifiedBy>
  <cp:revision>3</cp:revision>
  <cp:lastPrinted>2011-03-09T09:53:00Z</cp:lastPrinted>
  <dcterms:created xsi:type="dcterms:W3CDTF">2014-03-31T13:53:00Z</dcterms:created>
  <dcterms:modified xsi:type="dcterms:W3CDTF">2014-03-31T15:06:00Z</dcterms:modified>
</cp:coreProperties>
</file>