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AFF" w:rsidRDefault="00EE3AFF" w:rsidP="00CA362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264CB" w:rsidRPr="0007176E" w:rsidRDefault="00CA3623" w:rsidP="00CA36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2EA0">
        <w:rPr>
          <w:rFonts w:ascii="Times New Roman" w:hAnsi="Times New Roman" w:cs="Times New Roman"/>
          <w:b/>
          <w:sz w:val="32"/>
          <w:szCs w:val="32"/>
        </w:rPr>
        <w:t xml:space="preserve">Problema </w:t>
      </w:r>
      <w:r w:rsidR="00DE082B">
        <w:rPr>
          <w:rFonts w:ascii="Times New Roman" w:hAnsi="Times New Roman" w:cs="Times New Roman"/>
          <w:b/>
          <w:sz w:val="32"/>
          <w:szCs w:val="32"/>
        </w:rPr>
        <w:t>1 - Puteri</w:t>
      </w:r>
      <w:r w:rsidR="0007176E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07176E" w:rsidRPr="006F2EA0">
        <w:rPr>
          <w:rFonts w:ascii="Times New Roman" w:hAnsi="Times New Roman" w:cs="Times New Roman"/>
          <w:b/>
          <w:sz w:val="28"/>
          <w:szCs w:val="28"/>
        </w:rPr>
        <w:t>Descrierea soluţiei</w:t>
      </w:r>
    </w:p>
    <w:p w:rsidR="0007176E" w:rsidRDefault="0007176E" w:rsidP="00DE082B">
      <w:pPr>
        <w:spacing w:after="0"/>
        <w:rPr>
          <w:rFonts w:ascii="Times New Roman" w:hAnsi="Times New Roman" w:cs="Times New Roman"/>
          <w:b/>
        </w:rPr>
      </w:pPr>
    </w:p>
    <w:p w:rsidR="00DE082B" w:rsidRPr="00DE082B" w:rsidRDefault="00CA3623" w:rsidP="00DE08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82B">
        <w:rPr>
          <w:rFonts w:ascii="Times New Roman" w:hAnsi="Times New Roman" w:cs="Times New Roman"/>
          <w:b/>
          <w:sz w:val="28"/>
          <w:szCs w:val="28"/>
        </w:rPr>
        <w:t>Autor:</w:t>
      </w:r>
      <w:r w:rsidRPr="00DE082B">
        <w:rPr>
          <w:rFonts w:ascii="Times New Roman" w:hAnsi="Times New Roman" w:cs="Times New Roman"/>
          <w:sz w:val="28"/>
          <w:szCs w:val="28"/>
        </w:rPr>
        <w:t xml:space="preserve"> </w:t>
      </w:r>
      <w:r w:rsidR="00DE082B" w:rsidRPr="00DE082B">
        <w:rPr>
          <w:rFonts w:ascii="Times New Roman" w:hAnsi="Times New Roman" w:cs="Times New Roman"/>
          <w:sz w:val="28"/>
          <w:szCs w:val="28"/>
        </w:rPr>
        <w:t xml:space="preserve"> stud. Cosmin-Mihai Tutunaru</w:t>
      </w:r>
    </w:p>
    <w:p w:rsidR="00DE082B" w:rsidRPr="00DE082B" w:rsidRDefault="00DE082B" w:rsidP="00DE08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82B">
        <w:rPr>
          <w:rFonts w:ascii="Times New Roman" w:hAnsi="Times New Roman" w:cs="Times New Roman"/>
          <w:sz w:val="28"/>
          <w:szCs w:val="28"/>
        </w:rPr>
        <w:t xml:space="preserve">Universitatea </w:t>
      </w:r>
      <w:r w:rsidR="0003071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E082B">
        <w:rPr>
          <w:rFonts w:ascii="Times New Roman" w:hAnsi="Times New Roman" w:cs="Times New Roman"/>
          <w:sz w:val="28"/>
          <w:szCs w:val="28"/>
        </w:rPr>
        <w:t>Babeş Bolyai</w:t>
      </w:r>
      <w:r w:rsidR="0003071C">
        <w:rPr>
          <w:rFonts w:ascii="Times New Roman" w:hAnsi="Times New Roman" w:cs="Times New Roman"/>
          <w:sz w:val="28"/>
          <w:szCs w:val="28"/>
        </w:rPr>
        <w:t>” Cluj</w:t>
      </w: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5593" w:rsidRPr="00E35593" w:rsidRDefault="00E35593" w:rsidP="005D2E2E">
      <w:pPr>
        <w:spacing w:after="0"/>
        <w:ind w:firstLine="360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>Fie următoarele observaţii:</w:t>
      </w:r>
    </w:p>
    <w:p w:rsidR="00E35593" w:rsidRPr="00E35593" w:rsidRDefault="00E35593" w:rsidP="00E35593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 xml:space="preserve">Fie </w:t>
      </w:r>
      <w:r w:rsidRPr="00E35593">
        <w:rPr>
          <w:rStyle w:val="IntenseEmphasis"/>
        </w:rPr>
        <w:t>f(x)</w:t>
      </w:r>
      <w:r w:rsidRPr="00E35593">
        <w:rPr>
          <w:rFonts w:ascii="Times New Roman" w:hAnsi="Times New Roman" w:cs="Times New Roman"/>
        </w:rPr>
        <w:t xml:space="preserve"> o funcţie care calculează </w:t>
      </w:r>
      <w:r>
        <w:rPr>
          <w:rFonts w:ascii="Times New Roman" w:hAnsi="Times New Roman" w:cs="Times New Roman"/>
        </w:rPr>
        <w:t xml:space="preserve">răspunsul pentru intervalul </w:t>
      </w:r>
      <w:r w:rsidRPr="00E35593">
        <w:rPr>
          <w:rStyle w:val="IntenseEmphasis"/>
        </w:rPr>
        <w:t>[1,x]</w:t>
      </w:r>
    </w:p>
    <w:p w:rsidR="00E35593" w:rsidRPr="00E35593" w:rsidRDefault="00E35593" w:rsidP="00E35593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 xml:space="preserve">Răspunsul pentru un interval </w:t>
      </w:r>
      <w:r w:rsidRPr="00E35593">
        <w:rPr>
          <w:rStyle w:val="IntenseEmphasis"/>
        </w:rPr>
        <w:t>[x, y]</w:t>
      </w:r>
      <w:r w:rsidRPr="00E35593">
        <w:rPr>
          <w:rFonts w:ascii="Times New Roman" w:hAnsi="Times New Roman" w:cs="Times New Roman"/>
        </w:rPr>
        <w:t xml:space="preserve"> este </w:t>
      </w:r>
      <w:r w:rsidRPr="00E35593">
        <w:rPr>
          <w:rStyle w:val="IntenseEmphasis"/>
        </w:rPr>
        <w:t>f(y) – f(x-1)</w:t>
      </w:r>
    </w:p>
    <w:p w:rsidR="00E35593" w:rsidRPr="00E35593" w:rsidRDefault="00E35593" w:rsidP="00E35593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 xml:space="preserve">Cel mai mare exponent </w:t>
      </w:r>
      <w:r w:rsidRPr="00E35593">
        <w:rPr>
          <w:rStyle w:val="IntenseEmphasis"/>
        </w:rPr>
        <w:t>B</w:t>
      </w:r>
      <w:r w:rsidRPr="00E35593">
        <w:rPr>
          <w:rFonts w:ascii="Times New Roman" w:hAnsi="Times New Roman" w:cs="Times New Roman"/>
        </w:rPr>
        <w:t xml:space="preserve"> care ar putea fi este 60, deoarece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60</m:t>
            </m:r>
          </m:sup>
        </m:sSup>
        <m:r>
          <w:rPr>
            <w:rFonts w:ascii="Cambria Math" w:hAnsi="Cambria Math" w:cs="Times New Roman"/>
            <w:lang w:val="en-US"/>
          </w:rPr>
          <m:t>&gt;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18</m:t>
            </m:r>
          </m:sup>
        </m:sSup>
      </m:oMath>
    </w:p>
    <w:p w:rsidR="00E35593" w:rsidRPr="00E35593" w:rsidRDefault="00E35593" w:rsidP="00E35593">
      <w:pPr>
        <w:spacing w:after="0"/>
        <w:rPr>
          <w:rFonts w:ascii="Times New Roman" w:hAnsi="Times New Roman" w:cs="Times New Roman"/>
        </w:rPr>
      </w:pPr>
    </w:p>
    <w:p w:rsidR="00E35593" w:rsidRPr="00E35593" w:rsidRDefault="00E35593" w:rsidP="005D2E2E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 xml:space="preserve">Acum trebuie să vedem cum putem calcula </w:t>
      </w:r>
      <w:r w:rsidRPr="00E35593">
        <w:rPr>
          <w:rStyle w:val="IntenseEmphasis"/>
        </w:rPr>
        <w:t>f(x)</w:t>
      </w:r>
      <w:r w:rsidRPr="00E35593">
        <w:rPr>
          <w:rFonts w:ascii="Times New Roman" w:hAnsi="Times New Roman" w:cs="Times New Roman"/>
        </w:rPr>
        <w:t xml:space="preserve">. Folosindu-ne de ultima observaţie, putem să calculăm răspunsul pentru fiecare </w:t>
      </w:r>
      <w:r w:rsidRPr="00E35593">
        <w:rPr>
          <w:rStyle w:val="IntenseEmphasis"/>
        </w:rPr>
        <w:t>B</w:t>
      </w:r>
      <w:r w:rsidRPr="00E35593">
        <w:rPr>
          <w:rFonts w:ascii="Times New Roman" w:hAnsi="Times New Roman" w:cs="Times New Roman"/>
        </w:rPr>
        <w:t xml:space="preserve"> în parte. Răspunsul este evident partea întreagă a radicalului de ordinul B din x, radical ce poate fi calculat fără probleme cu o căutare binară (trebuie acordată mare atenţie la înmulţiri, deoarece rezultatul produsului poate depăşi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18</m:t>
            </m:r>
          </m:sup>
        </m:sSup>
      </m:oMath>
      <w:r w:rsidRPr="00E35593">
        <w:rPr>
          <w:rFonts w:ascii="Times New Roman" w:hAnsi="Times New Roman" w:cs="Times New Roman"/>
        </w:rPr>
        <w:t>).</w:t>
      </w:r>
    </w:p>
    <w:p w:rsidR="00E35593" w:rsidRPr="00E35593" w:rsidRDefault="00E35593" w:rsidP="005D2E2E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 xml:space="preserve">Folosind această tactică numărăm unele numere de mai multe ori (ex: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4</m:t>
            </m:r>
          </m:sup>
        </m:sSup>
      </m:oMath>
      <w:r w:rsidRPr="00E35593">
        <w:rPr>
          <w:rFonts w:ascii="Times New Roman" w:hAnsi="Times New Roman" w:cs="Times New Roman"/>
        </w:rPr>
        <w:t xml:space="preserve">şi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4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Pr="00E35593">
        <w:rPr>
          <w:rFonts w:ascii="Times New Roman" w:hAnsi="Times New Roman" w:cs="Times New Roman"/>
        </w:rPr>
        <w:t xml:space="preserve">, care ambele sunt 16). Pentru a evita acest lucru are sens să numărăm doar pentru acele valori B care sunt prime, astfel  numărul 16 ar fi numărat doar ca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4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Pr="00E35593">
        <w:rPr>
          <w:rFonts w:ascii="Times New Roman" w:hAnsi="Times New Roman" w:cs="Times New Roman"/>
        </w:rPr>
        <w:t>.</w:t>
      </w:r>
    </w:p>
    <w:p w:rsidR="00E35593" w:rsidRPr="00E35593" w:rsidRDefault="00E35593" w:rsidP="005D2E2E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 xml:space="preserve">În continuare avem unele numere pe care le numărăm de mai multe ori: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8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Pr="00E35593">
        <w:rPr>
          <w:rFonts w:ascii="Times New Roman" w:hAnsi="Times New Roman" w:cs="Times New Roman"/>
        </w:rPr>
        <w:t xml:space="preserve">şi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4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3</m:t>
            </m:r>
          </m:sup>
        </m:sSup>
      </m:oMath>
      <w:r w:rsidRPr="00E35593">
        <w:rPr>
          <w:rFonts w:ascii="Times New Roman" w:hAnsi="Times New Roman" w:cs="Times New Roman"/>
        </w:rPr>
        <w:t xml:space="preserve">. Putem evita acest lucru eliminând aceste baze care sunt la rândul lor puteri, dar cu un exponent strict mai mic. Astfel am număra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E35593">
        <w:rPr>
          <w:rFonts w:ascii="Times New Roman" w:hAnsi="Times New Roman" w:cs="Times New Roman"/>
        </w:rPr>
        <w:t xml:space="preserve">, dar nu am număra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E35593">
        <w:rPr>
          <w:rFonts w:ascii="Times New Roman" w:hAnsi="Times New Roman" w:cs="Times New Roman"/>
        </w:rPr>
        <w:t>.</w:t>
      </w:r>
    </w:p>
    <w:p w:rsidR="00E35593" w:rsidRPr="00E35593" w:rsidRDefault="00E35593" w:rsidP="005D2E2E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 xml:space="preserve">Cumulând toate aceste observaţii, putem transforma funcţia </w:t>
      </w:r>
      <w:r w:rsidRPr="00A0678C">
        <w:rPr>
          <w:rStyle w:val="IntenseEmphasis"/>
        </w:rPr>
        <w:t>f(x)</w:t>
      </w:r>
      <w:r w:rsidRPr="00E35593">
        <w:rPr>
          <w:rFonts w:ascii="Times New Roman" w:hAnsi="Times New Roman" w:cs="Times New Roman"/>
        </w:rPr>
        <w:t xml:space="preserve"> în </w:t>
      </w:r>
      <w:r w:rsidRPr="00A0678C">
        <w:rPr>
          <w:rStyle w:val="IntenseEmphasis"/>
        </w:rPr>
        <w:t>f(x, e)</w:t>
      </w:r>
      <w:r w:rsidRPr="00E35593">
        <w:rPr>
          <w:rFonts w:ascii="Times New Roman" w:hAnsi="Times New Roman" w:cs="Times New Roman"/>
        </w:rPr>
        <w:t xml:space="preserve"> care returnează </w:t>
      </w:r>
      <w:r w:rsidR="00A0678C">
        <w:rPr>
          <w:rFonts w:ascii="Times New Roman" w:hAnsi="Times New Roman" w:cs="Times New Roman"/>
        </w:rPr>
        <w:t xml:space="preserve">răspunsul pentru intervalul </w:t>
      </w:r>
      <w:r w:rsidR="00A0678C" w:rsidRPr="00A0678C">
        <w:rPr>
          <w:rStyle w:val="IntenseEmphasis"/>
        </w:rPr>
        <w:t>[1,</w:t>
      </w:r>
      <w:r w:rsidRPr="00A0678C">
        <w:rPr>
          <w:rStyle w:val="IntenseEmphasis"/>
        </w:rPr>
        <w:t>x]</w:t>
      </w:r>
      <w:r w:rsidRPr="00E35593">
        <w:rPr>
          <w:rFonts w:ascii="Times New Roman" w:hAnsi="Times New Roman" w:cs="Times New Roman"/>
        </w:rPr>
        <w:t xml:space="preserve"> cu restricţia că </w:t>
      </w:r>
      <w:r w:rsidRPr="00A0678C">
        <w:rPr>
          <w:rStyle w:val="IntenseEmphasis"/>
        </w:rPr>
        <w:t>B &lt; e</w:t>
      </w:r>
      <w:r w:rsidRPr="00E35593">
        <w:rPr>
          <w:rFonts w:ascii="Times New Roman" w:hAnsi="Times New Roman" w:cs="Times New Roman"/>
        </w:rPr>
        <w:t xml:space="preserve">, iar un </w:t>
      </w:r>
      <w:r w:rsidR="00A0678C">
        <w:rPr>
          <w:rFonts w:ascii="Times New Roman" w:hAnsi="Times New Roman" w:cs="Times New Roman"/>
        </w:rPr>
        <w:t xml:space="preserve">algoritm </w:t>
      </w:r>
      <w:r w:rsidRPr="00E35593">
        <w:rPr>
          <w:rFonts w:ascii="Times New Roman" w:hAnsi="Times New Roman" w:cs="Times New Roman"/>
        </w:rPr>
        <w:t>pseudocod ar fi următorul:</w:t>
      </w:r>
    </w:p>
    <w:p w:rsidR="00E35593" w:rsidRPr="00E35593" w:rsidRDefault="00E35593" w:rsidP="00E35593">
      <w:pPr>
        <w:spacing w:after="0"/>
        <w:rPr>
          <w:rFonts w:ascii="Times New Roman" w:hAnsi="Times New Roman" w:cs="Times New Roman"/>
        </w:rPr>
      </w:pPr>
    </w:p>
    <w:p w:rsidR="00E35593" w:rsidRPr="00A0678C" w:rsidRDefault="00E35593" w:rsidP="00E35593">
      <w:pPr>
        <w:spacing w:after="0"/>
        <w:rPr>
          <w:rStyle w:val="IntenseEmphasis"/>
        </w:rPr>
      </w:pPr>
      <w:r w:rsidRPr="00A0678C">
        <w:rPr>
          <w:rStyle w:val="IntenseEmphasis"/>
        </w:rPr>
        <w:t xml:space="preserve">f(x, e) = </w:t>
      </w:r>
    </w:p>
    <w:p w:rsidR="00E35593" w:rsidRPr="00E35593" w:rsidRDefault="00E35593" w:rsidP="00E35593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  <w:b/>
          <w:bCs/>
        </w:rPr>
        <w:t>ret</w:t>
      </w:r>
      <w:r w:rsidRPr="00E35593">
        <w:rPr>
          <w:rFonts w:ascii="Times New Roman" w:hAnsi="Times New Roman" w:cs="Times New Roman"/>
        </w:rPr>
        <w:t xml:space="preserve"> = </w:t>
      </w:r>
      <w:r w:rsidRPr="00E35593">
        <w:rPr>
          <w:rFonts w:ascii="Times New Roman" w:hAnsi="Times New Roman" w:cs="Times New Roman"/>
          <w:b/>
          <w:bCs/>
        </w:rPr>
        <w:t xml:space="preserve">1 </w:t>
      </w:r>
      <w:r w:rsidRPr="00E35593">
        <w:rPr>
          <w:rFonts w:ascii="Times New Roman" w:hAnsi="Times New Roman" w:cs="Times New Roman"/>
        </w:rPr>
        <w:t xml:space="preserve"># îl numărăm mereu pe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</m:t>
            </m:r>
          </m:e>
          <m:sup/>
        </m:sSup>
      </m:oMath>
    </w:p>
    <w:p w:rsidR="00E35593" w:rsidRPr="00E35593" w:rsidRDefault="00E35593" w:rsidP="00E35593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 xml:space="preserve">pentru </w:t>
      </w:r>
      <w:r w:rsidRPr="00E35593">
        <w:rPr>
          <w:rFonts w:ascii="Times New Roman" w:hAnsi="Times New Roman" w:cs="Times New Roman"/>
          <w:b/>
          <w:bCs/>
        </w:rPr>
        <w:t>k</w:t>
      </w:r>
      <w:r w:rsidRPr="00E35593">
        <w:rPr>
          <w:rFonts w:ascii="Times New Roman" w:hAnsi="Times New Roman" w:cs="Times New Roman"/>
        </w:rPr>
        <w:t xml:space="preserve"> de la </w:t>
      </w:r>
      <w:r w:rsidRPr="00E35593">
        <w:rPr>
          <w:rFonts w:ascii="Times New Roman" w:hAnsi="Times New Roman" w:cs="Times New Roman"/>
          <w:b/>
          <w:bCs/>
        </w:rPr>
        <w:t>2</w:t>
      </w:r>
      <w:r w:rsidRPr="00E35593">
        <w:rPr>
          <w:rFonts w:ascii="Times New Roman" w:hAnsi="Times New Roman" w:cs="Times New Roman"/>
        </w:rPr>
        <w:t xml:space="preserve"> la </w:t>
      </w:r>
      <w:r w:rsidRPr="00E35593">
        <w:rPr>
          <w:rFonts w:ascii="Times New Roman" w:hAnsi="Times New Roman" w:cs="Times New Roman"/>
          <w:b/>
          <w:bCs/>
        </w:rPr>
        <w:t>e-1</w:t>
      </w:r>
    </w:p>
    <w:p w:rsidR="00E35593" w:rsidRPr="00E35593" w:rsidRDefault="00E35593" w:rsidP="00E35593">
      <w:pPr>
        <w:widowControl w:val="0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b/>
          <w:bCs/>
        </w:rPr>
      </w:pPr>
      <w:r w:rsidRPr="00E35593">
        <w:rPr>
          <w:rFonts w:ascii="Times New Roman" w:hAnsi="Times New Roman" w:cs="Times New Roman"/>
        </w:rPr>
        <w:t xml:space="preserve">dacă </w:t>
      </w:r>
      <w:r w:rsidRPr="00E35593">
        <w:rPr>
          <w:rFonts w:ascii="Times New Roman" w:hAnsi="Times New Roman" w:cs="Times New Roman"/>
          <w:b/>
          <w:bCs/>
        </w:rPr>
        <w:t>k</w:t>
      </w:r>
      <w:r w:rsidRPr="00E35593">
        <w:rPr>
          <w:rFonts w:ascii="Times New Roman" w:hAnsi="Times New Roman" w:cs="Times New Roman"/>
        </w:rPr>
        <w:t xml:space="preserve"> este număr</w:t>
      </w:r>
      <w:r>
        <w:rPr>
          <w:rFonts w:ascii="Times New Roman" w:hAnsi="Times New Roman" w:cs="Times New Roman"/>
        </w:rPr>
        <w:t xml:space="preserve">  </w:t>
      </w:r>
      <w:r w:rsidRPr="00E35593">
        <w:rPr>
          <w:rFonts w:ascii="Times New Roman" w:hAnsi="Times New Roman" w:cs="Times New Roman"/>
        </w:rPr>
        <w:t>prim</w:t>
      </w:r>
    </w:p>
    <w:p w:rsidR="00E35593" w:rsidRPr="00E35593" w:rsidRDefault="00E35593" w:rsidP="00E35593">
      <w:pPr>
        <w:widowControl w:val="0"/>
        <w:numPr>
          <w:ilvl w:val="2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  <w:b/>
          <w:bCs/>
        </w:rPr>
        <w:t>r</w:t>
      </w:r>
      <w:r w:rsidRPr="00E35593">
        <w:rPr>
          <w:rFonts w:ascii="Times New Roman" w:hAnsi="Times New Roman" w:cs="Times New Roman"/>
        </w:rPr>
        <w:t xml:space="preserve"> = radical de ordinul </w:t>
      </w:r>
      <w:r w:rsidRPr="00E35593">
        <w:rPr>
          <w:rFonts w:ascii="Times New Roman" w:hAnsi="Times New Roman" w:cs="Times New Roman"/>
          <w:b/>
          <w:bCs/>
        </w:rPr>
        <w:t>k</w:t>
      </w:r>
      <w:r w:rsidRPr="00E35593">
        <w:rPr>
          <w:rFonts w:ascii="Times New Roman" w:hAnsi="Times New Roman" w:cs="Times New Roman"/>
        </w:rPr>
        <w:t xml:space="preserve"> din </w:t>
      </w:r>
      <w:r w:rsidRPr="00E35593">
        <w:rPr>
          <w:rFonts w:ascii="Times New Roman" w:hAnsi="Times New Roman" w:cs="Times New Roman"/>
          <w:b/>
          <w:bCs/>
        </w:rPr>
        <w:t>x</w:t>
      </w:r>
    </w:p>
    <w:p w:rsidR="00E35593" w:rsidRPr="00E35593" w:rsidRDefault="00E35593" w:rsidP="00E35593">
      <w:pPr>
        <w:widowControl w:val="0"/>
        <w:numPr>
          <w:ilvl w:val="2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 xml:space="preserve">dacă </w:t>
      </w:r>
      <w:r w:rsidRPr="00E35593">
        <w:rPr>
          <w:rFonts w:ascii="Times New Roman" w:hAnsi="Times New Roman" w:cs="Times New Roman"/>
          <w:b/>
          <w:bCs/>
        </w:rPr>
        <w:t>r</w:t>
      </w:r>
      <w:r w:rsidRPr="00E35593">
        <w:rPr>
          <w:rFonts w:ascii="Times New Roman" w:hAnsi="Times New Roman" w:cs="Times New Roman"/>
        </w:rPr>
        <w:t xml:space="preserve"> &gt; </w:t>
      </w:r>
      <w:r w:rsidRPr="00E35593">
        <w:rPr>
          <w:rFonts w:ascii="Times New Roman" w:hAnsi="Times New Roman" w:cs="Times New Roman"/>
          <w:b/>
          <w:bCs/>
        </w:rPr>
        <w:t>1</w:t>
      </w:r>
      <w:r w:rsidRPr="00E35593">
        <w:rPr>
          <w:rFonts w:ascii="Times New Roman" w:hAnsi="Times New Roman" w:cs="Times New Roman"/>
        </w:rPr>
        <w:t xml:space="preserve"> # există cel puţin 2 numere</w:t>
      </w:r>
    </w:p>
    <w:p w:rsidR="00E35593" w:rsidRPr="00E35593" w:rsidRDefault="00E35593" w:rsidP="00E35593">
      <w:pPr>
        <w:widowControl w:val="0"/>
        <w:numPr>
          <w:ilvl w:val="3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>ret = ret + r</w:t>
      </w:r>
    </w:p>
    <w:p w:rsidR="00E35593" w:rsidRPr="00E35593" w:rsidRDefault="00E35593" w:rsidP="00E35593">
      <w:pPr>
        <w:widowControl w:val="0"/>
        <w:numPr>
          <w:ilvl w:val="3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>ret = ret – f(r, k) # eliminăm bazele care la rândul lor sunt puteri</w:t>
      </w:r>
    </w:p>
    <w:p w:rsidR="00E35593" w:rsidRPr="00E35593" w:rsidRDefault="00E35593" w:rsidP="00E35593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35593">
        <w:rPr>
          <w:rFonts w:ascii="Times New Roman" w:hAnsi="Times New Roman" w:cs="Times New Roman"/>
        </w:rPr>
        <w:t xml:space="preserve">return </w:t>
      </w:r>
      <w:r w:rsidRPr="00E35593">
        <w:rPr>
          <w:rFonts w:ascii="Times New Roman" w:hAnsi="Times New Roman" w:cs="Times New Roman"/>
          <w:b/>
          <w:bCs/>
        </w:rPr>
        <w:t>ret</w:t>
      </w:r>
    </w:p>
    <w:p w:rsidR="00A0678C" w:rsidRDefault="00A0678C" w:rsidP="00E35593">
      <w:pPr>
        <w:rPr>
          <w:rFonts w:ascii="Times New Roman" w:hAnsi="Times New Roman" w:cs="Times New Roman"/>
          <w:b/>
        </w:rPr>
      </w:pPr>
    </w:p>
    <w:p w:rsidR="00E35593" w:rsidRPr="00E35593" w:rsidRDefault="00E35593" w:rsidP="00E35593">
      <w:pPr>
        <w:rPr>
          <w:rFonts w:ascii="Times New Roman" w:hAnsi="Times New Roman" w:cs="Times New Roman"/>
        </w:rPr>
      </w:pPr>
      <w:r w:rsidRPr="00A0678C">
        <w:rPr>
          <w:rFonts w:ascii="Times New Roman" w:hAnsi="Times New Roman" w:cs="Times New Roman"/>
          <w:b/>
        </w:rPr>
        <w:t>Complexitate:</w:t>
      </w:r>
      <w:r w:rsidRPr="00E35593">
        <w:rPr>
          <w:rFonts w:ascii="Times New Roman" w:hAnsi="Times New Roman" w:cs="Times New Roman"/>
        </w:rPr>
        <w:t xml:space="preserve"> </w:t>
      </w:r>
      <w:r w:rsidR="00A0678C">
        <w:rPr>
          <w:rFonts w:ascii="Times New Roman" w:hAnsi="Times New Roman" w:cs="Times New Roman"/>
        </w:rPr>
        <w:t xml:space="preserve"> </w:t>
      </w:r>
      <w:r w:rsidRPr="00E35593">
        <w:rPr>
          <w:rStyle w:val="IntenseEmphasis"/>
        </w:rPr>
        <w:t>O(T * log(Y)^3)</w:t>
      </w:r>
      <w:r w:rsidRPr="00E35593">
        <w:rPr>
          <w:rStyle w:val="IntenseEmphasis"/>
          <w:rFonts w:ascii="Times New Roman" w:hAnsi="Times New Roman" w:cs="Times New Roman"/>
          <w:sz w:val="22"/>
          <w:szCs w:val="22"/>
        </w:rPr>
        <w:t>.</w:t>
      </w:r>
    </w:p>
    <w:p w:rsidR="00C810DB" w:rsidRDefault="00C810D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10DB" w:rsidRDefault="00C810D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10DB" w:rsidRDefault="00C810D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Pr="007A644B" w:rsidRDefault="007A644B" w:rsidP="0007176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644B">
        <w:rPr>
          <w:rFonts w:ascii="Times New Roman" w:hAnsi="Times New Roman" w:cs="Times New Roman"/>
          <w:b/>
          <w:sz w:val="24"/>
          <w:szCs w:val="24"/>
        </w:rPr>
        <w:t>Preşedinte,</w:t>
      </w:r>
    </w:p>
    <w:p w:rsidR="007A644B" w:rsidRPr="007A644B" w:rsidRDefault="007A644B" w:rsidP="007A644B">
      <w:pPr>
        <w:spacing w:after="0"/>
        <w:ind w:left="3540" w:hanging="3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 Eugen Boriga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A644B">
        <w:rPr>
          <w:rFonts w:ascii="Times New Roman" w:hAnsi="Times New Roman" w:cs="Times New Roman"/>
          <w:b/>
          <w:sz w:val="24"/>
          <w:szCs w:val="24"/>
        </w:rPr>
        <w:t>Vicepreşedinte</w:t>
      </w:r>
    </w:p>
    <w:p w:rsidR="007A644B" w:rsidRDefault="007A644B" w:rsidP="007A644B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subcomisie clasa a X-a,</w:t>
      </w:r>
    </w:p>
    <w:p w:rsidR="007A644B" w:rsidRPr="006F2EA0" w:rsidRDefault="007A644B" w:rsidP="007A644B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Zoltan Szabo </w:t>
      </w:r>
    </w:p>
    <w:sectPr w:rsidR="007A644B" w:rsidRPr="006F2EA0" w:rsidSect="00564EC5">
      <w:headerReference w:type="default" r:id="rId7"/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8E1" w:rsidRDefault="008D78E1" w:rsidP="00EE3AFF">
      <w:pPr>
        <w:spacing w:after="0" w:line="240" w:lineRule="auto"/>
      </w:pPr>
      <w:r>
        <w:separator/>
      </w:r>
    </w:p>
  </w:endnote>
  <w:endnote w:type="continuationSeparator" w:id="1">
    <w:p w:rsidR="008D78E1" w:rsidRDefault="008D78E1" w:rsidP="00EE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8E1" w:rsidRDefault="008D78E1" w:rsidP="00EE3AFF">
      <w:pPr>
        <w:spacing w:after="0" w:line="240" w:lineRule="auto"/>
      </w:pPr>
      <w:r>
        <w:separator/>
      </w:r>
    </w:p>
  </w:footnote>
  <w:footnote w:type="continuationSeparator" w:id="1">
    <w:p w:rsidR="008D78E1" w:rsidRDefault="008D78E1" w:rsidP="00EE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AFF" w:rsidRPr="00B51A5D" w:rsidRDefault="00EE3AFF" w:rsidP="00EE3AFF">
    <w:pPr>
      <w:tabs>
        <w:tab w:val="right" w:pos="10260"/>
      </w:tabs>
      <w:spacing w:after="0"/>
      <w:rPr>
        <w:b/>
        <w:lang w:val="it-IT"/>
      </w:rPr>
    </w:pPr>
    <w:r>
      <w:rPr>
        <w:b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3300730</wp:posOffset>
          </wp:positionH>
          <wp:positionV relativeFrom="paragraph">
            <wp:posOffset>-382905</wp:posOffset>
          </wp:positionV>
          <wp:extent cx="1381125" cy="1028700"/>
          <wp:effectExtent l="0" t="0" r="0" b="0"/>
          <wp:wrapTight wrapText="bothSides">
            <wp:wrapPolygon edited="0">
              <wp:start x="8044" y="800"/>
              <wp:lineTo x="5959" y="2000"/>
              <wp:lineTo x="2681" y="6000"/>
              <wp:lineTo x="2383" y="13600"/>
              <wp:lineTo x="5661" y="20000"/>
              <wp:lineTo x="7448" y="20800"/>
              <wp:lineTo x="7746" y="20800"/>
              <wp:lineTo x="13109" y="20800"/>
              <wp:lineTo x="13407" y="20800"/>
              <wp:lineTo x="14599" y="20000"/>
              <wp:lineTo x="15194" y="20000"/>
              <wp:lineTo x="18472" y="14400"/>
              <wp:lineTo x="18770" y="13600"/>
              <wp:lineTo x="18472" y="8400"/>
              <wp:lineTo x="18472" y="6000"/>
              <wp:lineTo x="14599" y="1600"/>
              <wp:lineTo x="12811" y="800"/>
              <wp:lineTo x="8044" y="800"/>
            </wp:wrapPolygon>
          </wp:wrapTight>
          <wp:docPr id="7" name="Picture 0" descr="logo informat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ormati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51A5D">
      <w:rPr>
        <w:b/>
        <w:lang w:val="it-IT"/>
      </w:rPr>
      <w:t>Ministerul Educaţiei Naţionale</w:t>
    </w:r>
  </w:p>
  <w:p w:rsidR="00EE3AFF" w:rsidRDefault="00EE3AFF" w:rsidP="00EE3AFF">
    <w:pPr>
      <w:tabs>
        <w:tab w:val="right" w:pos="10260"/>
      </w:tabs>
      <w:spacing w:after="0"/>
      <w:rPr>
        <w:b/>
        <w:lang w:val="es-ES"/>
      </w:rPr>
    </w:pPr>
    <w:r w:rsidRPr="00B51A5D">
      <w:rPr>
        <w:b/>
        <w:lang w:val="pt-BR"/>
      </w:rPr>
      <w:t>Olimpiada</w:t>
    </w:r>
    <w:r w:rsidRPr="00B51A5D">
      <w:rPr>
        <w:b/>
        <w:lang w:val="es-ES"/>
      </w:rPr>
      <w:t xml:space="preserve"> </w:t>
    </w:r>
    <w:r>
      <w:rPr>
        <w:b/>
        <w:lang w:val="es-ES"/>
      </w:rPr>
      <w:t>de Informatică – etapa națională</w:t>
    </w:r>
  </w:p>
  <w:p w:rsidR="00EE3AFF" w:rsidRPr="00B51A5D" w:rsidRDefault="00EE3AFF" w:rsidP="00EE3AFF">
    <w:pPr>
      <w:tabs>
        <w:tab w:val="right" w:pos="10260"/>
      </w:tabs>
      <w:spacing w:after="0"/>
      <w:rPr>
        <w:b/>
        <w:lang w:val="fr-FR"/>
      </w:rPr>
    </w:pPr>
    <w:r>
      <w:rPr>
        <w:b/>
        <w:lang w:val="es-ES"/>
      </w:rPr>
      <w:t xml:space="preserve">Pitești, Argeș, </w:t>
    </w:r>
    <w:r>
      <w:rPr>
        <w:b/>
        <w:lang w:val="fr-FR"/>
      </w:rPr>
      <w:t>4-9 aprilie 2014</w:t>
    </w:r>
  </w:p>
  <w:p w:rsidR="00EE3AFF" w:rsidRDefault="00610D75" w:rsidP="00EE3AFF">
    <w:pPr>
      <w:pStyle w:val="Header"/>
    </w:pPr>
    <w:r>
      <w:rPr>
        <w:b/>
        <w:lang w:val="es-ES"/>
      </w:rPr>
      <w:t>Ziua 2</w:t>
    </w:r>
    <w:r w:rsidR="00EE3AFF" w:rsidRPr="00B51A5D">
      <w:rPr>
        <w:b/>
        <w:lang w:val="es-ES"/>
      </w:rPr>
      <w:tab/>
    </w:r>
    <w:r w:rsidR="00EE3AFF">
      <w:rPr>
        <w:b/>
        <w:lang w:val="es-ES"/>
      </w:rPr>
      <w:t xml:space="preserve">                                             </w:t>
    </w:r>
    <w:r w:rsidR="00EE3AFF">
      <w:rPr>
        <w:b/>
        <w:lang w:val="es-ES"/>
      </w:rPr>
      <w:tab/>
    </w:r>
    <w:r w:rsidR="00EE3AFF" w:rsidRPr="00B51A5D">
      <w:rPr>
        <w:rFonts w:ascii="Courier New" w:hAnsi="Courier New" w:cs="Courier New"/>
        <w:b/>
        <w:lang w:val="pt-BR"/>
      </w:rPr>
      <w:t>Cl</w:t>
    </w:r>
    <w:r w:rsidR="00EE3AFF">
      <w:rPr>
        <w:rFonts w:ascii="Courier New" w:hAnsi="Courier New" w:cs="Courier New"/>
        <w:b/>
        <w:lang w:val="pt-BR"/>
      </w:rPr>
      <w:t>asa</w:t>
    </w:r>
    <w:r w:rsidR="00EE3AFF" w:rsidRPr="00B51A5D">
      <w:rPr>
        <w:rFonts w:ascii="Courier New" w:hAnsi="Courier New" w:cs="Courier New"/>
        <w:b/>
        <w:lang w:val="pt-BR"/>
      </w:rPr>
      <w:t xml:space="preserve"> </w:t>
    </w:r>
    <w:r w:rsidR="00EE3AFF">
      <w:rPr>
        <w:rFonts w:ascii="Courier New" w:hAnsi="Courier New" w:cs="Courier New"/>
        <w:b/>
        <w:lang w:val="pt-BR"/>
      </w:rPr>
      <w:t xml:space="preserve">a </w:t>
    </w:r>
    <w:r w:rsidR="00EE3AFF" w:rsidRPr="00B51A5D">
      <w:rPr>
        <w:rFonts w:ascii="Courier New" w:hAnsi="Courier New" w:cs="Courier New"/>
        <w:b/>
        <w:lang w:val="pt-BR"/>
      </w:rPr>
      <w:t>X-a</w:t>
    </w:r>
    <w:r w:rsidR="00EE3AFF" w:rsidRPr="00B51A5D">
      <w:rPr>
        <w:b/>
        <w:lang w:val="pt-BR"/>
      </w:rPr>
      <w:t xml:space="preserve">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7833A6"/>
    <w:multiLevelType w:val="hybridMultilevel"/>
    <w:tmpl w:val="AF42FC64"/>
    <w:lvl w:ilvl="0" w:tplc="28BC1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504E6"/>
    <w:multiLevelType w:val="hybridMultilevel"/>
    <w:tmpl w:val="BF98C9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3623"/>
    <w:rsid w:val="000264CB"/>
    <w:rsid w:val="0003071C"/>
    <w:rsid w:val="0007176E"/>
    <w:rsid w:val="0007467B"/>
    <w:rsid w:val="00163F26"/>
    <w:rsid w:val="00202FEF"/>
    <w:rsid w:val="00345125"/>
    <w:rsid w:val="004B73C0"/>
    <w:rsid w:val="00564EC5"/>
    <w:rsid w:val="005B0B4A"/>
    <w:rsid w:val="005D2E2E"/>
    <w:rsid w:val="006038BF"/>
    <w:rsid w:val="00603A99"/>
    <w:rsid w:val="00610D75"/>
    <w:rsid w:val="006F2EA0"/>
    <w:rsid w:val="00742791"/>
    <w:rsid w:val="007A644B"/>
    <w:rsid w:val="008753A4"/>
    <w:rsid w:val="008D78E1"/>
    <w:rsid w:val="00A02B50"/>
    <w:rsid w:val="00A0678C"/>
    <w:rsid w:val="00BC7E4F"/>
    <w:rsid w:val="00C430EC"/>
    <w:rsid w:val="00C810DB"/>
    <w:rsid w:val="00CA3623"/>
    <w:rsid w:val="00CA5641"/>
    <w:rsid w:val="00D70796"/>
    <w:rsid w:val="00D91EE1"/>
    <w:rsid w:val="00DE082B"/>
    <w:rsid w:val="00E00DCF"/>
    <w:rsid w:val="00E35593"/>
    <w:rsid w:val="00E40EB2"/>
    <w:rsid w:val="00EB644F"/>
    <w:rsid w:val="00EE293E"/>
    <w:rsid w:val="00EE3AFF"/>
    <w:rsid w:val="00F164FD"/>
    <w:rsid w:val="00F86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3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AFF"/>
  </w:style>
  <w:style w:type="paragraph" w:styleId="Footer">
    <w:name w:val="footer"/>
    <w:basedOn w:val="Normal"/>
    <w:link w:val="FooterChar"/>
    <w:uiPriority w:val="99"/>
    <w:semiHidden/>
    <w:unhideWhenUsed/>
    <w:rsid w:val="00EE3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AFF"/>
  </w:style>
  <w:style w:type="character" w:styleId="IntenseEmphasis">
    <w:name w:val="Intense Emphasis"/>
    <w:uiPriority w:val="21"/>
    <w:qFormat/>
    <w:rsid w:val="00E35593"/>
    <w:rPr>
      <w:rFonts w:ascii="Courier New" w:hAnsi="Courier New" w:cs="Courier New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067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264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Unitate Scolara</cp:lastModifiedBy>
  <cp:revision>24</cp:revision>
  <cp:lastPrinted>2014-04-06T09:03:00Z</cp:lastPrinted>
  <dcterms:created xsi:type="dcterms:W3CDTF">2014-04-05T07:35:00Z</dcterms:created>
  <dcterms:modified xsi:type="dcterms:W3CDTF">2014-04-06T09:23:00Z</dcterms:modified>
</cp:coreProperties>
</file>