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You created your estate plan documents, thinking you did the right thing. But then your loved ones are left dealing with a time-consuming, expensive mess you left them. Why? Read more...</w:t>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2025.08.08</w:t>
      </w:r>
      <w:r w:rsidDel="00000000" w:rsidR="00000000" w:rsidRPr="00000000">
        <w:rPr>
          <w:rtl w:val="0"/>
        </w:rPr>
      </w:r>
    </w:p>
    <w:p w:rsidR="00000000" w:rsidDel="00000000" w:rsidP="00000000" w:rsidRDefault="00000000" w:rsidRPr="00000000" w14:paraId="00000005">
      <w:pPr>
        <w:pStyle w:val="Title"/>
        <w:rPr/>
      </w:pPr>
      <w:bookmarkStart w:colFirst="0" w:colLast="0" w:name="_gnberkun865b" w:id="3"/>
      <w:bookmarkEnd w:id="3"/>
      <w:r w:rsidDel="00000000" w:rsidR="00000000" w:rsidRPr="00000000">
        <w:rPr>
          <w:rtl w:val="0"/>
        </w:rPr>
        <w:t xml:space="preserve">Why Estate Documents Fail: The Hidden Truth About Traditional Estate Planning</w:t>
      </w:r>
    </w:p>
    <w:p w:rsidR="00000000" w:rsidDel="00000000" w:rsidP="00000000" w:rsidRDefault="00000000" w:rsidRPr="00000000" w14:paraId="00000006">
      <w:pPr>
        <w:rPr>
          <w:sz w:val="24"/>
          <w:szCs w:val="24"/>
        </w:rPr>
      </w:pPr>
      <w:r w:rsidDel="00000000" w:rsidR="00000000" w:rsidRPr="00000000">
        <w:rPr>
          <w:sz w:val="24"/>
          <w:szCs w:val="24"/>
          <w:rtl w:val="0"/>
        </w:rPr>
        <w:t xml:space="preserve">You hired a lawyer, signed your estate planning documents, and filed them safely away. Or maybe your financial advisor created your documents, or you might have done them yourself online, for free using AI. You think your work is done. But then you die, and your loved ones are left battling court delays, family conflict, and financial loss. </w:t>
      </w:r>
    </w:p>
    <w:p w:rsidR="00000000" w:rsidDel="00000000" w:rsidP="00000000" w:rsidRDefault="00000000" w:rsidRPr="00000000" w14:paraId="00000007">
      <w:pPr>
        <w:rPr>
          <w:sz w:val="24"/>
          <w:szCs w:val="24"/>
        </w:rPr>
      </w:pPr>
      <w:r w:rsidDel="00000000" w:rsidR="00000000" w:rsidRPr="00000000">
        <w:rPr>
          <w:sz w:val="24"/>
          <w:szCs w:val="24"/>
          <w:rtl w:val="0"/>
        </w:rPr>
        <w:t xml:space="preserve">It’s a scenario I’ve seen too many times. Families who thought they were protected learn—too late—that their loved ones' estate plan  failed them. The problem? Traditional estate planning focuses on creating legal documents, not on building a plan that works when your loved ones need it most.</w:t>
      </w:r>
    </w:p>
    <w:p w:rsidR="00000000" w:rsidDel="00000000" w:rsidP="00000000" w:rsidRDefault="00000000" w:rsidRPr="00000000" w14:paraId="00000008">
      <w:pPr>
        <w:rPr>
          <w:sz w:val="24"/>
          <w:szCs w:val="24"/>
        </w:rPr>
      </w:pPr>
      <w:r w:rsidDel="00000000" w:rsidR="00000000" w:rsidRPr="00000000">
        <w:rPr>
          <w:sz w:val="24"/>
          <w:szCs w:val="24"/>
          <w:rtl w:val="0"/>
        </w:rPr>
        <w:t xml:space="preserve">In this article, I’ll share real stories I’ve heard and read about that show why documents aren’t enough—and how Life &amp; Legacy Planning® offers a better solution.</w:t>
      </w:r>
    </w:p>
    <w:p w:rsidR="00000000" w:rsidDel="00000000" w:rsidP="00000000" w:rsidRDefault="00000000" w:rsidRPr="00000000" w14:paraId="00000009">
      <w:pPr>
        <w:pStyle w:val="Heading1"/>
        <w:rPr/>
      </w:pPr>
      <w:bookmarkStart w:colFirst="0" w:colLast="0" w:name="_l05ouz8d2v5q" w:id="4"/>
      <w:bookmarkEnd w:id="4"/>
      <w:r w:rsidDel="00000000" w:rsidR="00000000" w:rsidRPr="00000000">
        <w:rPr>
          <w:rtl w:val="0"/>
        </w:rPr>
        <w:t xml:space="preserve">When Legal Documents Create Legal Disasters</w:t>
      </w:r>
    </w:p>
    <w:p w:rsidR="00000000" w:rsidDel="00000000" w:rsidP="00000000" w:rsidRDefault="00000000" w:rsidRPr="00000000" w14:paraId="0000000A">
      <w:pPr>
        <w:rPr>
          <w:sz w:val="24"/>
          <w:szCs w:val="24"/>
        </w:rPr>
      </w:pPr>
      <w:r w:rsidDel="00000000" w:rsidR="00000000" w:rsidRPr="00000000">
        <w:rPr>
          <w:sz w:val="24"/>
          <w:szCs w:val="24"/>
          <w:rtl w:val="0"/>
        </w:rPr>
        <w:t xml:space="preserve">Let’s start with a few families who did everything “right.” They worked with lawyers, signed estate plans, and trusted the process. But those plans didn’t work when it mattered most.</w:t>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The Father Who Tried to Protect His Eight Children</w:t>
      </w:r>
    </w:p>
    <w:p w:rsidR="00000000" w:rsidDel="00000000" w:rsidP="00000000" w:rsidRDefault="00000000" w:rsidRPr="00000000" w14:paraId="0000000C">
      <w:pPr>
        <w:rPr>
          <w:sz w:val="24"/>
          <w:szCs w:val="24"/>
        </w:rPr>
      </w:pPr>
      <w:r w:rsidDel="00000000" w:rsidR="00000000" w:rsidRPr="00000000">
        <w:rPr>
          <w:sz w:val="24"/>
          <w:szCs w:val="24"/>
          <w:rtl w:val="0"/>
        </w:rPr>
        <w:t xml:space="preserve">A loving father created a trust to divide his assets among his eight children. But the attorney he worked with missed one small—but critical—detail: a strip of land near the family beach home wasn’t titled in the name of the trust.</w:t>
      </w:r>
    </w:p>
    <w:p w:rsidR="00000000" w:rsidDel="00000000" w:rsidP="00000000" w:rsidRDefault="00000000" w:rsidRPr="00000000" w14:paraId="0000000D">
      <w:pPr>
        <w:rPr>
          <w:sz w:val="24"/>
          <w:szCs w:val="24"/>
        </w:rPr>
      </w:pPr>
      <w:r w:rsidDel="00000000" w:rsidR="00000000" w:rsidRPr="00000000">
        <w:rPr>
          <w:sz w:val="24"/>
          <w:szCs w:val="24"/>
          <w:rtl w:val="0"/>
        </w:rPr>
        <w:t xml:space="preserve">When the father died, that oversight sparked a costly legal mess. His children faced delays, infighting, and a breakdown in trust—not only with each other, but with the attorney. And the very plan meant to protect them became a source of conflict.</w:t>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The Blended Family That Fell Apart Overnight</w:t>
      </w:r>
    </w:p>
    <w:p w:rsidR="00000000" w:rsidDel="00000000" w:rsidP="00000000" w:rsidRDefault="00000000" w:rsidRPr="00000000" w14:paraId="0000000F">
      <w:pPr>
        <w:rPr>
          <w:sz w:val="24"/>
          <w:szCs w:val="24"/>
        </w:rPr>
      </w:pPr>
      <w:r w:rsidDel="00000000" w:rsidR="00000000" w:rsidRPr="00000000">
        <w:rPr>
          <w:sz w:val="24"/>
          <w:szCs w:val="24"/>
          <w:rtl w:val="0"/>
        </w:rPr>
        <w:t xml:space="preserve">One man left his entire estate to his second wife, trusting her to “do right” by his daughter from his first marriage. But when he died, that trust was shattered. His wife kept everything - which she was entitled to do because he intentionally left all his assets to her -  and cut off his daughter completely.</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daughter was left with two painful options: spend thousands in court with little hope of winning, or walk away with nothing. This father never imagined that grief and money would change family dynamics. But they often do.</w:t>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The DIY Planner Who Unintentionally Disinherited Her Family</w:t>
      </w:r>
    </w:p>
    <w:p w:rsidR="00000000" w:rsidDel="00000000" w:rsidP="00000000" w:rsidRDefault="00000000" w:rsidRPr="00000000" w14:paraId="00000012">
      <w:pPr>
        <w:rPr>
          <w:sz w:val="24"/>
          <w:szCs w:val="24"/>
        </w:rPr>
      </w:pPr>
      <w:r w:rsidDel="00000000" w:rsidR="00000000" w:rsidRPr="00000000">
        <w:rPr>
          <w:sz w:val="24"/>
          <w:szCs w:val="24"/>
          <w:rtl w:val="0"/>
        </w:rPr>
        <w:t xml:space="preserve">Another woman</w:t>
      </w:r>
      <w:r w:rsidDel="00000000" w:rsidR="00000000" w:rsidRPr="00000000">
        <w:rPr>
          <w:sz w:val="24"/>
          <w:szCs w:val="24"/>
          <w:rtl w:val="0"/>
        </w:rPr>
        <w:t xml:space="preserve"> was proud of her financial savvy and used online templates to create a trust. Later, she wrote out a list of personal gifts for her children and grandchildren. But she didn’t realize that list had no legal standing. She also didn’t realize that the online trust document stated that the law in a different state dictated how the trust would be interpreted. It was a state she had never lived in, and thousands of miles from her home.</w:t>
      </w:r>
    </w:p>
    <w:p w:rsidR="00000000" w:rsidDel="00000000" w:rsidP="00000000" w:rsidRDefault="00000000" w:rsidRPr="00000000" w14:paraId="00000013">
      <w:pPr>
        <w:rPr>
          <w:sz w:val="24"/>
          <w:szCs w:val="24"/>
        </w:rPr>
      </w:pPr>
      <w:r w:rsidDel="00000000" w:rsidR="00000000" w:rsidRPr="00000000">
        <w:rPr>
          <w:sz w:val="24"/>
          <w:szCs w:val="24"/>
          <w:rtl w:val="0"/>
        </w:rPr>
        <w:t xml:space="preserve">When she died, her second husband inherited everything. Her children went to court, and the case became expensive and contentious - exactly the outcome Jane was trying to avoid by drafting a trust in the first place.</w:t>
      </w:r>
    </w:p>
    <w:p w:rsidR="00000000" w:rsidDel="00000000" w:rsidP="00000000" w:rsidRDefault="00000000" w:rsidRPr="00000000" w14:paraId="00000014">
      <w:pPr>
        <w:rPr>
          <w:sz w:val="24"/>
          <w:szCs w:val="24"/>
        </w:rPr>
      </w:pPr>
      <w:r w:rsidDel="00000000" w:rsidR="00000000" w:rsidRPr="00000000">
        <w:rPr>
          <w:sz w:val="24"/>
          <w:szCs w:val="24"/>
          <w:rtl w:val="0"/>
        </w:rPr>
        <w:t xml:space="preserve">Each of these people thought they were making smart decisions. They believed having legal documents meant they were protected. But, as the stories illustrate, documents alone aren’t enough.</w:t>
      </w:r>
    </w:p>
    <w:p w:rsidR="00000000" w:rsidDel="00000000" w:rsidP="00000000" w:rsidRDefault="00000000" w:rsidRPr="00000000" w14:paraId="00000015">
      <w:pPr>
        <w:pStyle w:val="Heading1"/>
        <w:rPr/>
      </w:pPr>
      <w:bookmarkStart w:colFirst="0" w:colLast="0" w:name="_31f3jne1o5hj" w:id="5"/>
      <w:bookmarkEnd w:id="5"/>
      <w:r w:rsidDel="00000000" w:rsidR="00000000" w:rsidRPr="00000000">
        <w:rPr>
          <w:rtl w:val="0"/>
        </w:rPr>
        <w:t xml:space="preserve">Why “Simple” Plans Often Cost the Most</w:t>
      </w:r>
    </w:p>
    <w:p w:rsidR="00000000" w:rsidDel="00000000" w:rsidP="00000000" w:rsidRDefault="00000000" w:rsidRPr="00000000" w14:paraId="00000016">
      <w:pPr>
        <w:rPr>
          <w:sz w:val="24"/>
          <w:szCs w:val="24"/>
        </w:rPr>
      </w:pPr>
      <w:r w:rsidDel="00000000" w:rsidR="00000000" w:rsidRPr="00000000">
        <w:rPr>
          <w:sz w:val="24"/>
          <w:szCs w:val="24"/>
          <w:rtl w:val="0"/>
        </w:rPr>
        <w:t xml:space="preserve">Another dangerous myth? Thinking your estate is “simple.” I can’t tell you how many people call my office and say something to the effect of, “My situation is very simple, I don’t need anything complicated.” Then we meet for a Life &amp; Legacy Planning</w:t>
      </w:r>
      <w:r w:rsidDel="00000000" w:rsidR="00000000" w:rsidRPr="00000000">
        <w:rPr>
          <w:sz w:val="20"/>
          <w:szCs w:val="20"/>
          <w:rtl w:val="0"/>
        </w:rPr>
        <w:t xml:space="preserve">®</w:t>
      </w:r>
      <w:r w:rsidDel="00000000" w:rsidR="00000000" w:rsidRPr="00000000">
        <w:rPr>
          <w:sz w:val="24"/>
          <w:szCs w:val="24"/>
          <w:rtl w:val="0"/>
        </w:rPr>
        <w:t xml:space="preserve"> Session, and they discover that what they thought was “simple” actually wasn’t. Most estates are more complicated than people think.</w:t>
      </w:r>
    </w:p>
    <w:p w:rsidR="00000000" w:rsidDel="00000000" w:rsidP="00000000" w:rsidRDefault="00000000" w:rsidRPr="00000000" w14:paraId="00000017">
      <w:pPr>
        <w:rPr>
          <w:sz w:val="24"/>
          <w:szCs w:val="24"/>
        </w:rPr>
      </w:pPr>
      <w:r w:rsidDel="00000000" w:rsidR="00000000" w:rsidRPr="00000000">
        <w:rPr>
          <w:sz w:val="24"/>
          <w:szCs w:val="24"/>
          <w:rtl w:val="0"/>
        </w:rPr>
        <w:t xml:space="preserve">The truth is, even basic plans can fall apart without guidance.</w:t>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The Daughter Who Lost the Family Home</w:t>
      </w:r>
    </w:p>
    <w:p w:rsidR="00000000" w:rsidDel="00000000" w:rsidP="00000000" w:rsidRDefault="00000000" w:rsidRPr="00000000" w14:paraId="00000019">
      <w:pPr>
        <w:rPr>
          <w:sz w:val="24"/>
          <w:szCs w:val="24"/>
        </w:rPr>
      </w:pPr>
      <w:r w:rsidDel="00000000" w:rsidR="00000000" w:rsidRPr="00000000">
        <w:rPr>
          <w:sz w:val="24"/>
          <w:szCs w:val="24"/>
          <w:rtl w:val="0"/>
        </w:rPr>
        <w:t xml:space="preserve">After her father passed away, a woman discovered his house was still under mortgage—and behind on payments. She only found out because she was cleaning out his house and saw the bank’s letters in the mail. He did not have an inventory of his assets and liabilities she could find and know what to do. She couldn’t afford to catch up on his mortgage with her own money. She tried to negotiate with the bank, but she lacked legal authority to do so. That meant she had to file paperwork and had to wait for the court to appoint her as estate administrator before negotiating with the bank.</w:t>
      </w:r>
    </w:p>
    <w:p w:rsidR="00000000" w:rsidDel="00000000" w:rsidP="00000000" w:rsidRDefault="00000000" w:rsidRPr="00000000" w14:paraId="0000001A">
      <w:pPr>
        <w:rPr>
          <w:sz w:val="24"/>
          <w:szCs w:val="24"/>
        </w:rPr>
      </w:pPr>
      <w:r w:rsidDel="00000000" w:rsidR="00000000" w:rsidRPr="00000000">
        <w:rPr>
          <w:sz w:val="24"/>
          <w:szCs w:val="24"/>
          <w:rtl w:val="0"/>
        </w:rPr>
        <w:t xml:space="preserve">The court process took months because the courts were backed up with cases. Before she had authority to act, the bank foreclosed. The equity in her inheritance vanished.</w:t>
      </w:r>
    </w:p>
    <w:p w:rsidR="00000000" w:rsidDel="00000000" w:rsidP="00000000" w:rsidRDefault="00000000" w:rsidRPr="00000000" w14:paraId="0000001B">
      <w:pPr>
        <w:rPr>
          <w:sz w:val="24"/>
          <w:szCs w:val="24"/>
        </w:rPr>
      </w:pPr>
      <w:r w:rsidDel="00000000" w:rsidR="00000000" w:rsidRPr="00000000">
        <w:rPr>
          <w:sz w:val="24"/>
          <w:szCs w:val="24"/>
          <w:rtl w:val="0"/>
        </w:rPr>
        <w:t xml:space="preserve">This is entirely legal, too. Check your mortgage paperwork. It probably has a clause saying that the obligation to pay extends beyond your life.</w:t>
      </w:r>
    </w:p>
    <w:p w:rsidR="00000000" w:rsidDel="00000000" w:rsidP="00000000" w:rsidRDefault="00000000" w:rsidRPr="00000000" w14:paraId="0000001C">
      <w:pPr>
        <w:pStyle w:val="Heading1"/>
        <w:rPr>
          <w:sz w:val="54"/>
          <w:szCs w:val="54"/>
          <w:vertAlign w:val="superscript"/>
        </w:rPr>
      </w:pPr>
      <w:bookmarkStart w:colFirst="0" w:colLast="0" w:name="_iinjs4pyk9eh" w:id="6"/>
      <w:bookmarkEnd w:id="6"/>
      <w:r w:rsidDel="00000000" w:rsidR="00000000" w:rsidRPr="00000000">
        <w:rPr>
          <w:rtl w:val="0"/>
        </w:rPr>
        <w:t xml:space="preserve">A Better Approach: Life &amp; Legacy Planning</w:t>
      </w:r>
      <w:r w:rsidDel="00000000" w:rsidR="00000000" w:rsidRPr="00000000">
        <w:rPr>
          <w:rFonts w:ascii="EB Garamond" w:cs="EB Garamond" w:eastAsia="EB Garamond" w:hAnsi="EB Garamond"/>
          <w:color w:val="051c2c"/>
          <w:sz w:val="38"/>
          <w:szCs w:val="38"/>
          <w:rtl w:val="0"/>
        </w:rPr>
        <w:t xml:space="preserve">®</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These stories show why traditional estate planning fails. It treats planning like a one-time transaction—a stack of documents to sign and forget. But the documents alone won’t ensure your kids aren’t disinherited, the equity in your home is lost, and that your loved ones aren’t left with a mess. That's why Life &amp; Legacy Planning is different.</w:t>
      </w:r>
    </w:p>
    <w:p w:rsidR="00000000" w:rsidDel="00000000" w:rsidP="00000000" w:rsidRDefault="00000000" w:rsidRPr="00000000" w14:paraId="0000001E">
      <w:pPr>
        <w:rPr>
          <w:sz w:val="24"/>
          <w:szCs w:val="24"/>
        </w:rPr>
      </w:pPr>
      <w:r w:rsidDel="00000000" w:rsidR="00000000" w:rsidRPr="00000000">
        <w:rPr>
          <w:sz w:val="24"/>
          <w:szCs w:val="24"/>
          <w:rtl w:val="0"/>
        </w:rPr>
        <w:t xml:space="preserve">With this approach, you don’t just get documents. You get a comprehensive plan that addresses:</w:t>
      </w:r>
    </w:p>
    <w:p w:rsidR="00000000" w:rsidDel="00000000" w:rsidP="00000000" w:rsidRDefault="00000000" w:rsidRPr="00000000" w14:paraId="0000001F">
      <w:pPr>
        <w:numPr>
          <w:ilvl w:val="0"/>
          <w:numId w:val="1"/>
        </w:numPr>
        <w:spacing w:after="0" w:afterAutospacing="0"/>
        <w:ind w:left="720" w:hanging="360"/>
        <w:rPr>
          <w:sz w:val="24"/>
          <w:szCs w:val="24"/>
          <w:u w:val="none"/>
        </w:rPr>
      </w:pPr>
      <w:r w:rsidDel="00000000" w:rsidR="00000000" w:rsidRPr="00000000">
        <w:rPr>
          <w:b w:val="1"/>
          <w:sz w:val="24"/>
          <w:szCs w:val="24"/>
          <w:rtl w:val="0"/>
        </w:rPr>
        <w:t xml:space="preserve">Your assets:</w:t>
      </w:r>
      <w:r w:rsidDel="00000000" w:rsidR="00000000" w:rsidRPr="00000000">
        <w:rPr>
          <w:sz w:val="24"/>
          <w:szCs w:val="24"/>
          <w:rtl w:val="0"/>
        </w:rPr>
        <w:t xml:space="preserve"> including a complete and updated inventory where your loved ones can find it and no assets get lost</w:t>
      </w:r>
    </w:p>
    <w:p w:rsidR="00000000" w:rsidDel="00000000" w:rsidP="00000000" w:rsidRDefault="00000000" w:rsidRPr="00000000" w14:paraId="00000020">
      <w:pPr>
        <w:numPr>
          <w:ilvl w:val="0"/>
          <w:numId w:val="1"/>
        </w:numPr>
        <w:spacing w:after="0" w:afterAutospacing="0" w:before="0" w:beforeAutospacing="0"/>
        <w:ind w:left="720" w:hanging="360"/>
        <w:rPr>
          <w:sz w:val="24"/>
          <w:szCs w:val="24"/>
          <w:u w:val="none"/>
        </w:rPr>
      </w:pPr>
      <w:r w:rsidDel="00000000" w:rsidR="00000000" w:rsidRPr="00000000">
        <w:rPr>
          <w:b w:val="1"/>
          <w:sz w:val="24"/>
          <w:szCs w:val="24"/>
          <w:rtl w:val="0"/>
        </w:rPr>
        <w:t xml:space="preserve">Your wishes:</w:t>
      </w:r>
      <w:r w:rsidDel="00000000" w:rsidR="00000000" w:rsidRPr="00000000">
        <w:rPr>
          <w:sz w:val="24"/>
          <w:szCs w:val="24"/>
          <w:rtl w:val="0"/>
        </w:rPr>
        <w:t xml:space="preserve"> from how assets are divided to how children are raised</w:t>
      </w:r>
    </w:p>
    <w:p w:rsidR="00000000" w:rsidDel="00000000" w:rsidP="00000000" w:rsidRDefault="00000000" w:rsidRPr="00000000" w14:paraId="00000021">
      <w:pPr>
        <w:numPr>
          <w:ilvl w:val="0"/>
          <w:numId w:val="1"/>
        </w:numPr>
        <w:spacing w:after="0" w:afterAutospacing="0" w:before="0" w:beforeAutospacing="0"/>
        <w:ind w:left="720" w:hanging="360"/>
        <w:rPr>
          <w:sz w:val="24"/>
          <w:szCs w:val="24"/>
          <w:u w:val="none"/>
        </w:rPr>
      </w:pPr>
      <w:r w:rsidDel="00000000" w:rsidR="00000000" w:rsidRPr="00000000">
        <w:rPr>
          <w:b w:val="1"/>
          <w:sz w:val="24"/>
          <w:szCs w:val="24"/>
          <w:rtl w:val="0"/>
        </w:rPr>
        <w:t xml:space="preserve">Your family dynamics: </w:t>
      </w:r>
      <w:r w:rsidDel="00000000" w:rsidR="00000000" w:rsidRPr="00000000">
        <w:rPr>
          <w:sz w:val="24"/>
          <w:szCs w:val="24"/>
          <w:rtl w:val="0"/>
        </w:rPr>
        <w:t xml:space="preserve">so that conflict is minimized, not created, and you don’t accidentally disinherit your children</w:t>
      </w:r>
    </w:p>
    <w:p w:rsidR="00000000" w:rsidDel="00000000" w:rsidP="00000000" w:rsidRDefault="00000000" w:rsidRPr="00000000" w14:paraId="00000022">
      <w:pPr>
        <w:numPr>
          <w:ilvl w:val="0"/>
          <w:numId w:val="1"/>
        </w:numPr>
        <w:spacing w:before="0" w:beforeAutospacing="0"/>
        <w:ind w:left="720" w:hanging="360"/>
        <w:rPr>
          <w:sz w:val="24"/>
          <w:szCs w:val="24"/>
          <w:u w:val="none"/>
        </w:rPr>
      </w:pPr>
      <w:r w:rsidDel="00000000" w:rsidR="00000000" w:rsidRPr="00000000">
        <w:rPr>
          <w:b w:val="1"/>
          <w:sz w:val="24"/>
          <w:szCs w:val="24"/>
          <w:rtl w:val="0"/>
        </w:rPr>
        <w:t xml:space="preserve">Ongoing updates: </w:t>
      </w:r>
      <w:r w:rsidDel="00000000" w:rsidR="00000000" w:rsidRPr="00000000">
        <w:rPr>
          <w:sz w:val="24"/>
          <w:szCs w:val="24"/>
          <w:rtl w:val="0"/>
        </w:rPr>
        <w:t xml:space="preserve">to ensure your plan stays relevant as your life changes</w:t>
      </w:r>
    </w:p>
    <w:p w:rsidR="00000000" w:rsidDel="00000000" w:rsidP="00000000" w:rsidRDefault="00000000" w:rsidRPr="00000000" w14:paraId="00000023">
      <w:pPr>
        <w:rPr>
          <w:sz w:val="24"/>
          <w:szCs w:val="24"/>
        </w:rPr>
      </w:pPr>
      <w:r w:rsidDel="00000000" w:rsidR="00000000" w:rsidRPr="00000000">
        <w:rPr>
          <w:sz w:val="24"/>
          <w:szCs w:val="24"/>
          <w:rtl w:val="0"/>
        </w:rPr>
        <w:t xml:space="preserve">And most importantly, your loved ones get a trusted advisor—someone to call when the worst happens, who knows your plan and can guide them step-by-step, relieving them of stress, time off from work, extra expenses out of their pockets, and who provides support when they’re grieving.  Documents cannot do that.</w:t>
      </w:r>
    </w:p>
    <w:p w:rsidR="00000000" w:rsidDel="00000000" w:rsidP="00000000" w:rsidRDefault="00000000" w:rsidRPr="00000000" w14:paraId="00000024">
      <w:pPr>
        <w:pStyle w:val="Heading1"/>
        <w:rPr/>
      </w:pPr>
      <w:bookmarkStart w:colFirst="0" w:colLast="0" w:name="_8d13zrnu7n7k" w:id="7"/>
      <w:bookmarkEnd w:id="7"/>
      <w:r w:rsidDel="00000000" w:rsidR="00000000" w:rsidRPr="00000000">
        <w:rPr>
          <w:rtl w:val="0"/>
        </w:rPr>
        <w:t xml:space="preserve">Real Protection Means More Than Documents on a Shelf</w:t>
      </w:r>
    </w:p>
    <w:p w:rsidR="00000000" w:rsidDel="00000000" w:rsidP="00000000" w:rsidRDefault="00000000" w:rsidRPr="00000000" w14:paraId="00000025">
      <w:pPr>
        <w:rPr>
          <w:sz w:val="24"/>
          <w:szCs w:val="24"/>
        </w:rPr>
      </w:pPr>
      <w:r w:rsidDel="00000000" w:rsidR="00000000" w:rsidRPr="00000000">
        <w:rPr>
          <w:sz w:val="24"/>
          <w:szCs w:val="24"/>
          <w:rtl w:val="0"/>
        </w:rPr>
        <w:t xml:space="preserve">When you create a Life &amp; Legacy Plan with me, your family will know where to find important documents and how to access accounts. They’ll know what steps to take, what bills to pay, and who to turn to for help.</w:t>
      </w:r>
    </w:p>
    <w:p w:rsidR="00000000" w:rsidDel="00000000" w:rsidP="00000000" w:rsidRDefault="00000000" w:rsidRPr="00000000" w14:paraId="00000026">
      <w:pPr>
        <w:rPr>
          <w:sz w:val="24"/>
          <w:szCs w:val="24"/>
        </w:rPr>
      </w:pPr>
      <w:r w:rsidDel="00000000" w:rsidR="00000000" w:rsidRPr="00000000">
        <w:rPr>
          <w:sz w:val="24"/>
          <w:szCs w:val="24"/>
          <w:rtl w:val="0"/>
        </w:rPr>
        <w:t xml:space="preserve">A Life &amp; Legacy Plan goes further to protect your family:</w:t>
      </w:r>
    </w:p>
    <w:p w:rsidR="00000000" w:rsidDel="00000000" w:rsidP="00000000" w:rsidRDefault="00000000" w:rsidRPr="00000000" w14:paraId="00000027">
      <w:pPr>
        <w:numPr>
          <w:ilvl w:val="0"/>
          <w:numId w:val="2"/>
        </w:numPr>
        <w:spacing w:after="0" w:afterAutospacing="0"/>
        <w:ind w:left="720" w:hanging="360"/>
        <w:rPr>
          <w:sz w:val="24"/>
          <w:szCs w:val="24"/>
          <w:u w:val="none"/>
        </w:rPr>
      </w:pPr>
      <w:r w:rsidDel="00000000" w:rsidR="00000000" w:rsidRPr="00000000">
        <w:rPr>
          <w:sz w:val="24"/>
          <w:szCs w:val="24"/>
          <w:rtl w:val="0"/>
        </w:rPr>
        <w:t xml:space="preserve">I will ensure your documents are not only signed, but that your trust is properly funded so your loved ones don’t have to go to court.</w:t>
      </w:r>
    </w:p>
    <w:p w:rsidR="00000000" w:rsidDel="00000000" w:rsidP="00000000" w:rsidRDefault="00000000" w:rsidRPr="00000000" w14:paraId="00000028">
      <w:pPr>
        <w:numPr>
          <w:ilvl w:val="0"/>
          <w:numId w:val="2"/>
        </w:numPr>
        <w:spacing w:after="0" w:afterAutospacing="0" w:before="0" w:beforeAutospacing="0"/>
        <w:ind w:left="720" w:hanging="360"/>
        <w:rPr>
          <w:sz w:val="24"/>
          <w:szCs w:val="24"/>
          <w:u w:val="none"/>
        </w:rPr>
      </w:pPr>
      <w:r w:rsidDel="00000000" w:rsidR="00000000" w:rsidRPr="00000000">
        <w:rPr>
          <w:sz w:val="24"/>
          <w:szCs w:val="24"/>
          <w:rtl w:val="0"/>
        </w:rPr>
        <w:t xml:space="preserve">I will create and maintain a detailed asset inventory, including life insurance, retirement accounts, digital assets, and more.</w:t>
      </w:r>
    </w:p>
    <w:p w:rsidR="00000000" w:rsidDel="00000000" w:rsidP="00000000" w:rsidRDefault="00000000" w:rsidRPr="00000000" w14:paraId="00000029">
      <w:pPr>
        <w:numPr>
          <w:ilvl w:val="0"/>
          <w:numId w:val="2"/>
        </w:numPr>
        <w:spacing w:before="0" w:beforeAutospacing="0"/>
        <w:ind w:left="720" w:hanging="360"/>
        <w:rPr>
          <w:sz w:val="24"/>
          <w:szCs w:val="24"/>
          <w:u w:val="none"/>
        </w:rPr>
      </w:pPr>
      <w:r w:rsidDel="00000000" w:rsidR="00000000" w:rsidRPr="00000000">
        <w:rPr>
          <w:sz w:val="24"/>
          <w:szCs w:val="24"/>
          <w:rtl w:val="0"/>
        </w:rPr>
        <w:t xml:space="preserve">I will review your plan regularly because your life, your finances, and the law all change over time - and if your plan doesn’t accurately reflect your life when you die or become incapacitated, it will fail. Your life isn’t static, and so your plan shouldn’t be either.</w:t>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You will also pass on personal messages, stories, and your values. I hear over and over again from my clients’ loved ones that these things matter most - even more than the balance in your retirement account.</w:t>
      </w:r>
    </w:p>
    <w:p w:rsidR="00000000" w:rsidDel="00000000" w:rsidP="00000000" w:rsidRDefault="00000000" w:rsidRPr="00000000" w14:paraId="0000002B">
      <w:pPr>
        <w:pStyle w:val="Heading1"/>
        <w:rPr/>
      </w:pPr>
      <w:bookmarkStart w:colFirst="0" w:colLast="0" w:name="_wvn6xrwcna9a" w:id="8"/>
      <w:bookmarkEnd w:id="8"/>
      <w:r w:rsidDel="00000000" w:rsidR="00000000" w:rsidRPr="00000000">
        <w:rPr>
          <w:rtl w:val="0"/>
        </w:rPr>
        <w:t xml:space="preserve">Planning Isn’t for You—It’s for the People You Love</w:t>
      </w:r>
    </w:p>
    <w:p w:rsidR="00000000" w:rsidDel="00000000" w:rsidP="00000000" w:rsidRDefault="00000000" w:rsidRPr="00000000" w14:paraId="0000002C">
      <w:pPr>
        <w:rPr>
          <w:sz w:val="24"/>
          <w:szCs w:val="24"/>
        </w:rPr>
      </w:pPr>
      <w:r w:rsidDel="00000000" w:rsidR="00000000" w:rsidRPr="00000000">
        <w:rPr>
          <w:sz w:val="24"/>
          <w:szCs w:val="24"/>
          <w:rtl w:val="0"/>
        </w:rPr>
        <w:t xml:space="preserve">Here’s another thing that traditional estate planning doesn’t get. Planning isn’t about you. It’s about the people who will be left behind. They’re the ones you do it for. So, ask yourself these questions:</w:t>
      </w:r>
    </w:p>
    <w:p w:rsidR="00000000" w:rsidDel="00000000" w:rsidP="00000000" w:rsidRDefault="00000000" w:rsidRPr="00000000" w14:paraId="0000002D">
      <w:pPr>
        <w:rPr>
          <w:sz w:val="24"/>
          <w:szCs w:val="24"/>
        </w:rPr>
      </w:pPr>
      <w:r w:rsidDel="00000000" w:rsidR="00000000" w:rsidRPr="00000000">
        <w:rPr>
          <w:sz w:val="24"/>
          <w:szCs w:val="24"/>
          <w:rtl w:val="0"/>
        </w:rPr>
        <w:t xml:space="preserve">Do you want them to waste months in court? Struggle to locate assets? Argue with siblings? Lose a home or miss an inheritance?</w:t>
      </w:r>
    </w:p>
    <w:p w:rsidR="00000000" w:rsidDel="00000000" w:rsidP="00000000" w:rsidRDefault="00000000" w:rsidRPr="00000000" w14:paraId="0000002E">
      <w:pPr>
        <w:rPr>
          <w:sz w:val="24"/>
          <w:szCs w:val="24"/>
        </w:rPr>
      </w:pPr>
      <w:r w:rsidDel="00000000" w:rsidR="00000000" w:rsidRPr="00000000">
        <w:rPr>
          <w:sz w:val="24"/>
          <w:szCs w:val="24"/>
          <w:rtl w:val="0"/>
        </w:rPr>
        <w:t xml:space="preserve">Or do you want them to feel secure, supported, and cared for—because you took the time to put a real plan in place?</w:t>
      </w:r>
    </w:p>
    <w:p w:rsidR="00000000" w:rsidDel="00000000" w:rsidP="00000000" w:rsidRDefault="00000000" w:rsidRPr="00000000" w14:paraId="0000002F">
      <w:pPr>
        <w:pStyle w:val="Heading1"/>
        <w:rPr/>
      </w:pPr>
      <w:bookmarkStart w:colFirst="0" w:colLast="0" w:name="_k1xidlv0pskk" w:id="9"/>
      <w:bookmarkEnd w:id="9"/>
      <w:r w:rsidDel="00000000" w:rsidR="00000000" w:rsidRPr="00000000">
        <w:rPr>
          <w:rtl w:val="0"/>
        </w:rPr>
        <w:t xml:space="preserve">Take Action Today</w:t>
      </w:r>
    </w:p>
    <w:p w:rsidR="00000000" w:rsidDel="00000000" w:rsidP="00000000" w:rsidRDefault="00000000" w:rsidRPr="00000000" w14:paraId="00000030">
      <w:pPr>
        <w:rPr>
          <w:sz w:val="24"/>
          <w:szCs w:val="24"/>
        </w:rPr>
      </w:pPr>
      <w:r w:rsidDel="00000000" w:rsidR="00000000" w:rsidRPr="00000000">
        <w:rPr>
          <w:sz w:val="24"/>
          <w:szCs w:val="24"/>
          <w:rtl w:val="0"/>
        </w:rPr>
        <w:t xml:space="preserve">The stories I've shared aren't isolated incidents. They represent what happens to thousands of families every year who thought they were protected by traditional estate planning. Each person believed their situation was different, their family was closer, they could trust their spouse to carry out their wishes, and that their planning was sufficient. They never imagined they'd become cautionary tales.</w:t>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Don't let your family become another story of estate planning gone wrong. The families in these stories thought it could never happen to them, but it did. The difference is that you still have time to create a plan that will actually protect the people you love most.</w:t>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 xml:space="preserve">Click here to schedule a complimentary 15-minute discovery call to learn more about how I can support you:</w:t>
      </w:r>
    </w:p>
    <w:p w:rsidR="00000000" w:rsidDel="00000000" w:rsidP="00000000" w:rsidRDefault="00000000" w:rsidRPr="00000000" w14:paraId="00000033">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34">
      <w:pPr>
        <w:pStyle w:val="Heading6"/>
        <w:spacing w:after="0" w:before="200" w:lineRule="auto"/>
        <w:rPr>
          <w:color w:val="ff0000"/>
        </w:rPr>
      </w:pPr>
      <w:bookmarkStart w:colFirst="0" w:colLast="0" w:name="_66uhtx2bcbh7" w:id="10"/>
      <w:bookmarkEnd w:id="10"/>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w:t>
      </w:r>
      <w:r w:rsidDel="00000000" w:rsidR="00000000" w:rsidRPr="00000000">
        <w:rPr>
          <w:i w:val="0"/>
          <w:color w:val="051c2c"/>
          <w:sz w:val="20"/>
          <w:szCs w:val="20"/>
          <w:rtl w:val="0"/>
        </w:rPr>
        <w:t xml:space="preserve">®</w:t>
      </w:r>
      <w:r w:rsidDel="00000000" w:rsidR="00000000" w:rsidRPr="00000000">
        <w:rPr>
          <w:color w:val="ff0000"/>
          <w:rtl w:val="0"/>
        </w:rPr>
        <w:t xml:space="preserve">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35">
      <w:pPr>
        <w:rPr>
          <w:sz w:val="20"/>
          <w:szCs w:val="20"/>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sectPr>
      <w:headerReference r:id="rId6" w:type="default"/>
      <w:footerReference r:id="rId7"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