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8E74AC8" w:rsidR="008B6E20" w:rsidRPr="001E54DE" w:rsidRDefault="00D97F3A" w:rsidP="00F07011">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1ED4AFFD"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r w:rsidR="008236CB">
        <w:t>like</w:t>
      </w:r>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0904D1">
      <w:pPr>
        <w:rPr>
          <w:rStyle w:val="Red"/>
          <w:color w:val="auto"/>
        </w:rPr>
      </w:pPr>
      <w:r>
        <w:rPr>
          <w:rStyle w:val="Red"/>
          <w:color w:val="auto"/>
        </w:rPr>
        <w:t>[TRIGGER]</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341494FF" w14:textId="6D0D74A7" w:rsidR="008713AD" w:rsidRDefault="008713AD" w:rsidP="008713AD">
      <w:pPr>
        <w:ind w:left="2160" w:hanging="2160"/>
        <w:rPr>
          <w:rStyle w:val="Red"/>
          <w:color w:val="auto"/>
        </w:rPr>
      </w:pPr>
      <w:r>
        <w:rPr>
          <w:rStyle w:val="Red"/>
          <w:color w:val="auto"/>
        </w:rPr>
        <w:lastRenderedPageBreak/>
        <w:t>Item 1: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9544AE2" w:rsidR="00C71457" w:rsidRDefault="00C71457" w:rsidP="008713AD">
      <w:pPr>
        <w:ind w:left="2160" w:hanging="2160"/>
        <w:rPr>
          <w:rStyle w:val="Red"/>
          <w:color w:val="auto"/>
        </w:rPr>
      </w:pPr>
      <w:r>
        <w:rPr>
          <w:rStyle w:val="Red"/>
          <w:color w:val="auto"/>
        </w:rPr>
        <w:t>[SEGMENTNUMBER</w:t>
      </w:r>
      <w:r>
        <w:rPr>
          <w:rStyle w:val="Red"/>
          <w:color w:val="auto"/>
          <w:vertAlign w:val="subscript"/>
        </w:rPr>
        <w:t>1</w:t>
      </w:r>
      <w:r>
        <w:rPr>
          <w:rStyle w:val="Red"/>
          <w:color w:val="auto"/>
        </w:rPr>
        <w:t>]</w:t>
      </w:r>
    </w:p>
    <w:p w14:paraId="31C9B7EA" w14:textId="219CAC3C" w:rsidR="00C71457" w:rsidRDefault="00C71457" w:rsidP="008713AD">
      <w:pPr>
        <w:ind w:left="2160" w:hanging="2160"/>
        <w:rPr>
          <w:rStyle w:val="Red"/>
          <w:color w:val="auto"/>
        </w:rPr>
      </w:pPr>
      <w:r>
        <w:rPr>
          <w:rStyle w:val="Red"/>
          <w:color w:val="auto"/>
        </w:rPr>
        <w:t>.</w:t>
      </w:r>
    </w:p>
    <w:p w14:paraId="1288404F" w14:textId="7B43D70F" w:rsidR="00C71457" w:rsidRDefault="00C71457" w:rsidP="008713AD">
      <w:pPr>
        <w:ind w:left="2160" w:hanging="2160"/>
        <w:rPr>
          <w:rStyle w:val="Red"/>
          <w:color w:val="auto"/>
        </w:rPr>
      </w:pPr>
      <w:r>
        <w:rPr>
          <w:rStyle w:val="Red"/>
          <w:color w:val="auto"/>
        </w:rPr>
        <w:t>.</w:t>
      </w:r>
    </w:p>
    <w:p w14:paraId="749E6178" w14:textId="67BD68DC" w:rsidR="00C71457" w:rsidRDefault="00C71457" w:rsidP="008713AD">
      <w:pPr>
        <w:ind w:left="2160" w:hanging="2160"/>
        <w:rPr>
          <w:rStyle w:val="Red"/>
          <w:color w:val="auto"/>
        </w:rPr>
      </w:pPr>
      <w:r>
        <w:rPr>
          <w:rStyle w:val="Red"/>
          <w:color w:val="auto"/>
        </w:rPr>
        <w:t>.</w:t>
      </w:r>
    </w:p>
    <w:p w14:paraId="5E38B6ED" w14:textId="71B363FD" w:rsidR="00C71457" w:rsidRDefault="00C71457" w:rsidP="00C71457">
      <w:pPr>
        <w:ind w:left="2160" w:hanging="2160"/>
        <w:rPr>
          <w:rStyle w:val="Red"/>
          <w:color w:val="auto"/>
        </w:rPr>
      </w:pPr>
      <w:r>
        <w:rPr>
          <w:rStyle w:val="Red"/>
          <w:color w:val="auto"/>
        </w:rPr>
        <w:t>[SEGMENTNUMBER</w:t>
      </w:r>
      <w:r>
        <w:rPr>
          <w:rStyle w:val="Red"/>
          <w:color w:val="auto"/>
          <w:vertAlign w:val="subscript"/>
        </w:rPr>
        <w:t>MAXNUMSEGS</w:t>
      </w:r>
      <w:r>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BA9A4FA" w:rsidR="008713AD" w:rsidRDefault="008713AD" w:rsidP="008713AD">
      <w:pPr>
        <w:rPr>
          <w:rStyle w:val="Red"/>
          <w:color w:val="auto"/>
        </w:rPr>
      </w:pPr>
      <w:r>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w:t>
      </w:r>
      <w:r>
        <w:rPr>
          <w:rStyle w:val="Red"/>
          <w:color w:val="auto"/>
        </w:rPr>
        <w:t>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42A30C0"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w:t>
      </w:r>
      <w:r>
        <w:rPr>
          <w:rStyle w:val="Red"/>
          <w:color w:val="auto"/>
        </w:rPr>
        <w:t>segment list</w:t>
      </w:r>
      <w:r>
        <w:rPr>
          <w:rStyle w:val="Red"/>
          <w:color w:val="auto"/>
        </w:rPr>
        <w:t xml:space="preserve"> data block</w:t>
      </w:r>
      <w:r w:rsidRPr="00CA544E">
        <w:rPr>
          <w:rStyle w:val="Red"/>
          <w:color w:val="auto"/>
        </w:rPr>
        <w:t>.</w:t>
      </w:r>
      <w:r>
        <w:rPr>
          <w:rStyle w:val="Red"/>
          <w:color w:val="auto"/>
        </w:rPr>
        <w:t xml:space="preserve"> </w:t>
      </w:r>
      <w:r w:rsidRPr="00CA544E">
        <w:rPr>
          <w:rStyle w:val="Red"/>
          <w:color w:val="auto"/>
        </w:rPr>
        <w:t xml:space="preserve"> </w:t>
      </w:r>
    </w:p>
    <w:p w14:paraId="7D09EB42" w14:textId="77777777" w:rsidR="00702820" w:rsidRPr="00C71457" w:rsidRDefault="00702820" w:rsidP="00702820">
      <w:pPr>
        <w:rPr>
          <w:rStyle w:val="Red"/>
          <w:color w:val="auto"/>
        </w:rPr>
      </w:pPr>
    </w:p>
    <w:p w14:paraId="477955D2" w14:textId="77777777" w:rsidR="008713AD" w:rsidRDefault="008713AD" w:rsidP="00082F65">
      <w:pPr>
        <w:ind w:left="2160" w:hanging="2160"/>
        <w:rPr>
          <w:rStyle w:val="Red"/>
          <w:color w:val="auto"/>
        </w:rPr>
      </w:pPr>
    </w:p>
    <w:p w14:paraId="6C6B7314" w14:textId="256611B1"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01FB231A"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bookmarkStart w:id="0" w:name="_GoBack"/>
      <w:bookmarkEnd w:id="0"/>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76775534" w:rsidR="008713AD" w:rsidRDefault="008713AD" w:rsidP="008713AD">
      <w:pPr>
        <w:rPr>
          <w:rStyle w:val="Red"/>
          <w:color w:val="auto"/>
        </w:rPr>
      </w:pPr>
      <w:r>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74E5E9EB" w14:textId="0A15744F" w:rsidR="008713AD" w:rsidRDefault="008713AD" w:rsidP="008713AD">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039B38FD" w14:textId="77777777" w:rsidR="008713AD" w:rsidRDefault="008713AD" w:rsidP="003A6BC7">
      <w:pPr>
        <w:ind w:left="2160" w:hanging="2160"/>
        <w:rPr>
          <w:rStyle w:val="Red"/>
          <w:color w:val="auto"/>
        </w:rPr>
      </w:pP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0AEB2E21"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r>
      <w:commentRangeStart w:id="1"/>
      <w:r w:rsidR="005030DE">
        <w:rPr>
          <w:rStyle w:val="Red"/>
          <w:color w:val="auto"/>
        </w:rPr>
        <w:t>IRRPERIODSEG</w:t>
      </w:r>
      <w:r w:rsidR="001110BE">
        <w:rPr>
          <w:rStyle w:val="Red"/>
          <w:color w:val="auto"/>
        </w:rPr>
        <w:tab/>
      </w:r>
      <w:commentRangeEnd w:id="1"/>
      <w:r w:rsidR="008F50B0">
        <w:rPr>
          <w:rStyle w:val="CommentReference"/>
        </w:rPr>
        <w:commentReference w:id="1"/>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0C3BBF6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r>
      <w:commentRangeStart w:id="2"/>
      <w:r w:rsidR="005030DE">
        <w:rPr>
          <w:rStyle w:val="Red"/>
          <w:color w:val="auto"/>
        </w:rPr>
        <w:t>IRRPERIODWELL</w:t>
      </w:r>
      <w:r w:rsidR="002558FD">
        <w:rPr>
          <w:rStyle w:val="Red"/>
          <w:color w:val="auto"/>
        </w:rPr>
        <w:tab/>
        <w:t>TRIGGERFACT</w:t>
      </w:r>
      <w:r w:rsidR="009F3242">
        <w:rPr>
          <w:rStyle w:val="Red"/>
          <w:color w:val="auto"/>
        </w:rPr>
        <w:t>WELL</w:t>
      </w:r>
      <w:commentRangeEnd w:id="2"/>
      <w:r w:rsidR="00875C0B">
        <w:rPr>
          <w:rStyle w:val="CommentReference"/>
        </w:rPr>
        <w:commentReference w:id="2"/>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3"/>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3"/>
      <w:r w:rsidR="0018012C">
        <w:rPr>
          <w:rStyle w:val="CommentReference"/>
        </w:rPr>
        <w:commentReference w:id="3"/>
      </w:r>
    </w:p>
    <w:p w14:paraId="19EE3337" w14:textId="2CD8FBF3" w:rsidR="0084096D" w:rsidRDefault="00AD3140" w:rsidP="00EA74C4">
      <w:pPr>
        <w:rPr>
          <w:rStyle w:val="Red"/>
          <w:color w:val="auto"/>
        </w:rPr>
      </w:pPr>
      <w:r>
        <w:rPr>
          <w:rStyle w:val="Red"/>
          <w:color w:val="auto"/>
        </w:rPr>
        <w:lastRenderedPageBreak/>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76F65EF"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D792C9A"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lastRenderedPageBreak/>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6807B21A"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lastRenderedPageBreak/>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w:t>
      </w:r>
      <w:r>
        <w:rPr>
          <w:rStyle w:val="Red"/>
          <w:color w:val="auto"/>
        </w:rPr>
        <w:t>each</w:t>
      </w:r>
      <w:r>
        <w:rPr>
          <w:rStyle w:val="Red"/>
          <w:color w:val="auto"/>
        </w:rPr>
        <w:t xml:space="preserve"> </w:t>
      </w:r>
      <w:r>
        <w:rPr>
          <w:rStyle w:val="Red"/>
          <w:color w:val="auto"/>
        </w:rPr>
        <w:t>stress period data block</w:t>
      </w:r>
      <w:r w:rsidRPr="00CA544E">
        <w:rPr>
          <w:rStyle w:val="Red"/>
          <w:color w:val="auto"/>
        </w:rPr>
        <w:t>.</w:t>
      </w:r>
      <w:r>
        <w:rPr>
          <w:rStyle w:val="Red"/>
          <w:color w:val="auto"/>
        </w:rPr>
        <w:t xml:space="preserve"> </w:t>
      </w:r>
      <w:r w:rsidRPr="00CA544E">
        <w:rPr>
          <w:rStyle w:val="Red"/>
          <w:color w:val="auto"/>
        </w:rPr>
        <w:t xml:space="preserve"> </w:t>
      </w:r>
    </w:p>
    <w:p w14:paraId="2765EF2A" w14:textId="77777777" w:rsidR="004D214E" w:rsidRPr="00E6264F" w:rsidRDefault="004D214E"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lastRenderedPageBreak/>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9-02-28T17:15:00Z" w:initials="NR">
    <w:p w14:paraId="15B951D3" w14:textId="09743664" w:rsidR="008F50B0" w:rsidRDefault="008F50B0">
      <w:pPr>
        <w:pStyle w:val="CommentText"/>
      </w:pPr>
      <w:r>
        <w:rPr>
          <w:rStyle w:val="CommentReference"/>
        </w:rPr>
        <w:annotationRef/>
      </w:r>
      <w:r>
        <w:t>Need to figure out how this is determined relative to model time step, more explanation required here</w:t>
      </w:r>
    </w:p>
  </w:comment>
  <w:comment w:id="2" w:author="Niswonger, Richard" w:date="2019-03-01T09:05:00Z" w:initials="NR">
    <w:p w14:paraId="4531163A" w14:textId="37EB6AEC" w:rsidR="00875C0B" w:rsidRDefault="00875C0B">
      <w:pPr>
        <w:pStyle w:val="CommentText"/>
      </w:pPr>
      <w:r>
        <w:rPr>
          <w:rStyle w:val="CommentReference"/>
        </w:rPr>
        <w:annotationRef/>
      </w:r>
      <w:r>
        <w:t xml:space="preserve">These are used only when wells are triggered (groundwater only irrigation. </w:t>
      </w:r>
    </w:p>
  </w:comment>
  <w:comment w:id="3"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951D3" w15:done="0"/>
  <w15:commentEx w15:paraId="4531163A" w15:done="0"/>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951D3" w16cid:durableId="2022959E"/>
  <w16cid:commentId w16cid:paraId="4531163A" w16cid:durableId="20237448"/>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7BE8B" w14:textId="77777777" w:rsidR="00A05292" w:rsidRDefault="00A05292" w:rsidP="00271008">
      <w:r>
        <w:separator/>
      </w:r>
    </w:p>
  </w:endnote>
  <w:endnote w:type="continuationSeparator" w:id="0">
    <w:p w14:paraId="1233B77F" w14:textId="77777777" w:rsidR="00A05292" w:rsidRDefault="00A05292" w:rsidP="00271008">
      <w:r>
        <w:continuationSeparator/>
      </w:r>
    </w:p>
  </w:endnote>
  <w:endnote w:type="continuationNotice" w:id="1">
    <w:p w14:paraId="2C066383" w14:textId="77777777" w:rsidR="00A05292" w:rsidRDefault="00A05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9DC9E" w14:textId="77777777" w:rsidR="00A05292" w:rsidRDefault="00A05292" w:rsidP="00271008">
      <w:r>
        <w:separator/>
      </w:r>
    </w:p>
  </w:footnote>
  <w:footnote w:type="continuationSeparator" w:id="0">
    <w:p w14:paraId="24B7056D" w14:textId="77777777" w:rsidR="00A05292" w:rsidRDefault="00A05292" w:rsidP="00271008">
      <w:r>
        <w:continuationSeparator/>
      </w:r>
    </w:p>
  </w:footnote>
  <w:footnote w:type="continuationNotice" w:id="1">
    <w:p w14:paraId="7477D87D" w14:textId="77777777" w:rsidR="00A05292" w:rsidRDefault="00A05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0253A"/>
    <w:rsid w:val="00225242"/>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0F9D"/>
    <w:rsid w:val="00701DBF"/>
    <w:rsid w:val="00702820"/>
    <w:rsid w:val="0070384F"/>
    <w:rsid w:val="00703972"/>
    <w:rsid w:val="00704E64"/>
    <w:rsid w:val="00705444"/>
    <w:rsid w:val="00706627"/>
    <w:rsid w:val="00707B84"/>
    <w:rsid w:val="007131DA"/>
    <w:rsid w:val="0071387E"/>
    <w:rsid w:val="007233D0"/>
    <w:rsid w:val="007240D4"/>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2937"/>
    <w:rsid w:val="008236CB"/>
    <w:rsid w:val="008255E9"/>
    <w:rsid w:val="00825ABA"/>
    <w:rsid w:val="00836AA9"/>
    <w:rsid w:val="0084096D"/>
    <w:rsid w:val="0086087B"/>
    <w:rsid w:val="00861CEA"/>
    <w:rsid w:val="00861FD3"/>
    <w:rsid w:val="00863A8A"/>
    <w:rsid w:val="00863D9A"/>
    <w:rsid w:val="0087008C"/>
    <w:rsid w:val="008713AD"/>
    <w:rsid w:val="00871FCA"/>
    <w:rsid w:val="00875C0B"/>
    <w:rsid w:val="008802AA"/>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40A34"/>
    <w:rsid w:val="0094467D"/>
    <w:rsid w:val="009462A8"/>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5292"/>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37C9"/>
    <w:rsid w:val="00BA6AA6"/>
    <w:rsid w:val="00BC02AA"/>
    <w:rsid w:val="00BC0D2D"/>
    <w:rsid w:val="00BC24B2"/>
    <w:rsid w:val="00BC33E5"/>
    <w:rsid w:val="00BD0B29"/>
    <w:rsid w:val="00BE226C"/>
    <w:rsid w:val="00BE585B"/>
    <w:rsid w:val="00BF1152"/>
    <w:rsid w:val="00BF365F"/>
    <w:rsid w:val="00C159A3"/>
    <w:rsid w:val="00C20E1A"/>
    <w:rsid w:val="00C40D8A"/>
    <w:rsid w:val="00C45315"/>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DF7DE0"/>
    <w:rsid w:val="00E0095C"/>
    <w:rsid w:val="00E02D58"/>
    <w:rsid w:val="00E036D7"/>
    <w:rsid w:val="00E33831"/>
    <w:rsid w:val="00E346E5"/>
    <w:rsid w:val="00E42A61"/>
    <w:rsid w:val="00E531A4"/>
    <w:rsid w:val="00E60E71"/>
    <w:rsid w:val="00E61BC6"/>
    <w:rsid w:val="00E6264F"/>
    <w:rsid w:val="00E66AAC"/>
    <w:rsid w:val="00E67631"/>
    <w:rsid w:val="00E77338"/>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4603B"/>
    <w:rsid w:val="00F56465"/>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2BE1F-338A-40C5-A7B9-1D61B65B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25876</TotalTime>
  <Pages>11</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13</cp:revision>
  <cp:lastPrinted>2012-01-12T13:00:00Z</cp:lastPrinted>
  <dcterms:created xsi:type="dcterms:W3CDTF">2012-01-09T21:00:00Z</dcterms:created>
  <dcterms:modified xsi:type="dcterms:W3CDTF">2019-03-02T01:53:00Z</dcterms:modified>
</cp:coreProperties>
</file>