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944" w:rsidRDefault="00882C87">
      <w:pPr>
        <w:spacing w:after="2" w:line="240" w:lineRule="auto"/>
        <w:ind w:left="19" w:firstLine="0"/>
      </w:pPr>
      <w:r>
        <w:rPr>
          <w:b/>
          <w:i/>
          <w:color w:val="FF0000"/>
        </w:rPr>
        <w:t xml:space="preserve"> </w:t>
      </w:r>
    </w:p>
    <w:p w:rsidR="00741944" w:rsidRDefault="00882C87">
      <w:pPr>
        <w:spacing w:after="5" w:line="240" w:lineRule="auto"/>
        <w:ind w:left="0" w:firstLine="0"/>
        <w:jc w:val="center"/>
      </w:pPr>
      <w:r>
        <w:rPr>
          <w:b/>
          <w:sz w:val="32"/>
        </w:rPr>
        <w:t xml:space="preserve">Experiment No - 07 </w:t>
      </w:r>
    </w:p>
    <w:p w:rsidR="00741944" w:rsidRDefault="00882C87">
      <w:pPr>
        <w:spacing w:after="0" w:line="240" w:lineRule="auto"/>
        <w:ind w:left="0" w:firstLine="0"/>
        <w:jc w:val="center"/>
      </w:pPr>
      <w:r>
        <w:rPr>
          <w:b/>
          <w:sz w:val="32"/>
        </w:rPr>
        <w:t xml:space="preserve"> </w:t>
      </w:r>
    </w:p>
    <w:p w:rsidR="00180434" w:rsidRDefault="00882C87">
      <w:pPr>
        <w:spacing w:after="0" w:line="243" w:lineRule="auto"/>
        <w:ind w:left="14" w:right="1097" w:hanging="10"/>
        <w:rPr>
          <w:b/>
        </w:rPr>
      </w:pPr>
      <w:r>
        <w:rPr>
          <w:b/>
        </w:rPr>
        <w:t>Aim</w:t>
      </w:r>
      <w:r>
        <w:t xml:space="preserve">:  </w:t>
      </w:r>
      <w:r>
        <w:rPr>
          <w:b/>
        </w:rPr>
        <w:t>Implement a program for constructing Ope</w:t>
      </w:r>
      <w:r w:rsidR="00180434">
        <w:rPr>
          <w:b/>
        </w:rPr>
        <w:t xml:space="preserve">rator Precedence Parsing. </w:t>
      </w:r>
    </w:p>
    <w:p w:rsidR="00180434" w:rsidRDefault="00180434">
      <w:pPr>
        <w:spacing w:after="0" w:line="243" w:lineRule="auto"/>
        <w:ind w:left="14" w:right="1097" w:hanging="10"/>
        <w:rPr>
          <w:b/>
        </w:rPr>
      </w:pPr>
    </w:p>
    <w:p w:rsidR="00741944" w:rsidRDefault="00180434">
      <w:pPr>
        <w:spacing w:after="0" w:line="243" w:lineRule="auto"/>
        <w:ind w:left="14" w:right="1097" w:hanging="10"/>
      </w:pPr>
      <w:r>
        <w:rPr>
          <w:b/>
        </w:rPr>
        <w:t>Date:</w:t>
      </w:r>
    </w:p>
    <w:p w:rsidR="00741944" w:rsidRDefault="00882C87">
      <w:pPr>
        <w:spacing w:after="0" w:line="240" w:lineRule="auto"/>
        <w:ind w:left="19" w:firstLine="0"/>
      </w:pPr>
      <w:r>
        <w:rPr>
          <w:b/>
        </w:rPr>
        <w:t xml:space="preserve"> </w:t>
      </w:r>
    </w:p>
    <w:p w:rsidR="00741944" w:rsidRDefault="00882C87">
      <w:pPr>
        <w:spacing w:after="0" w:line="243" w:lineRule="auto"/>
        <w:ind w:left="14" w:right="-15" w:hanging="10"/>
      </w:pPr>
      <w:r>
        <w:rPr>
          <w:b/>
        </w:rPr>
        <w:t xml:space="preserve">Competency and Practical Skills:  </w:t>
      </w:r>
    </w:p>
    <w:p w:rsidR="00741944" w:rsidRDefault="00882C87">
      <w:pPr>
        <w:numPr>
          <w:ilvl w:val="0"/>
          <w:numId w:val="1"/>
        </w:numPr>
        <w:ind w:right="2625"/>
      </w:pPr>
      <w:r>
        <w:t>Understanding of OPG and its role in compiler construction •</w:t>
      </w:r>
      <w:r>
        <w:rPr>
          <w:rFonts w:ascii="Arial" w:eastAsia="Arial" w:hAnsi="Arial" w:cs="Arial"/>
        </w:rPr>
        <w:t xml:space="preserve"> </w:t>
      </w:r>
      <w:r>
        <w:t xml:space="preserve">Ability to write precedence table for a given language </w:t>
      </w:r>
    </w:p>
    <w:p w:rsidR="00741944" w:rsidRDefault="00882C87">
      <w:pPr>
        <w:numPr>
          <w:ilvl w:val="0"/>
          <w:numId w:val="1"/>
        </w:numPr>
        <w:ind w:right="2625"/>
      </w:pPr>
      <w:r>
        <w:t xml:space="preserve">Ability to develop OPG program using C compiler. </w:t>
      </w:r>
    </w:p>
    <w:p w:rsidR="00741944" w:rsidRDefault="00882C87">
      <w:pPr>
        <w:spacing w:after="0" w:line="240" w:lineRule="auto"/>
        <w:ind w:left="19" w:firstLine="0"/>
      </w:pPr>
      <w:r>
        <w:rPr>
          <w:b/>
          <w:sz w:val="22"/>
        </w:rPr>
        <w:t xml:space="preserve"> </w:t>
      </w:r>
    </w:p>
    <w:p w:rsidR="00741944" w:rsidRDefault="00882C87">
      <w:pPr>
        <w:spacing w:after="0" w:line="243" w:lineRule="auto"/>
        <w:ind w:left="14" w:right="-15" w:hanging="10"/>
      </w:pPr>
      <w:r>
        <w:rPr>
          <w:b/>
        </w:rPr>
        <w:t xml:space="preserve">Relevant CO: </w:t>
      </w:r>
      <w:r>
        <w:t xml:space="preserve">CO2 </w:t>
      </w:r>
    </w:p>
    <w:p w:rsidR="00741944" w:rsidRDefault="00882C87">
      <w:pPr>
        <w:spacing w:after="0" w:line="240" w:lineRule="auto"/>
        <w:ind w:left="19" w:firstLine="0"/>
      </w:pPr>
      <w:r>
        <w:t xml:space="preserve"> </w:t>
      </w:r>
    </w:p>
    <w:p w:rsidR="00741944" w:rsidRDefault="00882C87">
      <w:pPr>
        <w:tabs>
          <w:tab w:val="center" w:pos="1459"/>
        </w:tabs>
        <w:spacing w:after="0" w:line="243" w:lineRule="auto"/>
        <w:ind w:left="0" w:firstLine="0"/>
      </w:pPr>
      <w:r>
        <w:rPr>
          <w:b/>
        </w:rPr>
        <w:t xml:space="preserve">Objectives: </w:t>
      </w:r>
      <w:r>
        <w:rPr>
          <w:b/>
        </w:rPr>
        <w:tab/>
        <w:t xml:space="preserve"> </w:t>
      </w:r>
    </w:p>
    <w:p w:rsidR="00741944" w:rsidRDefault="00882C87">
      <w:r>
        <w:t xml:space="preserve">By the end of this experiment, the students should be able to: </w:t>
      </w:r>
    </w:p>
    <w:p w:rsidR="00741944" w:rsidRDefault="00882C87">
      <w:pPr>
        <w:numPr>
          <w:ilvl w:val="1"/>
          <w:numId w:val="1"/>
        </w:numPr>
        <w:ind w:hanging="360"/>
      </w:pPr>
      <w:r>
        <w:t xml:space="preserve">Understand the concept of OPG its significance in compiler construction </w:t>
      </w:r>
    </w:p>
    <w:p w:rsidR="00741944" w:rsidRDefault="00882C87">
      <w:pPr>
        <w:numPr>
          <w:ilvl w:val="1"/>
          <w:numId w:val="1"/>
        </w:numPr>
        <w:ind w:hanging="360"/>
      </w:pPr>
      <w:r>
        <w:t xml:space="preserve">Write precedence relations for grammar </w:t>
      </w:r>
    </w:p>
    <w:p w:rsidR="00741944" w:rsidRDefault="00882C87">
      <w:pPr>
        <w:numPr>
          <w:ilvl w:val="1"/>
          <w:numId w:val="1"/>
        </w:numPr>
        <w:ind w:hanging="360"/>
      </w:pPr>
      <w:r>
        <w:t xml:space="preserve">Implement a OPG using C compiler </w:t>
      </w:r>
    </w:p>
    <w:p w:rsidR="00741944" w:rsidRDefault="00882C87">
      <w:pPr>
        <w:spacing w:after="0" w:line="240" w:lineRule="auto"/>
        <w:ind w:left="19" w:firstLine="0"/>
      </w:pPr>
      <w:r>
        <w:t xml:space="preserve"> </w:t>
      </w:r>
    </w:p>
    <w:p w:rsidR="00741944" w:rsidRDefault="00882C87">
      <w:pPr>
        <w:spacing w:after="279" w:line="243" w:lineRule="auto"/>
        <w:ind w:left="14" w:right="-15" w:hanging="10"/>
      </w:pPr>
      <w:r>
        <w:rPr>
          <w:b/>
        </w:rPr>
        <w:t xml:space="preserve">Software/Equipment: </w:t>
      </w:r>
      <w:r>
        <w:rPr>
          <w:sz w:val="22"/>
        </w:rPr>
        <w:t xml:space="preserve"> </w:t>
      </w:r>
      <w:r>
        <w:t>C compiler</w:t>
      </w:r>
      <w:r>
        <w:rPr>
          <w:b/>
        </w:rPr>
        <w:t xml:space="preserve"> </w:t>
      </w:r>
    </w:p>
    <w:p w:rsidR="00741944" w:rsidRDefault="00882C87">
      <w:pPr>
        <w:spacing w:after="277" w:line="243" w:lineRule="auto"/>
        <w:ind w:left="14" w:right="-15" w:hanging="10"/>
      </w:pPr>
      <w:r>
        <w:rPr>
          <w:b/>
        </w:rPr>
        <w:t xml:space="preserve">Theory: </w:t>
      </w:r>
    </w:p>
    <w:p w:rsidR="00741944" w:rsidRDefault="00882C87">
      <w:pPr>
        <w:spacing w:after="294"/>
      </w:pPr>
      <w:r>
        <w:t>Operator Precedence Parsing is also a type of Bottom-Up Parsing that can be used to a class of Grammars known as Operator Grammar.</w:t>
      </w:r>
      <w:r>
        <w:rPr>
          <w:b/>
        </w:rPr>
        <w:t xml:space="preserve"> </w:t>
      </w:r>
    </w:p>
    <w:p w:rsidR="00741944" w:rsidRDefault="00882C87">
      <w:pPr>
        <w:ind w:left="364" w:right="2471" w:hanging="360"/>
      </w:pPr>
      <w:r>
        <w:t xml:space="preserve">A Grammar G is Operator Grammar if it has the following properties −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Production should not contain ϵ on its right side. </w:t>
      </w:r>
    </w:p>
    <w:p w:rsidR="00741944" w:rsidRDefault="00882C87">
      <w:pPr>
        <w:tabs>
          <w:tab w:val="center" w:pos="425"/>
          <w:tab w:val="center" w:pos="4515"/>
        </w:tabs>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There should not be two adjacent non-terminals at the right side of production. </w:t>
      </w:r>
    </w:p>
    <w:p w:rsidR="00741944" w:rsidRDefault="00882C87">
      <w:r>
        <w:rPr>
          <w:b/>
        </w:rPr>
        <w:t>Example 1</w:t>
      </w:r>
      <w:r>
        <w:t xml:space="preserve"> − Verify whether the following Grammar is operator Grammar or not. </w:t>
      </w:r>
    </w:p>
    <w:p w:rsidR="00741944" w:rsidRDefault="00882C87">
      <w:pPr>
        <w:ind w:right="7488"/>
      </w:pPr>
      <w:r>
        <w:t xml:space="preserve">E → E A E |(E)|id A → +| − | </w:t>
      </w:r>
      <w:r>
        <w:rPr>
          <w:rFonts w:ascii="Calibri" w:eastAsia="Calibri" w:hAnsi="Calibri" w:cs="Calibri"/>
          <w:noProof/>
          <w:position w:val="3"/>
          <w:sz w:val="22"/>
        </w:rPr>
        <w:drawing>
          <wp:inline distT="0" distB="0" distL="0" distR="0">
            <wp:extent cx="57912" cy="57912"/>
            <wp:effectExtent l="0" t="0" r="0" b="0"/>
            <wp:docPr id="5963" name="Picture 5963"/>
            <wp:cNvGraphicFramePr/>
            <a:graphic xmlns:a="http://schemas.openxmlformats.org/drawingml/2006/main">
              <a:graphicData uri="http://schemas.openxmlformats.org/drawingml/2006/picture">
                <pic:pic xmlns:pic="http://schemas.openxmlformats.org/drawingml/2006/picture">
                  <pic:nvPicPr>
                    <pic:cNvPr id="5963" name="Picture 5963"/>
                    <pic:cNvPicPr/>
                  </pic:nvPicPr>
                  <pic:blipFill>
                    <a:blip r:embed="rId7"/>
                    <a:stretch>
                      <a:fillRect/>
                    </a:stretch>
                  </pic:blipFill>
                  <pic:spPr>
                    <a:xfrm>
                      <a:off x="0" y="0"/>
                      <a:ext cx="57912" cy="57912"/>
                    </a:xfrm>
                    <a:prstGeom prst="rect">
                      <a:avLst/>
                    </a:prstGeom>
                  </pic:spPr>
                </pic:pic>
              </a:graphicData>
            </a:graphic>
          </wp:inline>
        </w:drawing>
      </w:r>
      <w:r>
        <w:t xml:space="preserve"> </w:t>
      </w:r>
      <w:r>
        <w:rPr>
          <w:b/>
        </w:rPr>
        <w:t xml:space="preserve">Solution </w:t>
      </w:r>
    </w:p>
    <w:p w:rsidR="00741944" w:rsidRDefault="00882C87">
      <w:r>
        <w:t xml:space="preserve">No, it is not an operator Grammar as it does not satisfy property 2 of operator Grammar. </w:t>
      </w:r>
    </w:p>
    <w:p w:rsidR="00741944" w:rsidRDefault="00882C87">
      <w:r>
        <w:t xml:space="preserve">As it contains two adjacent Non-terminals on R.H.S of production E → E A E. </w:t>
      </w:r>
    </w:p>
    <w:p w:rsidR="00741944" w:rsidRDefault="00882C87">
      <w:r>
        <w:t xml:space="preserve">We can convert it into the operator Grammar by substituting the value of A in E → E A E. </w:t>
      </w:r>
    </w:p>
    <w:p w:rsidR="00741944" w:rsidRDefault="00882C87">
      <w:pPr>
        <w:ind w:right="5371"/>
      </w:pPr>
      <w:r>
        <w:t xml:space="preserve">E → E + E |E − E |E * E |(E) | id. Operator Precedence Relations </w:t>
      </w:r>
    </w:p>
    <w:p w:rsidR="00741944" w:rsidRDefault="00882C87">
      <w:r>
        <w:t xml:space="preserve">Three precedence relations exist between the pair of terminals. </w:t>
      </w:r>
    </w:p>
    <w:p w:rsidR="00741944" w:rsidRDefault="00882C87">
      <w:pPr>
        <w:spacing w:after="55" w:line="276" w:lineRule="auto"/>
        <w:ind w:left="19" w:firstLine="0"/>
      </w:pPr>
      <w:r>
        <w:t xml:space="preserve"> </w:t>
      </w:r>
    </w:p>
    <w:tbl>
      <w:tblPr>
        <w:tblStyle w:val="TableGrid"/>
        <w:tblW w:w="6657" w:type="dxa"/>
        <w:tblInd w:w="1425" w:type="dxa"/>
        <w:tblCellMar>
          <w:top w:w="90" w:type="dxa"/>
          <w:left w:w="118" w:type="dxa"/>
          <w:right w:w="115" w:type="dxa"/>
        </w:tblCellMar>
        <w:tblLook w:val="04A0" w:firstRow="1" w:lastRow="0" w:firstColumn="1" w:lastColumn="0" w:noHBand="0" w:noVBand="1"/>
      </w:tblPr>
      <w:tblGrid>
        <w:gridCol w:w="2804"/>
        <w:gridCol w:w="3853"/>
      </w:tblGrid>
      <w:tr w:rsidR="00741944">
        <w:trPr>
          <w:trHeight w:val="484"/>
        </w:trPr>
        <w:tc>
          <w:tcPr>
            <w:tcW w:w="2804" w:type="dxa"/>
            <w:tcBorders>
              <w:top w:val="single" w:sz="6" w:space="0" w:color="DDDDDD"/>
              <w:left w:val="single" w:sz="6" w:space="0" w:color="DDDDDD"/>
              <w:bottom w:val="single" w:sz="48" w:space="0" w:color="FFFFFF"/>
              <w:right w:val="single" w:sz="6" w:space="0" w:color="DDDDDD"/>
            </w:tcBorders>
            <w:shd w:val="clear" w:color="auto" w:fill="EEEEEE"/>
          </w:tcPr>
          <w:p w:rsidR="00741944" w:rsidRDefault="00882C87">
            <w:pPr>
              <w:spacing w:after="0" w:line="276" w:lineRule="auto"/>
              <w:ind w:left="0" w:firstLine="0"/>
            </w:pPr>
            <w:r>
              <w:t xml:space="preserve">                  Relation </w:t>
            </w:r>
          </w:p>
        </w:tc>
        <w:tc>
          <w:tcPr>
            <w:tcW w:w="3852" w:type="dxa"/>
            <w:tcBorders>
              <w:top w:val="single" w:sz="6" w:space="0" w:color="DDDDDD"/>
              <w:left w:val="single" w:sz="6" w:space="0" w:color="DDDDDD"/>
              <w:bottom w:val="single" w:sz="48" w:space="0" w:color="FFFFFF"/>
              <w:right w:val="single" w:sz="6" w:space="0" w:color="DDDDDD"/>
            </w:tcBorders>
            <w:shd w:val="clear" w:color="auto" w:fill="EEEEEE"/>
          </w:tcPr>
          <w:p w:rsidR="00741944" w:rsidRDefault="00882C87">
            <w:pPr>
              <w:spacing w:after="0" w:line="276" w:lineRule="auto"/>
              <w:ind w:left="2" w:firstLine="0"/>
            </w:pPr>
            <w:r>
              <w:t xml:space="preserve">                        Meaning </w:t>
            </w:r>
          </w:p>
        </w:tc>
      </w:tr>
      <w:tr w:rsidR="00741944">
        <w:trPr>
          <w:trHeight w:val="578"/>
        </w:trPr>
        <w:tc>
          <w:tcPr>
            <w:tcW w:w="2804" w:type="dxa"/>
            <w:tcBorders>
              <w:top w:val="single" w:sz="48" w:space="0" w:color="FFFFFF"/>
              <w:left w:val="single" w:sz="6" w:space="0" w:color="DDDDDD"/>
              <w:bottom w:val="single" w:sz="48" w:space="0" w:color="FFFFFF"/>
              <w:right w:val="single" w:sz="6" w:space="0" w:color="DDDDDD"/>
            </w:tcBorders>
            <w:vAlign w:val="center"/>
          </w:tcPr>
          <w:p w:rsidR="00741944" w:rsidRDefault="00882C87">
            <w:pPr>
              <w:spacing w:after="0" w:line="276" w:lineRule="auto"/>
              <w:ind w:left="0" w:firstLine="0"/>
            </w:pPr>
            <w:r>
              <w:t xml:space="preserve">                    p &lt;. q </w:t>
            </w:r>
          </w:p>
        </w:tc>
        <w:tc>
          <w:tcPr>
            <w:tcW w:w="3852" w:type="dxa"/>
            <w:tcBorders>
              <w:top w:val="single" w:sz="48" w:space="0" w:color="FFFFFF"/>
              <w:left w:val="single" w:sz="6" w:space="0" w:color="DDDDDD"/>
              <w:bottom w:val="single" w:sz="48" w:space="0" w:color="FFFFFF"/>
              <w:right w:val="single" w:sz="6" w:space="0" w:color="DDDDDD"/>
            </w:tcBorders>
            <w:vAlign w:val="center"/>
          </w:tcPr>
          <w:p w:rsidR="00741944" w:rsidRDefault="00882C87">
            <w:pPr>
              <w:spacing w:after="0" w:line="276" w:lineRule="auto"/>
              <w:ind w:left="2" w:firstLine="0"/>
            </w:pPr>
            <w:r>
              <w:t xml:space="preserve">p has less precedence than q. </w:t>
            </w:r>
          </w:p>
        </w:tc>
      </w:tr>
      <w:tr w:rsidR="00741944">
        <w:trPr>
          <w:trHeight w:val="533"/>
        </w:trPr>
        <w:tc>
          <w:tcPr>
            <w:tcW w:w="2804"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0" w:firstLine="0"/>
            </w:pPr>
            <w:r>
              <w:t xml:space="preserve">                   p &gt;. q </w:t>
            </w:r>
          </w:p>
        </w:tc>
        <w:tc>
          <w:tcPr>
            <w:tcW w:w="3852"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p has more precedence than q. </w:t>
            </w:r>
          </w:p>
        </w:tc>
      </w:tr>
      <w:tr w:rsidR="00741944">
        <w:trPr>
          <w:trHeight w:val="484"/>
        </w:trPr>
        <w:tc>
          <w:tcPr>
            <w:tcW w:w="2804" w:type="dxa"/>
            <w:tcBorders>
              <w:top w:val="single" w:sz="48" w:space="0" w:color="FFFFFF"/>
              <w:left w:val="single" w:sz="6" w:space="0" w:color="DDDDDD"/>
              <w:bottom w:val="single" w:sz="6" w:space="0" w:color="DDDDDD"/>
              <w:right w:val="single" w:sz="6" w:space="0" w:color="DDDDDD"/>
            </w:tcBorders>
          </w:tcPr>
          <w:p w:rsidR="00741944" w:rsidRDefault="00882C87">
            <w:pPr>
              <w:spacing w:after="0" w:line="276" w:lineRule="auto"/>
              <w:ind w:left="0" w:firstLine="0"/>
            </w:pPr>
            <w:r>
              <w:t xml:space="preserve">                   p =. q </w:t>
            </w:r>
          </w:p>
        </w:tc>
        <w:tc>
          <w:tcPr>
            <w:tcW w:w="3852" w:type="dxa"/>
            <w:tcBorders>
              <w:top w:val="single" w:sz="48" w:space="0" w:color="FFFFFF"/>
              <w:left w:val="single" w:sz="6" w:space="0" w:color="DDDDDD"/>
              <w:bottom w:val="single" w:sz="6" w:space="0" w:color="DDDDDD"/>
              <w:right w:val="single" w:sz="6" w:space="0" w:color="DDDDDD"/>
            </w:tcBorders>
          </w:tcPr>
          <w:p w:rsidR="00741944" w:rsidRDefault="00882C87">
            <w:pPr>
              <w:spacing w:after="0" w:line="276" w:lineRule="auto"/>
              <w:ind w:left="2" w:firstLine="0"/>
            </w:pPr>
            <w:r>
              <w:t xml:space="preserve">p has equal precedence than q. </w:t>
            </w:r>
          </w:p>
        </w:tc>
      </w:tr>
    </w:tbl>
    <w:p w:rsidR="00741944" w:rsidRDefault="00882C87">
      <w:r>
        <w:t xml:space="preserve">Depending upon these precedence Relations, we can decide which operations will be executed or parsed first. </w:t>
      </w:r>
    </w:p>
    <w:p w:rsidR="00741944" w:rsidRDefault="00882C87">
      <w:r>
        <w:lastRenderedPageBreak/>
        <w:t xml:space="preserve">Association and Precedence Rules </w:t>
      </w:r>
    </w:p>
    <w:p w:rsidR="00741944" w:rsidRDefault="00882C87">
      <w:pPr>
        <w:numPr>
          <w:ilvl w:val="0"/>
          <w:numId w:val="2"/>
        </w:numPr>
        <w:ind w:right="4499" w:firstLine="360"/>
      </w:pPr>
      <w:r>
        <w:t xml:space="preserve">If operators have different precedence Since * has higher precedence than + Example− </w:t>
      </w:r>
    </w:p>
    <w:p w:rsidR="00741944" w:rsidRDefault="00882C87">
      <w:r>
        <w:t xml:space="preserve">In a statement a + b * c </w:t>
      </w:r>
    </w:p>
    <w:p w:rsidR="00741944" w:rsidRDefault="00882C87">
      <w:r>
        <w:rPr>
          <w:rFonts w:ascii="Calibri" w:eastAsia="Calibri" w:hAnsi="Calibri" w:cs="Calibri"/>
          <w:noProof/>
          <w:position w:val="4"/>
          <w:sz w:val="22"/>
        </w:rPr>
        <w:drawing>
          <wp:inline distT="0" distB="0" distL="0" distR="0">
            <wp:extent cx="70104" cy="70104"/>
            <wp:effectExtent l="0" t="0" r="0" b="0"/>
            <wp:docPr id="6264" name="Picture 6264"/>
            <wp:cNvGraphicFramePr/>
            <a:graphic xmlns:a="http://schemas.openxmlformats.org/drawingml/2006/main">
              <a:graphicData uri="http://schemas.openxmlformats.org/drawingml/2006/picture">
                <pic:pic xmlns:pic="http://schemas.openxmlformats.org/drawingml/2006/picture">
                  <pic:nvPicPr>
                    <pic:cNvPr id="6264" name="Picture 6264"/>
                    <pic:cNvPicPr/>
                  </pic:nvPicPr>
                  <pic:blipFill>
                    <a:blip r:embed="rId8"/>
                    <a:stretch>
                      <a:fillRect/>
                    </a:stretch>
                  </pic:blipFill>
                  <pic:spPr>
                    <a:xfrm>
                      <a:off x="0" y="0"/>
                      <a:ext cx="70104" cy="70104"/>
                    </a:xfrm>
                    <a:prstGeom prst="rect">
                      <a:avLst/>
                    </a:prstGeom>
                  </pic:spPr>
                </pic:pic>
              </a:graphicData>
            </a:graphic>
          </wp:inline>
        </w:drawing>
      </w:r>
      <w:r>
        <w:t xml:space="preserve"> + &lt;. * </w:t>
      </w:r>
    </w:p>
    <w:p w:rsidR="00741944" w:rsidRDefault="00882C87">
      <w:r>
        <w:t xml:space="preserve">In statement a * b + c </w:t>
      </w:r>
    </w:p>
    <w:p w:rsidR="00741944" w:rsidRDefault="00882C87">
      <w:r>
        <w:rPr>
          <w:rFonts w:ascii="Cambria Math" w:eastAsia="Cambria Math" w:hAnsi="Cambria Math" w:cs="Cambria Math"/>
        </w:rPr>
        <w:t>∴</w:t>
      </w:r>
      <w:r>
        <w:t xml:space="preserve"> </w:t>
      </w:r>
      <w:r>
        <w:rPr>
          <w:rFonts w:ascii="Cambria Math" w:eastAsia="Cambria Math" w:hAnsi="Cambria Math" w:cs="Cambria Math"/>
        </w:rPr>
        <w:t>∗</w:t>
      </w:r>
      <w:r>
        <w:t xml:space="preserve"> . &gt; + </w:t>
      </w:r>
    </w:p>
    <w:p w:rsidR="00741944" w:rsidRDefault="00882C87">
      <w:pPr>
        <w:numPr>
          <w:ilvl w:val="0"/>
          <w:numId w:val="2"/>
        </w:numPr>
        <w:ind w:right="4499" w:firstLine="360"/>
      </w:pPr>
      <w:r>
        <w:t xml:space="preserve">If operators have Equal precedence, then use Association rules. </w:t>
      </w:r>
    </w:p>
    <w:p w:rsidR="00741944" w:rsidRDefault="00882C87">
      <w:r>
        <w:t xml:space="preserve">(a) Example minus; In statement a + b + c here + operators are having equal precedence. </w:t>
      </w:r>
    </w:p>
    <w:p w:rsidR="00741944" w:rsidRDefault="00882C87">
      <w:r>
        <w:t xml:space="preserve">As '+' is left Associative in a + b + c </w:t>
      </w:r>
    </w:p>
    <w:p w:rsidR="00741944" w:rsidRDefault="00882C87">
      <w:r>
        <w:rPr>
          <w:rFonts w:ascii="Calibri" w:eastAsia="Calibri" w:hAnsi="Calibri" w:cs="Calibri"/>
          <w:noProof/>
          <w:position w:val="3"/>
          <w:sz w:val="22"/>
        </w:rPr>
        <w:drawing>
          <wp:inline distT="0" distB="0" distL="0" distR="0">
            <wp:extent cx="70104" cy="67056"/>
            <wp:effectExtent l="0" t="0" r="0" b="0"/>
            <wp:docPr id="6265" name="Picture 6265"/>
            <wp:cNvGraphicFramePr/>
            <a:graphic xmlns:a="http://schemas.openxmlformats.org/drawingml/2006/main">
              <a:graphicData uri="http://schemas.openxmlformats.org/drawingml/2006/picture">
                <pic:pic xmlns:pic="http://schemas.openxmlformats.org/drawingml/2006/picture">
                  <pic:nvPicPr>
                    <pic:cNvPr id="6265" name="Picture 6265"/>
                    <pic:cNvPicPr/>
                  </pic:nvPicPr>
                  <pic:blipFill>
                    <a:blip r:embed="rId9"/>
                    <a:stretch>
                      <a:fillRect/>
                    </a:stretch>
                  </pic:blipFill>
                  <pic:spPr>
                    <a:xfrm>
                      <a:off x="0" y="0"/>
                      <a:ext cx="70104" cy="67056"/>
                    </a:xfrm>
                    <a:prstGeom prst="rect">
                      <a:avLst/>
                    </a:prstGeom>
                  </pic:spPr>
                </pic:pic>
              </a:graphicData>
            </a:graphic>
          </wp:inline>
        </w:drawing>
      </w:r>
      <w:r>
        <w:t xml:space="preserve"> (a + b) will be computed first, and then it will be added to c. </w:t>
      </w:r>
    </w:p>
    <w:p w:rsidR="00741944" w:rsidRDefault="00882C87">
      <w:r>
        <w:t xml:space="preserve">i.e., (a + b) + c </w:t>
      </w:r>
    </w:p>
    <w:p w:rsidR="00741944" w:rsidRDefault="00882C87">
      <w:r>
        <w:t xml:space="preserve">+ .&gt; + </w:t>
      </w:r>
    </w:p>
    <w:p w:rsidR="00741944" w:rsidRDefault="00882C87">
      <w:r>
        <w:t xml:space="preserve">Similarly, '*' is left Associative in a * b * c </w:t>
      </w:r>
    </w:p>
    <w:p w:rsidR="00741944" w:rsidRDefault="00882C87">
      <w:pPr>
        <w:ind w:right="1756"/>
      </w:pPr>
      <w:r>
        <w:t xml:space="preserve">(b) Example  − In a statement a ↑ b ↑ c here, ↑ is the Right Associative operator </w:t>
      </w:r>
      <w:r>
        <w:rPr>
          <w:rFonts w:ascii="Calibri" w:eastAsia="Calibri" w:hAnsi="Calibri" w:cs="Calibri"/>
          <w:noProof/>
          <w:position w:val="5"/>
          <w:sz w:val="22"/>
        </w:rPr>
        <w:drawing>
          <wp:inline distT="0" distB="0" distL="0" distR="0">
            <wp:extent cx="70104" cy="67056"/>
            <wp:effectExtent l="0" t="0" r="0" b="0"/>
            <wp:docPr id="6266" name="Picture 6266"/>
            <wp:cNvGraphicFramePr/>
            <a:graphic xmlns:a="http://schemas.openxmlformats.org/drawingml/2006/main">
              <a:graphicData uri="http://schemas.openxmlformats.org/drawingml/2006/picture">
                <pic:pic xmlns:pic="http://schemas.openxmlformats.org/drawingml/2006/picture">
                  <pic:nvPicPr>
                    <pic:cNvPr id="6266" name="Picture 6266"/>
                    <pic:cNvPicPr/>
                  </pic:nvPicPr>
                  <pic:blipFill>
                    <a:blip r:embed="rId9"/>
                    <a:stretch>
                      <a:fillRect/>
                    </a:stretch>
                  </pic:blipFill>
                  <pic:spPr>
                    <a:xfrm>
                      <a:off x="0" y="0"/>
                      <a:ext cx="70104" cy="67056"/>
                    </a:xfrm>
                    <a:prstGeom prst="rect">
                      <a:avLst/>
                    </a:prstGeom>
                  </pic:spPr>
                </pic:pic>
              </a:graphicData>
            </a:graphic>
          </wp:inline>
        </w:drawing>
      </w:r>
      <w:r>
        <w:t xml:space="preserve"> It will become a ↑ (b ↑ c) </w:t>
      </w:r>
      <w:r>
        <w:rPr>
          <w:rFonts w:ascii="Calibri" w:eastAsia="Calibri" w:hAnsi="Calibri" w:cs="Calibri"/>
          <w:noProof/>
          <w:position w:val="5"/>
          <w:sz w:val="22"/>
        </w:rPr>
        <w:drawing>
          <wp:inline distT="0" distB="0" distL="0" distR="0">
            <wp:extent cx="70104" cy="70104"/>
            <wp:effectExtent l="0" t="0" r="0" b="0"/>
            <wp:docPr id="6267" name="Picture 6267"/>
            <wp:cNvGraphicFramePr/>
            <a:graphic xmlns:a="http://schemas.openxmlformats.org/drawingml/2006/main">
              <a:graphicData uri="http://schemas.openxmlformats.org/drawingml/2006/picture">
                <pic:pic xmlns:pic="http://schemas.openxmlformats.org/drawingml/2006/picture">
                  <pic:nvPicPr>
                    <pic:cNvPr id="6267" name="Picture 6267"/>
                    <pic:cNvPicPr/>
                  </pic:nvPicPr>
                  <pic:blipFill>
                    <a:blip r:embed="rId10"/>
                    <a:stretch>
                      <a:fillRect/>
                    </a:stretch>
                  </pic:blipFill>
                  <pic:spPr>
                    <a:xfrm>
                      <a:off x="0" y="0"/>
                      <a:ext cx="70104" cy="70104"/>
                    </a:xfrm>
                    <a:prstGeom prst="rect">
                      <a:avLst/>
                    </a:prstGeom>
                  </pic:spPr>
                </pic:pic>
              </a:graphicData>
            </a:graphic>
          </wp:inline>
        </w:drawing>
      </w:r>
      <w:r>
        <w:t xml:space="preserve"> (b ↑ c) will be computed first. </w:t>
      </w:r>
    </w:p>
    <w:p w:rsidR="00741944" w:rsidRDefault="00882C87">
      <w:r>
        <w:rPr>
          <w:rFonts w:ascii="Calibri" w:eastAsia="Calibri" w:hAnsi="Calibri" w:cs="Calibri"/>
          <w:noProof/>
          <w:position w:val="6"/>
          <w:sz w:val="22"/>
        </w:rPr>
        <w:drawing>
          <wp:inline distT="0" distB="0" distL="0" distR="0">
            <wp:extent cx="70104" cy="67056"/>
            <wp:effectExtent l="0" t="0" r="0" b="0"/>
            <wp:docPr id="6268" name="Picture 6268"/>
            <wp:cNvGraphicFramePr/>
            <a:graphic xmlns:a="http://schemas.openxmlformats.org/drawingml/2006/main">
              <a:graphicData uri="http://schemas.openxmlformats.org/drawingml/2006/picture">
                <pic:pic xmlns:pic="http://schemas.openxmlformats.org/drawingml/2006/picture">
                  <pic:nvPicPr>
                    <pic:cNvPr id="6268" name="Picture 6268"/>
                    <pic:cNvPicPr/>
                  </pic:nvPicPr>
                  <pic:blipFill>
                    <a:blip r:embed="rId9"/>
                    <a:stretch>
                      <a:fillRect/>
                    </a:stretch>
                  </pic:blipFill>
                  <pic:spPr>
                    <a:xfrm>
                      <a:off x="0" y="0"/>
                      <a:ext cx="70104" cy="67056"/>
                    </a:xfrm>
                    <a:prstGeom prst="rect">
                      <a:avLst/>
                    </a:prstGeom>
                  </pic:spPr>
                </pic:pic>
              </a:graphicData>
            </a:graphic>
          </wp:inline>
        </w:drawing>
      </w:r>
      <w:r>
        <w:t xml:space="preserve"> ↑&lt;. ↑ </w:t>
      </w:r>
    </w:p>
    <w:p w:rsidR="00741944" w:rsidRDefault="00882C87">
      <w:pPr>
        <w:numPr>
          <w:ilvl w:val="0"/>
          <w:numId w:val="3"/>
        </w:numPr>
        <w:ind w:hanging="360"/>
      </w:pPr>
      <w:r>
        <w:t xml:space="preserve">Identifier has more precedence then all operators and symbols. </w:t>
      </w:r>
    </w:p>
    <w:p w:rsidR="00741944" w:rsidRDefault="00882C87">
      <w:pPr>
        <w:spacing w:after="7" w:line="240" w:lineRule="auto"/>
        <w:ind w:left="0" w:firstLine="0"/>
        <w:jc w:val="center"/>
      </w:pPr>
      <w:r>
        <w:rPr>
          <w:rFonts w:ascii="Calibri" w:eastAsia="Calibri" w:hAnsi="Calibri" w:cs="Calibri"/>
          <w:noProof/>
          <w:position w:val="5"/>
          <w:sz w:val="22"/>
        </w:rPr>
        <w:drawing>
          <wp:inline distT="0" distB="0" distL="0" distR="0">
            <wp:extent cx="70104" cy="70104"/>
            <wp:effectExtent l="0" t="0" r="0" b="0"/>
            <wp:docPr id="6269" name="Picture 6269"/>
            <wp:cNvGraphicFramePr/>
            <a:graphic xmlns:a="http://schemas.openxmlformats.org/drawingml/2006/main">
              <a:graphicData uri="http://schemas.openxmlformats.org/drawingml/2006/picture">
                <pic:pic xmlns:pic="http://schemas.openxmlformats.org/drawingml/2006/picture">
                  <pic:nvPicPr>
                    <pic:cNvPr id="6269" name="Picture 6269"/>
                    <pic:cNvPicPr/>
                  </pic:nvPicPr>
                  <pic:blipFill>
                    <a:blip r:embed="rId11"/>
                    <a:stretch>
                      <a:fillRect/>
                    </a:stretch>
                  </pic:blipFill>
                  <pic:spPr>
                    <a:xfrm>
                      <a:off x="0" y="0"/>
                      <a:ext cx="70104" cy="70104"/>
                    </a:xfrm>
                    <a:prstGeom prst="rect">
                      <a:avLst/>
                    </a:prstGeom>
                  </pic:spPr>
                </pic:pic>
              </a:graphicData>
            </a:graphic>
          </wp:inline>
        </w:drawing>
      </w:r>
      <w:r>
        <w:t xml:space="preserve"> θ &lt;. id           $ &lt;. id </w:t>
      </w:r>
    </w:p>
    <w:p w:rsidR="00741944" w:rsidRDefault="00882C87">
      <w:r>
        <w:t xml:space="preserve">id . &gt; θ            id . &gt; $ </w:t>
      </w:r>
    </w:p>
    <w:p w:rsidR="00741944" w:rsidRDefault="00882C87">
      <w:pPr>
        <w:ind w:right="8549"/>
      </w:pPr>
      <w:r>
        <w:t xml:space="preserve">id . &gt;) (&lt;. id. </w:t>
      </w:r>
    </w:p>
    <w:p w:rsidR="00741944" w:rsidRDefault="00882C87">
      <w:pPr>
        <w:numPr>
          <w:ilvl w:val="0"/>
          <w:numId w:val="3"/>
        </w:numPr>
        <w:ind w:hanging="360"/>
      </w:pPr>
      <w:r>
        <w:t xml:space="preserve">$ has less precedence than all other operators and symbols. </w:t>
      </w:r>
    </w:p>
    <w:p w:rsidR="00741944" w:rsidRDefault="00882C87">
      <w:r>
        <w:t xml:space="preserve">$ &lt;.           ( id . &gt; $ </w:t>
      </w:r>
    </w:p>
    <w:p w:rsidR="00741944" w:rsidRDefault="00882C87">
      <w:r>
        <w:t xml:space="preserve">$ &lt;. +         ). &gt; $ </w:t>
      </w:r>
    </w:p>
    <w:p w:rsidR="00741944" w:rsidRDefault="00882C87">
      <w:r>
        <w:t xml:space="preserve">$ &lt;.* </w:t>
      </w:r>
    </w:p>
    <w:p w:rsidR="00741944" w:rsidRDefault="00882C87">
      <w:pPr>
        <w:spacing w:after="0" w:line="240" w:lineRule="auto"/>
        <w:ind w:left="19" w:firstLine="0"/>
      </w:pPr>
      <w:r>
        <w:rPr>
          <w:b/>
        </w:rPr>
        <w:t xml:space="preserve"> </w:t>
      </w:r>
    </w:p>
    <w:p w:rsidR="00741944" w:rsidRDefault="00882C87">
      <w:r>
        <w:rPr>
          <w:b/>
        </w:rPr>
        <w:t>Example 2</w:t>
      </w:r>
      <w:r>
        <w:t xml:space="preserve"> – Construct the Precedence Relation table for the Grammar. </w:t>
      </w:r>
    </w:p>
    <w:p w:rsidR="00741944" w:rsidRDefault="00882C87">
      <w:r>
        <w:t xml:space="preserve">E → E + E | E </w:t>
      </w:r>
      <w:r>
        <w:rPr>
          <w:rFonts w:ascii="Calibri" w:eastAsia="Calibri" w:hAnsi="Calibri" w:cs="Calibri"/>
          <w:noProof/>
          <w:position w:val="6"/>
          <w:sz w:val="22"/>
        </w:rPr>
        <w:drawing>
          <wp:inline distT="0" distB="0" distL="0" distR="0">
            <wp:extent cx="57912" cy="60960"/>
            <wp:effectExtent l="0" t="0" r="0" b="0"/>
            <wp:docPr id="6270" name="Picture 6270"/>
            <wp:cNvGraphicFramePr/>
            <a:graphic xmlns:a="http://schemas.openxmlformats.org/drawingml/2006/main">
              <a:graphicData uri="http://schemas.openxmlformats.org/drawingml/2006/picture">
                <pic:pic xmlns:pic="http://schemas.openxmlformats.org/drawingml/2006/picture">
                  <pic:nvPicPr>
                    <pic:cNvPr id="6270" name="Picture 6270"/>
                    <pic:cNvPicPr/>
                  </pic:nvPicPr>
                  <pic:blipFill>
                    <a:blip r:embed="rId12"/>
                    <a:stretch>
                      <a:fillRect/>
                    </a:stretch>
                  </pic:blipFill>
                  <pic:spPr>
                    <a:xfrm>
                      <a:off x="0" y="0"/>
                      <a:ext cx="57912" cy="60960"/>
                    </a:xfrm>
                    <a:prstGeom prst="rect">
                      <a:avLst/>
                    </a:prstGeom>
                  </pic:spPr>
                </pic:pic>
              </a:graphicData>
            </a:graphic>
          </wp:inline>
        </w:drawing>
      </w:r>
      <w:r>
        <w:t xml:space="preserve"> E/id </w:t>
      </w:r>
    </w:p>
    <w:p w:rsidR="00741944" w:rsidRDefault="00882C87">
      <w:pPr>
        <w:spacing w:after="0" w:line="243" w:lineRule="auto"/>
        <w:ind w:left="14" w:right="-15" w:hanging="10"/>
      </w:pPr>
      <w:r>
        <w:rPr>
          <w:b/>
        </w:rPr>
        <w:t xml:space="preserve">Solution </w:t>
      </w:r>
    </w:p>
    <w:p w:rsidR="00741944" w:rsidRDefault="00882C87">
      <w:r>
        <w:t xml:space="preserve">Operator-Precedence Relations </w:t>
      </w:r>
    </w:p>
    <w:p w:rsidR="00741944" w:rsidRDefault="00882C87">
      <w:pPr>
        <w:spacing w:after="0" w:line="276" w:lineRule="auto"/>
        <w:ind w:left="1574" w:firstLine="0"/>
      </w:pPr>
      <w:r>
        <w:t xml:space="preserve"> </w:t>
      </w:r>
    </w:p>
    <w:tbl>
      <w:tblPr>
        <w:tblStyle w:val="TableGrid"/>
        <w:tblW w:w="6599" w:type="dxa"/>
        <w:tblInd w:w="1454" w:type="dxa"/>
        <w:tblCellMar>
          <w:top w:w="90" w:type="dxa"/>
          <w:left w:w="118" w:type="dxa"/>
          <w:right w:w="115" w:type="dxa"/>
        </w:tblCellMar>
        <w:tblLook w:val="04A0" w:firstRow="1" w:lastRow="0" w:firstColumn="1" w:lastColumn="0" w:noHBand="0" w:noVBand="1"/>
      </w:tblPr>
      <w:tblGrid>
        <w:gridCol w:w="1327"/>
        <w:gridCol w:w="1325"/>
        <w:gridCol w:w="1316"/>
        <w:gridCol w:w="1315"/>
        <w:gridCol w:w="1316"/>
      </w:tblGrid>
      <w:tr w:rsidR="00741944">
        <w:trPr>
          <w:trHeight w:val="530"/>
        </w:trPr>
        <w:tc>
          <w:tcPr>
            <w:tcW w:w="1328" w:type="dxa"/>
            <w:tcBorders>
              <w:top w:val="single" w:sz="6" w:space="0" w:color="DDDDDD"/>
              <w:left w:val="single" w:sz="6" w:space="0" w:color="DDDDDD"/>
              <w:bottom w:val="single" w:sz="48" w:space="0" w:color="FFFFFF"/>
              <w:right w:val="single" w:sz="6" w:space="0" w:color="DDDDDD"/>
            </w:tcBorders>
          </w:tcPr>
          <w:p w:rsidR="00741944" w:rsidRDefault="00741944">
            <w:pPr>
              <w:spacing w:after="0" w:line="276" w:lineRule="auto"/>
              <w:ind w:left="0" w:firstLine="0"/>
            </w:pPr>
          </w:p>
        </w:tc>
        <w:tc>
          <w:tcPr>
            <w:tcW w:w="1325" w:type="dxa"/>
            <w:tcBorders>
              <w:top w:val="single" w:sz="6" w:space="0" w:color="DDDDDD"/>
              <w:left w:val="single" w:sz="6" w:space="0" w:color="DDDDDD"/>
              <w:bottom w:val="single" w:sz="48" w:space="0" w:color="FFFFFF"/>
              <w:right w:val="single" w:sz="6" w:space="0" w:color="DDDDDD"/>
            </w:tcBorders>
          </w:tcPr>
          <w:p w:rsidR="00741944" w:rsidRDefault="00882C87">
            <w:pPr>
              <w:spacing w:after="0" w:line="276" w:lineRule="auto"/>
              <w:ind w:left="0" w:firstLine="0"/>
            </w:pPr>
            <w:r>
              <w:t xml:space="preserve">Id </w:t>
            </w:r>
          </w:p>
        </w:tc>
        <w:tc>
          <w:tcPr>
            <w:tcW w:w="1316" w:type="dxa"/>
            <w:tcBorders>
              <w:top w:val="single" w:sz="6" w:space="0" w:color="DDDDDD"/>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 </w:t>
            </w:r>
          </w:p>
        </w:tc>
        <w:tc>
          <w:tcPr>
            <w:tcW w:w="1315" w:type="dxa"/>
            <w:tcBorders>
              <w:top w:val="single" w:sz="6" w:space="0" w:color="DDDDDD"/>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 </w:t>
            </w:r>
          </w:p>
        </w:tc>
        <w:tc>
          <w:tcPr>
            <w:tcW w:w="1316" w:type="dxa"/>
            <w:tcBorders>
              <w:top w:val="single" w:sz="6" w:space="0" w:color="DDDDDD"/>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 </w:t>
            </w:r>
          </w:p>
        </w:tc>
      </w:tr>
      <w:tr w:rsidR="00741944">
        <w:trPr>
          <w:trHeight w:val="533"/>
        </w:trPr>
        <w:tc>
          <w:tcPr>
            <w:tcW w:w="1328"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Id </w:t>
            </w:r>
          </w:p>
        </w:tc>
        <w:tc>
          <w:tcPr>
            <w:tcW w:w="1325"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0" w:firstLine="0"/>
            </w:pPr>
            <w:r>
              <w:t xml:space="preserve"> </w:t>
            </w:r>
          </w:p>
        </w:tc>
        <w:tc>
          <w:tcPr>
            <w:tcW w:w="1316"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.&gt; </w:t>
            </w:r>
          </w:p>
        </w:tc>
        <w:tc>
          <w:tcPr>
            <w:tcW w:w="1315"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.&gt; </w:t>
            </w:r>
          </w:p>
        </w:tc>
        <w:tc>
          <w:tcPr>
            <w:tcW w:w="1316"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.&gt; </w:t>
            </w:r>
          </w:p>
        </w:tc>
      </w:tr>
      <w:tr w:rsidR="00741944">
        <w:trPr>
          <w:trHeight w:val="530"/>
        </w:trPr>
        <w:tc>
          <w:tcPr>
            <w:tcW w:w="1328"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 </w:t>
            </w:r>
          </w:p>
        </w:tc>
        <w:tc>
          <w:tcPr>
            <w:tcW w:w="1325"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0" w:firstLine="0"/>
            </w:pPr>
            <w:r>
              <w:t xml:space="preserve">&lt;. </w:t>
            </w:r>
          </w:p>
        </w:tc>
        <w:tc>
          <w:tcPr>
            <w:tcW w:w="1316"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.&gt; </w:t>
            </w:r>
          </w:p>
        </w:tc>
        <w:tc>
          <w:tcPr>
            <w:tcW w:w="1315"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&lt;. </w:t>
            </w:r>
          </w:p>
        </w:tc>
        <w:tc>
          <w:tcPr>
            <w:tcW w:w="1316"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.&gt; </w:t>
            </w:r>
          </w:p>
        </w:tc>
      </w:tr>
      <w:tr w:rsidR="00741944">
        <w:trPr>
          <w:trHeight w:val="530"/>
        </w:trPr>
        <w:tc>
          <w:tcPr>
            <w:tcW w:w="1328"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 </w:t>
            </w:r>
          </w:p>
        </w:tc>
        <w:tc>
          <w:tcPr>
            <w:tcW w:w="1325"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0" w:firstLine="0"/>
            </w:pPr>
            <w:r>
              <w:t xml:space="preserve">&lt;. </w:t>
            </w:r>
          </w:p>
        </w:tc>
        <w:tc>
          <w:tcPr>
            <w:tcW w:w="1316"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.&gt; </w:t>
            </w:r>
          </w:p>
        </w:tc>
        <w:tc>
          <w:tcPr>
            <w:tcW w:w="1315" w:type="dxa"/>
            <w:tcBorders>
              <w:top w:val="single" w:sz="48" w:space="0" w:color="FFFFFF"/>
              <w:left w:val="single" w:sz="6" w:space="0" w:color="DDDDDD"/>
              <w:bottom w:val="single" w:sz="48" w:space="0" w:color="FFFFFF"/>
              <w:right w:val="single" w:sz="6" w:space="0" w:color="DDDDDD"/>
            </w:tcBorders>
          </w:tcPr>
          <w:p w:rsidR="00741944" w:rsidRDefault="00882C87">
            <w:pPr>
              <w:spacing w:after="0" w:line="276" w:lineRule="auto"/>
              <w:ind w:left="2" w:firstLine="0"/>
            </w:pPr>
            <w:r>
              <w:t xml:space="preserve">.&gt; </w:t>
            </w:r>
          </w:p>
        </w:tc>
        <w:tc>
          <w:tcPr>
            <w:tcW w:w="1316" w:type="dxa"/>
            <w:tcBorders>
              <w:top w:val="single" w:sz="48" w:space="0" w:color="FFFFFF"/>
              <w:left w:val="single" w:sz="6" w:space="0" w:color="DDDDDD"/>
              <w:bottom w:val="single" w:sz="48" w:space="0" w:color="FFFFFF"/>
              <w:right w:val="single" w:sz="6" w:space="0" w:color="DDDDDD"/>
            </w:tcBorders>
            <w:vAlign w:val="bottom"/>
          </w:tcPr>
          <w:p w:rsidR="00741944" w:rsidRDefault="00882C87">
            <w:pPr>
              <w:spacing w:after="30" w:line="240" w:lineRule="auto"/>
              <w:ind w:left="2" w:firstLine="0"/>
            </w:pPr>
            <w:r>
              <w:t xml:space="preserve">.&gt; </w:t>
            </w:r>
          </w:p>
          <w:p w:rsidR="00741944" w:rsidRDefault="00882C87">
            <w:pPr>
              <w:spacing w:after="0" w:line="276" w:lineRule="auto"/>
              <w:ind w:left="2" w:firstLine="0"/>
            </w:pPr>
            <w:r>
              <w:t xml:space="preserve"> </w:t>
            </w:r>
          </w:p>
        </w:tc>
      </w:tr>
      <w:tr w:rsidR="00741944">
        <w:trPr>
          <w:trHeight w:val="486"/>
        </w:trPr>
        <w:tc>
          <w:tcPr>
            <w:tcW w:w="1328" w:type="dxa"/>
            <w:tcBorders>
              <w:top w:val="single" w:sz="48" w:space="0" w:color="FFFFFF"/>
              <w:left w:val="single" w:sz="6" w:space="0" w:color="DDDDDD"/>
              <w:bottom w:val="single" w:sz="6" w:space="0" w:color="DDDDDD"/>
              <w:right w:val="single" w:sz="6" w:space="0" w:color="DDDDDD"/>
            </w:tcBorders>
          </w:tcPr>
          <w:p w:rsidR="00741944" w:rsidRDefault="00882C87">
            <w:pPr>
              <w:spacing w:after="0" w:line="276" w:lineRule="auto"/>
              <w:ind w:left="2" w:firstLine="0"/>
            </w:pPr>
            <w:r>
              <w:t xml:space="preserve">$ </w:t>
            </w:r>
          </w:p>
        </w:tc>
        <w:tc>
          <w:tcPr>
            <w:tcW w:w="1325" w:type="dxa"/>
            <w:tcBorders>
              <w:top w:val="single" w:sz="48" w:space="0" w:color="FFFFFF"/>
              <w:left w:val="single" w:sz="6" w:space="0" w:color="DDDDDD"/>
              <w:bottom w:val="single" w:sz="6" w:space="0" w:color="DDDDDD"/>
              <w:right w:val="single" w:sz="6" w:space="0" w:color="DDDDDD"/>
            </w:tcBorders>
          </w:tcPr>
          <w:p w:rsidR="00741944" w:rsidRDefault="00882C87">
            <w:pPr>
              <w:spacing w:after="0" w:line="276" w:lineRule="auto"/>
              <w:ind w:left="0" w:firstLine="0"/>
            </w:pPr>
            <w:r>
              <w:t xml:space="preserve">&lt;. </w:t>
            </w:r>
          </w:p>
        </w:tc>
        <w:tc>
          <w:tcPr>
            <w:tcW w:w="1316" w:type="dxa"/>
            <w:tcBorders>
              <w:top w:val="single" w:sz="48" w:space="0" w:color="FFFFFF"/>
              <w:left w:val="single" w:sz="6" w:space="0" w:color="DDDDDD"/>
              <w:bottom w:val="single" w:sz="6" w:space="0" w:color="DDDDDD"/>
              <w:right w:val="single" w:sz="6" w:space="0" w:color="DDDDDD"/>
            </w:tcBorders>
          </w:tcPr>
          <w:p w:rsidR="00741944" w:rsidRDefault="00882C87">
            <w:pPr>
              <w:spacing w:after="0" w:line="276" w:lineRule="auto"/>
              <w:ind w:left="2" w:firstLine="0"/>
            </w:pPr>
            <w:r>
              <w:t xml:space="preserve">&lt;. </w:t>
            </w:r>
          </w:p>
        </w:tc>
        <w:tc>
          <w:tcPr>
            <w:tcW w:w="1315" w:type="dxa"/>
            <w:tcBorders>
              <w:top w:val="single" w:sz="48" w:space="0" w:color="FFFFFF"/>
              <w:left w:val="single" w:sz="6" w:space="0" w:color="DDDDDD"/>
              <w:bottom w:val="single" w:sz="6" w:space="0" w:color="DDDDDD"/>
              <w:right w:val="single" w:sz="6" w:space="0" w:color="DDDDDD"/>
            </w:tcBorders>
          </w:tcPr>
          <w:p w:rsidR="00741944" w:rsidRDefault="00882C87">
            <w:pPr>
              <w:spacing w:after="0" w:line="276" w:lineRule="auto"/>
              <w:ind w:left="2" w:firstLine="0"/>
            </w:pPr>
            <w:r>
              <w:t xml:space="preserve">&lt;. </w:t>
            </w:r>
          </w:p>
        </w:tc>
        <w:tc>
          <w:tcPr>
            <w:tcW w:w="1316" w:type="dxa"/>
            <w:tcBorders>
              <w:top w:val="single" w:sz="48" w:space="0" w:color="FFFFFF"/>
              <w:left w:val="single" w:sz="6" w:space="0" w:color="DDDDDD"/>
              <w:bottom w:val="single" w:sz="6" w:space="0" w:color="DDDDDD"/>
              <w:right w:val="single" w:sz="6" w:space="0" w:color="DDDDDD"/>
            </w:tcBorders>
          </w:tcPr>
          <w:p w:rsidR="00741944" w:rsidRDefault="00741944">
            <w:pPr>
              <w:spacing w:after="0" w:line="276" w:lineRule="auto"/>
              <w:ind w:left="0" w:firstLine="0"/>
            </w:pPr>
          </w:p>
        </w:tc>
      </w:tr>
    </w:tbl>
    <w:p w:rsidR="00741944" w:rsidRDefault="00882C87">
      <w:r>
        <w:t xml:space="preserve">Advantages of Operator Precedence Parsing </w:t>
      </w:r>
    </w:p>
    <w:p w:rsidR="00741944" w:rsidRDefault="00882C87">
      <w:pPr>
        <w:numPr>
          <w:ilvl w:val="0"/>
          <w:numId w:val="4"/>
        </w:numPr>
        <w:ind w:hanging="360"/>
      </w:pPr>
      <w:r>
        <w:t xml:space="preserve">It is accessible to execute. </w:t>
      </w:r>
    </w:p>
    <w:p w:rsidR="00741944" w:rsidRDefault="00882C87">
      <w:r>
        <w:t xml:space="preserve">Disadvantages of Operator Precedence Parsing </w:t>
      </w:r>
    </w:p>
    <w:p w:rsidR="00741944" w:rsidRDefault="00882C87">
      <w:pPr>
        <w:numPr>
          <w:ilvl w:val="0"/>
          <w:numId w:val="4"/>
        </w:numPr>
        <w:ind w:hanging="360"/>
      </w:pPr>
      <w:r>
        <w:t xml:space="preserve">Operator Like minus can be unary or binary. So, this operator can have different precedence’s in different statements. </w:t>
      </w:r>
    </w:p>
    <w:p w:rsidR="00741944" w:rsidRDefault="00882C87">
      <w:pPr>
        <w:numPr>
          <w:ilvl w:val="0"/>
          <w:numId w:val="4"/>
        </w:numPr>
        <w:spacing w:after="279"/>
        <w:ind w:hanging="360"/>
      </w:pPr>
      <w:r>
        <w:lastRenderedPageBreak/>
        <w:t xml:space="preserve">Operator Precedence Parsing applies to only a small class of Grammars. </w:t>
      </w:r>
    </w:p>
    <w:p w:rsidR="00741944" w:rsidRDefault="00882C87">
      <w:pPr>
        <w:spacing w:after="279" w:line="240" w:lineRule="auto"/>
        <w:ind w:left="19" w:firstLine="0"/>
      </w:pPr>
      <w:r>
        <w:rPr>
          <w:b/>
        </w:rPr>
        <w:t xml:space="preserve"> </w:t>
      </w:r>
    </w:p>
    <w:p w:rsidR="00741944" w:rsidRDefault="00882C87">
      <w:pPr>
        <w:spacing w:after="277" w:line="240" w:lineRule="auto"/>
        <w:ind w:left="19" w:firstLine="0"/>
      </w:pPr>
      <w:r>
        <w:rPr>
          <w:color w:val="FF0000"/>
        </w:rPr>
        <w:t xml:space="preserve"> </w:t>
      </w:r>
    </w:p>
    <w:p w:rsidR="00741944" w:rsidRDefault="00882C87">
      <w:pPr>
        <w:spacing w:after="0" w:line="240" w:lineRule="auto"/>
        <w:ind w:left="19" w:firstLine="0"/>
      </w:pPr>
      <w:r>
        <w:rPr>
          <w:color w:val="FF0000"/>
        </w:rPr>
        <w:t xml:space="preserve"> </w:t>
      </w:r>
    </w:p>
    <w:p w:rsidR="00741944" w:rsidRDefault="00882C87">
      <w:pPr>
        <w:spacing w:after="277" w:line="243" w:lineRule="auto"/>
        <w:ind w:left="14" w:right="-15" w:hanging="10"/>
      </w:pPr>
      <w:r>
        <w:rPr>
          <w:b/>
        </w:rPr>
        <w:t xml:space="preserve">Program:  </w:t>
      </w:r>
    </w:p>
    <w:p w:rsidR="00741944" w:rsidRDefault="00882C87">
      <w:pPr>
        <w:spacing w:after="0" w:line="237" w:lineRule="auto"/>
        <w:ind w:left="14" w:right="-15" w:hanging="10"/>
      </w:pPr>
      <w:r>
        <w:rPr>
          <w:sz w:val="22"/>
        </w:rPr>
        <w:t xml:space="preserve">#include&lt;stdlib.h&gt; </w:t>
      </w:r>
    </w:p>
    <w:p w:rsidR="00741944" w:rsidRDefault="00882C87">
      <w:pPr>
        <w:spacing w:after="0" w:line="237" w:lineRule="auto"/>
        <w:ind w:left="14" w:right="-15" w:hanging="10"/>
      </w:pPr>
      <w:r>
        <w:rPr>
          <w:sz w:val="22"/>
        </w:rPr>
        <w:t xml:space="preserve">#include&lt;stdio.h&gt; </w:t>
      </w:r>
    </w:p>
    <w:p w:rsidR="00741944" w:rsidRDefault="00882C87">
      <w:pPr>
        <w:spacing w:after="0" w:line="237" w:lineRule="auto"/>
        <w:ind w:left="14" w:right="-15" w:hanging="10"/>
      </w:pPr>
      <w:r>
        <w:rPr>
          <w:sz w:val="22"/>
        </w:rPr>
        <w:t xml:space="preserve">#include&lt;string.h&gt; </w:t>
      </w:r>
    </w:p>
    <w:p w:rsidR="00741944" w:rsidRDefault="00882C87">
      <w:pPr>
        <w:spacing w:after="0" w:line="240" w:lineRule="auto"/>
        <w:ind w:left="19" w:firstLine="0"/>
      </w:pPr>
      <w:r>
        <w:rPr>
          <w:sz w:val="22"/>
        </w:rPr>
        <w:t xml:space="preserve"> </w:t>
      </w:r>
    </w:p>
    <w:p w:rsidR="00741944" w:rsidRDefault="00882C87">
      <w:pPr>
        <w:spacing w:after="0" w:line="237" w:lineRule="auto"/>
        <w:ind w:left="14" w:right="6383" w:hanging="10"/>
      </w:pPr>
      <w:r>
        <w:rPr>
          <w:sz w:val="22"/>
        </w:rPr>
        <w:t xml:space="preserve">// function f to exit from the loop // if given condition is not true void f() </w:t>
      </w:r>
    </w:p>
    <w:p w:rsidR="00741944" w:rsidRDefault="00882C87">
      <w:pPr>
        <w:spacing w:after="0" w:line="237" w:lineRule="auto"/>
        <w:ind w:left="14" w:right="-15" w:hanging="10"/>
      </w:pPr>
      <w:r>
        <w:rPr>
          <w:sz w:val="22"/>
        </w:rPr>
        <w:t xml:space="preserve">{ </w:t>
      </w:r>
    </w:p>
    <w:p w:rsidR="00741944" w:rsidRDefault="00882C87">
      <w:pPr>
        <w:spacing w:after="0" w:line="237" w:lineRule="auto"/>
        <w:ind w:left="14" w:right="5195" w:hanging="10"/>
      </w:pPr>
      <w:r>
        <w:rPr>
          <w:sz w:val="22"/>
        </w:rPr>
        <w:t xml:space="preserve"> </w:t>
      </w:r>
      <w:r>
        <w:rPr>
          <w:sz w:val="22"/>
        </w:rPr>
        <w:tab/>
        <w:t xml:space="preserve">printf("Not operator grammar");  </w:t>
      </w:r>
      <w:r>
        <w:rPr>
          <w:sz w:val="22"/>
        </w:rPr>
        <w:tab/>
        <w:t xml:space="preserve">exit(0); </w:t>
      </w:r>
    </w:p>
    <w:p w:rsidR="00741944" w:rsidRDefault="00882C87">
      <w:pPr>
        <w:spacing w:after="0" w:line="237" w:lineRule="auto"/>
        <w:ind w:left="14" w:right="-15" w:hanging="10"/>
      </w:pPr>
      <w:r>
        <w:rPr>
          <w:sz w:val="22"/>
        </w:rPr>
        <w:t xml:space="preserve">} </w:t>
      </w:r>
    </w:p>
    <w:p w:rsidR="00741944" w:rsidRDefault="00882C87">
      <w:pPr>
        <w:spacing w:after="0" w:line="240" w:lineRule="auto"/>
        <w:ind w:left="19" w:firstLine="0"/>
      </w:pPr>
      <w:r>
        <w:rPr>
          <w:sz w:val="22"/>
        </w:rPr>
        <w:t xml:space="preserve"> </w:t>
      </w:r>
    </w:p>
    <w:p w:rsidR="00741944" w:rsidRDefault="00882C87">
      <w:pPr>
        <w:spacing w:after="0" w:line="237" w:lineRule="auto"/>
        <w:ind w:left="14" w:right="-15" w:hanging="10"/>
      </w:pPr>
      <w:r>
        <w:rPr>
          <w:sz w:val="22"/>
        </w:rPr>
        <w:t xml:space="preserve">void main() </w:t>
      </w:r>
    </w:p>
    <w:p w:rsidR="00741944" w:rsidRDefault="00882C87">
      <w:pPr>
        <w:spacing w:after="0" w:line="237" w:lineRule="auto"/>
        <w:ind w:left="14" w:right="-15" w:hanging="10"/>
      </w:pPr>
      <w:r>
        <w:rPr>
          <w:sz w:val="22"/>
        </w:rPr>
        <w:t xml:space="preserve">{ </w:t>
      </w:r>
    </w:p>
    <w:p w:rsidR="00741944" w:rsidRDefault="00882C87">
      <w:pPr>
        <w:tabs>
          <w:tab w:val="center" w:pos="1634"/>
        </w:tabs>
        <w:spacing w:after="0" w:line="237" w:lineRule="auto"/>
        <w:ind w:left="0" w:firstLine="0"/>
      </w:pPr>
      <w:r>
        <w:rPr>
          <w:sz w:val="22"/>
        </w:rPr>
        <w:t xml:space="preserve"> </w:t>
      </w:r>
      <w:r>
        <w:rPr>
          <w:sz w:val="22"/>
        </w:rPr>
        <w:tab/>
        <w:t xml:space="preserve">char grm[20][20], c; </w:t>
      </w:r>
    </w:p>
    <w:p w:rsidR="00741944" w:rsidRDefault="00882C87">
      <w:pPr>
        <w:spacing w:after="0" w:line="240" w:lineRule="auto"/>
        <w:ind w:left="19" w:firstLine="0"/>
      </w:pPr>
      <w:r>
        <w:rPr>
          <w:sz w:val="22"/>
        </w:rPr>
        <w:t xml:space="preserve"> </w:t>
      </w:r>
    </w:p>
    <w:p w:rsidR="00741944" w:rsidRDefault="00882C87">
      <w:pPr>
        <w:tabs>
          <w:tab w:val="center" w:pos="1915"/>
        </w:tabs>
        <w:spacing w:after="0" w:line="237" w:lineRule="auto"/>
        <w:ind w:left="0" w:firstLine="0"/>
      </w:pPr>
      <w:r>
        <w:rPr>
          <w:sz w:val="22"/>
        </w:rPr>
        <w:t xml:space="preserve"> </w:t>
      </w:r>
      <w:r>
        <w:rPr>
          <w:sz w:val="22"/>
        </w:rPr>
        <w:tab/>
        <w:t xml:space="preserve">// Here using flag variable, </w:t>
      </w:r>
    </w:p>
    <w:p w:rsidR="00741944" w:rsidRDefault="00882C87">
      <w:pPr>
        <w:tabs>
          <w:tab w:val="center" w:pos="2852"/>
        </w:tabs>
        <w:spacing w:after="0" w:line="237" w:lineRule="auto"/>
        <w:ind w:left="0" w:firstLine="0"/>
      </w:pPr>
      <w:r>
        <w:rPr>
          <w:sz w:val="22"/>
        </w:rPr>
        <w:t xml:space="preserve"> </w:t>
      </w:r>
      <w:r>
        <w:rPr>
          <w:sz w:val="22"/>
        </w:rPr>
        <w:tab/>
        <w:t xml:space="preserve">// considering grammar is not operator grammar </w:t>
      </w:r>
    </w:p>
    <w:p w:rsidR="00741944" w:rsidRDefault="00882C87">
      <w:pPr>
        <w:tabs>
          <w:tab w:val="center" w:pos="1710"/>
        </w:tabs>
        <w:spacing w:after="0" w:line="237" w:lineRule="auto"/>
        <w:ind w:left="0" w:firstLine="0"/>
      </w:pPr>
      <w:r>
        <w:rPr>
          <w:sz w:val="22"/>
        </w:rPr>
        <w:t xml:space="preserve"> </w:t>
      </w:r>
      <w:r>
        <w:rPr>
          <w:sz w:val="22"/>
        </w:rPr>
        <w:tab/>
        <w:t xml:space="preserve">int i, n, j = 2, flag = 0; </w:t>
      </w:r>
    </w:p>
    <w:p w:rsidR="00741944" w:rsidRDefault="00882C87">
      <w:pPr>
        <w:spacing w:after="0" w:line="240" w:lineRule="auto"/>
        <w:ind w:left="19" w:firstLine="0"/>
      </w:pPr>
      <w:r>
        <w:rPr>
          <w:sz w:val="22"/>
        </w:rPr>
        <w:t xml:space="preserve"> </w:t>
      </w:r>
    </w:p>
    <w:p w:rsidR="00741944" w:rsidRDefault="00882C87">
      <w:pPr>
        <w:tabs>
          <w:tab w:val="center" w:pos="2584"/>
        </w:tabs>
        <w:spacing w:after="0" w:line="237" w:lineRule="auto"/>
        <w:ind w:left="0" w:firstLine="0"/>
      </w:pPr>
      <w:r>
        <w:rPr>
          <w:sz w:val="22"/>
        </w:rPr>
        <w:t xml:space="preserve"> </w:t>
      </w:r>
      <w:r>
        <w:rPr>
          <w:sz w:val="22"/>
        </w:rPr>
        <w:tab/>
        <w:t xml:space="preserve">// taking number of productions from user </w:t>
      </w:r>
    </w:p>
    <w:p w:rsidR="00741944" w:rsidRDefault="00882C87">
      <w:pPr>
        <w:tabs>
          <w:tab w:val="center" w:pos="1507"/>
        </w:tabs>
        <w:spacing w:after="0" w:line="237" w:lineRule="auto"/>
        <w:ind w:left="0" w:firstLine="0"/>
      </w:pPr>
      <w:r>
        <w:rPr>
          <w:sz w:val="22"/>
        </w:rPr>
        <w:t xml:space="preserve"> </w:t>
      </w:r>
      <w:r>
        <w:rPr>
          <w:sz w:val="22"/>
        </w:rPr>
        <w:tab/>
        <w:t xml:space="preserve">scanf("%d", &amp;n); </w:t>
      </w:r>
    </w:p>
    <w:p w:rsidR="00741944" w:rsidRDefault="00882C87">
      <w:pPr>
        <w:tabs>
          <w:tab w:val="center" w:pos="1644"/>
        </w:tabs>
        <w:spacing w:after="0" w:line="237" w:lineRule="auto"/>
        <w:ind w:left="0" w:firstLine="0"/>
      </w:pPr>
      <w:r>
        <w:rPr>
          <w:sz w:val="22"/>
        </w:rPr>
        <w:t xml:space="preserve"> </w:t>
      </w:r>
      <w:r>
        <w:rPr>
          <w:sz w:val="22"/>
        </w:rPr>
        <w:tab/>
        <w:t xml:space="preserve">for (i = 0; i &lt; n; i++) </w:t>
      </w:r>
    </w:p>
    <w:p w:rsidR="00741944" w:rsidRDefault="00882C87">
      <w:pPr>
        <w:tabs>
          <w:tab w:val="center" w:pos="739"/>
          <w:tab w:val="center" w:pos="2355"/>
        </w:tabs>
        <w:spacing w:after="0" w:line="237" w:lineRule="auto"/>
        <w:ind w:left="0" w:firstLine="0"/>
      </w:pPr>
      <w:r>
        <w:rPr>
          <w:sz w:val="22"/>
        </w:rPr>
        <w:t xml:space="preserve"> </w:t>
      </w:r>
      <w:r>
        <w:rPr>
          <w:sz w:val="22"/>
        </w:rPr>
        <w:tab/>
        <w:t xml:space="preserve"> </w:t>
      </w:r>
      <w:r>
        <w:rPr>
          <w:sz w:val="22"/>
        </w:rPr>
        <w:tab/>
        <w:t xml:space="preserve">scanf("%s", grm[i]); </w:t>
      </w:r>
    </w:p>
    <w:p w:rsidR="00741944" w:rsidRDefault="00882C87">
      <w:pPr>
        <w:spacing w:after="0" w:line="240" w:lineRule="auto"/>
        <w:ind w:left="19" w:firstLine="0"/>
      </w:pPr>
      <w:r>
        <w:rPr>
          <w:sz w:val="22"/>
        </w:rPr>
        <w:t xml:space="preserve"> </w:t>
      </w:r>
    </w:p>
    <w:p w:rsidR="00741944" w:rsidRDefault="00882C87">
      <w:pPr>
        <w:tabs>
          <w:tab w:val="center" w:pos="1725"/>
        </w:tabs>
        <w:spacing w:after="0" w:line="237" w:lineRule="auto"/>
        <w:ind w:left="0" w:firstLine="0"/>
      </w:pPr>
      <w:r>
        <w:rPr>
          <w:sz w:val="22"/>
        </w:rPr>
        <w:t xml:space="preserve"> </w:t>
      </w:r>
      <w:r>
        <w:rPr>
          <w:sz w:val="22"/>
        </w:rPr>
        <w:tab/>
        <w:t xml:space="preserve">for (i = 0; i &lt; n; i++) { </w:t>
      </w:r>
    </w:p>
    <w:p w:rsidR="00741944" w:rsidRDefault="00882C87">
      <w:pPr>
        <w:tabs>
          <w:tab w:val="center" w:pos="739"/>
          <w:tab w:val="center" w:pos="2065"/>
        </w:tabs>
        <w:spacing w:after="0" w:line="237" w:lineRule="auto"/>
        <w:ind w:left="0" w:firstLine="0"/>
      </w:pPr>
      <w:r>
        <w:rPr>
          <w:sz w:val="22"/>
        </w:rPr>
        <w:t xml:space="preserve"> </w:t>
      </w:r>
      <w:r>
        <w:rPr>
          <w:sz w:val="22"/>
        </w:rPr>
        <w:tab/>
        <w:t xml:space="preserve"> </w:t>
      </w:r>
      <w:r>
        <w:rPr>
          <w:sz w:val="22"/>
        </w:rPr>
        <w:tab/>
        <w:t xml:space="preserve">c = grm[i][2]; </w:t>
      </w:r>
    </w:p>
    <w:p w:rsidR="00741944" w:rsidRDefault="00882C87">
      <w:pPr>
        <w:spacing w:after="0" w:line="240" w:lineRule="auto"/>
        <w:ind w:left="19" w:firstLine="0"/>
      </w:pPr>
      <w:r>
        <w:rPr>
          <w:sz w:val="22"/>
        </w:rPr>
        <w:t xml:space="preserve"> </w:t>
      </w:r>
    </w:p>
    <w:p w:rsidR="00741944" w:rsidRDefault="00882C87">
      <w:pPr>
        <w:tabs>
          <w:tab w:val="center" w:pos="739"/>
          <w:tab w:val="center" w:pos="2799"/>
        </w:tabs>
        <w:spacing w:after="0" w:line="237" w:lineRule="auto"/>
        <w:ind w:left="0" w:firstLine="0"/>
      </w:pPr>
      <w:r>
        <w:rPr>
          <w:sz w:val="22"/>
        </w:rPr>
        <w:t xml:space="preserve"> </w:t>
      </w:r>
      <w:r>
        <w:rPr>
          <w:sz w:val="22"/>
        </w:rPr>
        <w:tab/>
        <w:t xml:space="preserve"> </w:t>
      </w:r>
      <w:r>
        <w:rPr>
          <w:sz w:val="22"/>
        </w:rPr>
        <w:tab/>
        <w:t xml:space="preserve">while (c != '&amp;#092;&amp;#048;') { </w:t>
      </w:r>
    </w:p>
    <w:p w:rsidR="00741944" w:rsidRDefault="00882C87">
      <w:pPr>
        <w:spacing w:after="0" w:line="240" w:lineRule="auto"/>
        <w:ind w:left="19" w:firstLine="0"/>
      </w:pPr>
      <w:r>
        <w:rPr>
          <w:sz w:val="22"/>
        </w:rPr>
        <w:t xml:space="preserve"> </w:t>
      </w:r>
    </w:p>
    <w:p w:rsidR="00741944" w:rsidRDefault="00882C87">
      <w:pPr>
        <w:spacing w:after="0" w:line="237" w:lineRule="auto"/>
        <w:ind w:left="14" w:right="3429" w:hanging="10"/>
      </w:pPr>
      <w:r>
        <w:rPr>
          <w:sz w:val="22"/>
        </w:rPr>
        <w:t xml:space="preserve"> </w:t>
      </w:r>
      <w:r>
        <w:rPr>
          <w:sz w:val="22"/>
        </w:rPr>
        <w:tab/>
        <w:t xml:space="preserve"> </w:t>
      </w:r>
      <w:r>
        <w:rPr>
          <w:sz w:val="22"/>
        </w:rPr>
        <w:tab/>
        <w:t xml:space="preserve"> </w:t>
      </w:r>
      <w:r>
        <w:rPr>
          <w:sz w:val="22"/>
        </w:rPr>
        <w:tab/>
        <w:t xml:space="preserve">if (grm[i][3] == '+' || grm[i][3] == '-'  </w:t>
      </w:r>
      <w:r>
        <w:rPr>
          <w:sz w:val="22"/>
        </w:rPr>
        <w:tab/>
        <w:t xml:space="preserve"> </w:t>
      </w:r>
      <w:r>
        <w:rPr>
          <w:sz w:val="22"/>
        </w:rPr>
        <w:tab/>
        <w:t xml:space="preserve"> </w:t>
      </w:r>
      <w:r>
        <w:rPr>
          <w:sz w:val="22"/>
        </w:rPr>
        <w:tab/>
        <w:t xml:space="preserve"> </w:t>
      </w:r>
      <w:r>
        <w:rPr>
          <w:sz w:val="22"/>
        </w:rPr>
        <w:tab/>
        <w:t xml:space="preserve">|| grm[i][3] == '*' || grm[i][3] == '/') </w:t>
      </w:r>
    </w:p>
    <w:p w:rsidR="00741944" w:rsidRDefault="00882C87">
      <w:pPr>
        <w:spacing w:after="0" w:line="240" w:lineRule="auto"/>
        <w:ind w:left="19" w:firstLine="0"/>
      </w:pPr>
      <w:r>
        <w:rPr>
          <w:sz w:val="22"/>
        </w:rPr>
        <w:t xml:space="preserve"> </w:t>
      </w:r>
    </w:p>
    <w:p w:rsidR="00741944" w:rsidRDefault="00882C87">
      <w:pPr>
        <w:tabs>
          <w:tab w:val="center" w:pos="739"/>
          <w:tab w:val="center" w:pos="1459"/>
          <w:tab w:val="center" w:pos="2179"/>
          <w:tab w:val="center" w:pos="3273"/>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flag = 1; </w:t>
      </w:r>
    </w:p>
    <w:p w:rsidR="00741944" w:rsidRDefault="00882C87">
      <w:pPr>
        <w:spacing w:after="0" w:line="240" w:lineRule="auto"/>
        <w:ind w:left="19" w:firstLine="0"/>
      </w:pPr>
      <w:r>
        <w:rPr>
          <w:sz w:val="22"/>
        </w:rPr>
        <w:t xml:space="preserve"> </w:t>
      </w:r>
    </w:p>
    <w:p w:rsidR="00741944" w:rsidRDefault="00882C87">
      <w:pPr>
        <w:tabs>
          <w:tab w:val="center" w:pos="739"/>
          <w:tab w:val="center" w:pos="1459"/>
          <w:tab w:val="center" w:pos="2431"/>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else { </w:t>
      </w:r>
    </w:p>
    <w:p w:rsidR="00741944" w:rsidRDefault="00882C87">
      <w:pPr>
        <w:spacing w:after="0" w:line="240" w:lineRule="auto"/>
        <w:ind w:left="19" w:firstLine="0"/>
      </w:pPr>
      <w:r>
        <w:rPr>
          <w:sz w:val="22"/>
        </w:rPr>
        <w:t xml:space="preserve"> </w:t>
      </w:r>
    </w:p>
    <w:p w:rsidR="00741944" w:rsidRDefault="00882C87">
      <w:pPr>
        <w:tabs>
          <w:tab w:val="center" w:pos="739"/>
          <w:tab w:val="center" w:pos="1459"/>
          <w:tab w:val="center" w:pos="2179"/>
          <w:tab w:val="center" w:pos="3273"/>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flag = 0; </w:t>
      </w:r>
    </w:p>
    <w:p w:rsidR="00741944" w:rsidRDefault="00882C87">
      <w:pPr>
        <w:tabs>
          <w:tab w:val="center" w:pos="739"/>
          <w:tab w:val="center" w:pos="1459"/>
          <w:tab w:val="center" w:pos="2179"/>
          <w:tab w:val="center" w:pos="3040"/>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f(); </w:t>
      </w:r>
    </w:p>
    <w:p w:rsidR="00741944" w:rsidRDefault="00882C87">
      <w:pPr>
        <w:tabs>
          <w:tab w:val="center" w:pos="739"/>
          <w:tab w:val="center" w:pos="1459"/>
          <w:tab w:val="center" w:pos="2232"/>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 </w:t>
      </w:r>
    </w:p>
    <w:p w:rsidR="00741944" w:rsidRDefault="00882C87">
      <w:pPr>
        <w:spacing w:after="0" w:line="240" w:lineRule="auto"/>
        <w:ind w:left="19" w:firstLine="0"/>
      </w:pPr>
      <w:r>
        <w:rPr>
          <w:sz w:val="22"/>
        </w:rPr>
        <w:t xml:space="preserve"> </w:t>
      </w:r>
    </w:p>
    <w:p w:rsidR="00741944" w:rsidRDefault="00882C87">
      <w:pPr>
        <w:tabs>
          <w:tab w:val="center" w:pos="739"/>
          <w:tab w:val="center" w:pos="1459"/>
          <w:tab w:val="center" w:pos="2750"/>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if (c == '$') { </w:t>
      </w:r>
    </w:p>
    <w:p w:rsidR="00741944" w:rsidRDefault="00882C87">
      <w:pPr>
        <w:tabs>
          <w:tab w:val="center" w:pos="739"/>
          <w:tab w:val="center" w:pos="1459"/>
          <w:tab w:val="center" w:pos="2179"/>
          <w:tab w:val="center" w:pos="3273"/>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flag = 0; </w:t>
      </w:r>
    </w:p>
    <w:p w:rsidR="00741944" w:rsidRDefault="00882C87">
      <w:pPr>
        <w:tabs>
          <w:tab w:val="center" w:pos="739"/>
          <w:tab w:val="center" w:pos="1459"/>
          <w:tab w:val="center" w:pos="2179"/>
          <w:tab w:val="center" w:pos="3040"/>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f(); </w:t>
      </w:r>
    </w:p>
    <w:p w:rsidR="00741944" w:rsidRDefault="00882C87">
      <w:pPr>
        <w:tabs>
          <w:tab w:val="center" w:pos="739"/>
          <w:tab w:val="center" w:pos="1459"/>
          <w:tab w:val="center" w:pos="2232"/>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 </w:t>
      </w:r>
    </w:p>
    <w:p w:rsidR="00741944" w:rsidRDefault="00882C87">
      <w:pPr>
        <w:spacing w:after="0" w:line="240" w:lineRule="auto"/>
        <w:ind w:left="19" w:firstLine="0"/>
      </w:pPr>
      <w:r>
        <w:rPr>
          <w:sz w:val="22"/>
        </w:rPr>
        <w:t xml:space="preserve"> </w:t>
      </w:r>
    </w:p>
    <w:p w:rsidR="00741944" w:rsidRDefault="00882C87">
      <w:pPr>
        <w:tabs>
          <w:tab w:val="center" w:pos="739"/>
          <w:tab w:val="center" w:pos="1459"/>
          <w:tab w:val="center" w:pos="2885"/>
        </w:tabs>
        <w:spacing w:after="0" w:line="237" w:lineRule="auto"/>
        <w:ind w:left="0" w:firstLine="0"/>
      </w:pPr>
      <w:r>
        <w:rPr>
          <w:sz w:val="22"/>
        </w:rPr>
        <w:t xml:space="preserve"> </w:t>
      </w:r>
      <w:r>
        <w:rPr>
          <w:sz w:val="22"/>
        </w:rPr>
        <w:tab/>
        <w:t xml:space="preserve"> </w:t>
      </w:r>
      <w:r>
        <w:rPr>
          <w:sz w:val="22"/>
        </w:rPr>
        <w:tab/>
        <w:t xml:space="preserve"> </w:t>
      </w:r>
      <w:r>
        <w:rPr>
          <w:sz w:val="22"/>
        </w:rPr>
        <w:tab/>
        <w:t xml:space="preserve">c = grm[i][++j]; </w:t>
      </w:r>
    </w:p>
    <w:p w:rsidR="00741944" w:rsidRDefault="00882C87">
      <w:pPr>
        <w:tabs>
          <w:tab w:val="center" w:pos="739"/>
          <w:tab w:val="center" w:pos="1512"/>
        </w:tabs>
        <w:spacing w:after="0" w:line="237" w:lineRule="auto"/>
        <w:ind w:left="0" w:firstLine="0"/>
      </w:pPr>
      <w:r>
        <w:rPr>
          <w:sz w:val="22"/>
        </w:rPr>
        <w:lastRenderedPageBreak/>
        <w:t xml:space="preserve"> </w:t>
      </w:r>
      <w:r>
        <w:rPr>
          <w:sz w:val="22"/>
        </w:rPr>
        <w:tab/>
        <w:t xml:space="preserve"> </w:t>
      </w:r>
      <w:r>
        <w:rPr>
          <w:sz w:val="22"/>
        </w:rPr>
        <w:tab/>
        <w:t xml:space="preserve">} </w:t>
      </w:r>
    </w:p>
    <w:p w:rsidR="00741944" w:rsidRDefault="00882C87">
      <w:pPr>
        <w:tabs>
          <w:tab w:val="center" w:pos="792"/>
        </w:tabs>
        <w:spacing w:after="0" w:line="237" w:lineRule="auto"/>
        <w:ind w:left="0" w:firstLine="0"/>
      </w:pPr>
      <w:r>
        <w:rPr>
          <w:sz w:val="22"/>
        </w:rPr>
        <w:t xml:space="preserve"> </w:t>
      </w:r>
      <w:r>
        <w:rPr>
          <w:sz w:val="22"/>
        </w:rPr>
        <w:tab/>
        <w:t xml:space="preserve">} </w:t>
      </w:r>
    </w:p>
    <w:p w:rsidR="00741944" w:rsidRDefault="00882C87">
      <w:pPr>
        <w:spacing w:after="0" w:line="240" w:lineRule="auto"/>
        <w:ind w:left="19" w:firstLine="0"/>
      </w:pPr>
      <w:r>
        <w:rPr>
          <w:sz w:val="22"/>
        </w:rPr>
        <w:t xml:space="preserve"> </w:t>
      </w:r>
    </w:p>
    <w:p w:rsidR="00741944" w:rsidRDefault="00882C87">
      <w:pPr>
        <w:tabs>
          <w:tab w:val="center" w:pos="1313"/>
        </w:tabs>
        <w:spacing w:after="0" w:line="237" w:lineRule="auto"/>
        <w:ind w:left="0" w:firstLine="0"/>
      </w:pPr>
      <w:r>
        <w:rPr>
          <w:sz w:val="22"/>
        </w:rPr>
        <w:t xml:space="preserve"> </w:t>
      </w:r>
      <w:r>
        <w:rPr>
          <w:sz w:val="22"/>
        </w:rPr>
        <w:tab/>
        <w:t xml:space="preserve">if (flag == 1) </w:t>
      </w:r>
    </w:p>
    <w:p w:rsidR="00741944" w:rsidRDefault="00882C87">
      <w:pPr>
        <w:tabs>
          <w:tab w:val="center" w:pos="739"/>
          <w:tab w:val="center" w:pos="2711"/>
        </w:tabs>
        <w:spacing w:after="0" w:line="237" w:lineRule="auto"/>
        <w:ind w:left="0" w:firstLine="0"/>
      </w:pPr>
      <w:r>
        <w:rPr>
          <w:sz w:val="22"/>
        </w:rPr>
        <w:t xml:space="preserve"> </w:t>
      </w:r>
      <w:r>
        <w:rPr>
          <w:sz w:val="22"/>
        </w:rPr>
        <w:tab/>
        <w:t xml:space="preserve"> </w:t>
      </w:r>
      <w:r>
        <w:rPr>
          <w:sz w:val="22"/>
        </w:rPr>
        <w:tab/>
        <w:t xml:space="preserve">printf("Operator grammar"); </w:t>
      </w:r>
    </w:p>
    <w:p w:rsidR="00741944" w:rsidRDefault="00882C87">
      <w:pPr>
        <w:spacing w:after="0" w:line="237" w:lineRule="auto"/>
        <w:ind w:left="14" w:right="-15" w:hanging="10"/>
      </w:pPr>
      <w:r>
        <w:rPr>
          <w:sz w:val="22"/>
        </w:rPr>
        <w:t xml:space="preserve">} </w:t>
      </w:r>
    </w:p>
    <w:p w:rsidR="00741944" w:rsidRDefault="00882C87">
      <w:pPr>
        <w:spacing w:after="0" w:line="240" w:lineRule="auto"/>
        <w:ind w:left="19" w:firstLine="0"/>
      </w:pPr>
      <w:r>
        <w:rPr>
          <w:sz w:val="22"/>
        </w:rPr>
        <w:t xml:space="preserve"> </w:t>
      </w:r>
    </w:p>
    <w:p w:rsidR="00741944" w:rsidRDefault="00882C87">
      <w:pPr>
        <w:spacing w:after="0" w:line="240" w:lineRule="auto"/>
        <w:ind w:left="19" w:firstLine="0"/>
      </w:pPr>
      <w:r>
        <w:rPr>
          <w:sz w:val="22"/>
        </w:rPr>
        <w:t xml:space="preserve"> </w:t>
      </w:r>
    </w:p>
    <w:p w:rsidR="00741944" w:rsidRDefault="00882C87">
      <w:pPr>
        <w:spacing w:after="0" w:line="240" w:lineRule="auto"/>
        <w:ind w:left="19" w:firstLine="0"/>
      </w:pPr>
      <w:r>
        <w:rPr>
          <w:sz w:val="22"/>
        </w:rPr>
        <w:t xml:space="preserve"> </w:t>
      </w:r>
    </w:p>
    <w:p w:rsidR="00741944" w:rsidRDefault="00882C87">
      <w:pPr>
        <w:spacing w:after="0" w:line="243" w:lineRule="auto"/>
        <w:ind w:left="14" w:right="-15" w:hanging="10"/>
      </w:pPr>
      <w:r>
        <w:rPr>
          <w:b/>
        </w:rPr>
        <w:t xml:space="preserve">Observations and Conclusion: </w:t>
      </w:r>
    </w:p>
    <w:p w:rsidR="00741944" w:rsidRDefault="00882C87">
      <w:r>
        <w:t xml:space="preserve">Input :3 </w:t>
      </w:r>
    </w:p>
    <w:p w:rsidR="00741944" w:rsidRDefault="00882C87">
      <w:r>
        <w:t xml:space="preserve">A=A*A </w:t>
      </w:r>
    </w:p>
    <w:p w:rsidR="00741944" w:rsidRDefault="00882C87">
      <w:r>
        <w:t xml:space="preserve">B=AA </w:t>
      </w:r>
    </w:p>
    <w:p w:rsidR="00741944" w:rsidRDefault="00882C87">
      <w:r>
        <w:t xml:space="preserve">A=$ </w:t>
      </w:r>
    </w:p>
    <w:p w:rsidR="00741944" w:rsidRDefault="00882C87">
      <w:pPr>
        <w:spacing w:after="0" w:line="240" w:lineRule="auto"/>
        <w:ind w:left="19" w:firstLine="0"/>
      </w:pPr>
      <w:r>
        <w:t xml:space="preserve"> </w:t>
      </w:r>
    </w:p>
    <w:p w:rsidR="00741944" w:rsidRDefault="00882C87">
      <w:r>
        <w:t xml:space="preserve">Output : Not operator grammar </w:t>
      </w:r>
    </w:p>
    <w:p w:rsidR="00741944" w:rsidRDefault="00882C87">
      <w:pPr>
        <w:spacing w:after="0" w:line="240" w:lineRule="auto"/>
        <w:ind w:left="19" w:firstLine="0"/>
      </w:pPr>
      <w:r>
        <w:t xml:space="preserve"> </w:t>
      </w:r>
    </w:p>
    <w:p w:rsidR="00741944" w:rsidRDefault="00882C87">
      <w:r>
        <w:t xml:space="preserve">In the above example ,the grammar is analysed as per operator grammar rules and the output is against the rules of OPG so, it is not an operator grammar. </w:t>
      </w:r>
    </w:p>
    <w:p w:rsidR="00741944" w:rsidRDefault="00882C87">
      <w:r>
        <w:t xml:space="preserve">Input :2 </w:t>
      </w:r>
    </w:p>
    <w:p w:rsidR="00741944" w:rsidRDefault="00882C87">
      <w:r>
        <w:t xml:space="preserve">A=A/A </w:t>
      </w:r>
    </w:p>
    <w:p w:rsidR="00741944" w:rsidRDefault="00882C87">
      <w:r>
        <w:t xml:space="preserve">B=A+A </w:t>
      </w:r>
    </w:p>
    <w:p w:rsidR="00741944" w:rsidRDefault="00882C87">
      <w:pPr>
        <w:spacing w:after="0" w:line="240" w:lineRule="auto"/>
        <w:ind w:left="19" w:firstLine="0"/>
      </w:pPr>
      <w:r>
        <w:t xml:space="preserve"> </w:t>
      </w:r>
    </w:p>
    <w:p w:rsidR="00741944" w:rsidRDefault="00882C87">
      <w:r>
        <w:t xml:space="preserve">Output : Operator grammar </w:t>
      </w:r>
    </w:p>
    <w:p w:rsidR="00741944" w:rsidRDefault="00882C87">
      <w:pPr>
        <w:spacing w:after="0" w:line="240" w:lineRule="auto"/>
        <w:ind w:left="19" w:firstLine="0"/>
      </w:pPr>
      <w:r>
        <w:rPr>
          <w:b/>
        </w:rPr>
        <w:t xml:space="preserve"> </w:t>
      </w:r>
    </w:p>
    <w:p w:rsidR="00741944" w:rsidRDefault="00882C87">
      <w:r>
        <w:t xml:space="preserve">In the above example ,the grammar is analysed as per operator grammar rules and the output favors the rules of OPG(operator present between two non terminals)  so, it is not an operator grammar. </w:t>
      </w:r>
    </w:p>
    <w:p w:rsidR="00741944" w:rsidRDefault="00882C87">
      <w:pPr>
        <w:spacing w:after="0" w:line="240" w:lineRule="auto"/>
        <w:ind w:left="19" w:firstLine="0"/>
      </w:pPr>
      <w:r>
        <w:rPr>
          <w:b/>
        </w:rPr>
        <w:t xml:space="preserve"> </w:t>
      </w:r>
    </w:p>
    <w:p w:rsidR="00741944" w:rsidRDefault="00882C87">
      <w:pPr>
        <w:spacing w:after="0" w:line="243" w:lineRule="auto"/>
        <w:ind w:left="14" w:right="-15" w:hanging="10"/>
      </w:pPr>
      <w:r>
        <w:rPr>
          <w:b/>
        </w:rPr>
        <w:t xml:space="preserve">Quiz: </w:t>
      </w:r>
    </w:p>
    <w:p w:rsidR="00741944" w:rsidRDefault="00882C87">
      <w:pPr>
        <w:numPr>
          <w:ilvl w:val="0"/>
          <w:numId w:val="5"/>
        </w:numPr>
        <w:spacing w:after="0" w:line="237" w:lineRule="auto"/>
        <w:ind w:right="-15" w:hanging="360"/>
      </w:pPr>
      <w:r>
        <w:rPr>
          <w:sz w:val="22"/>
        </w:rPr>
        <w:t xml:space="preserve">Define operator grammar. </w:t>
      </w:r>
      <w:r>
        <w:t xml:space="preserve"> </w:t>
      </w:r>
    </w:p>
    <w:p w:rsidR="00741944" w:rsidRDefault="00882C87">
      <w:pPr>
        <w:numPr>
          <w:ilvl w:val="0"/>
          <w:numId w:val="5"/>
        </w:numPr>
        <w:spacing w:after="0" w:line="237" w:lineRule="auto"/>
        <w:ind w:right="-15" w:hanging="360"/>
      </w:pPr>
      <w:r>
        <w:rPr>
          <w:sz w:val="22"/>
        </w:rPr>
        <w:t xml:space="preserve">Define operator precedence grammar. </w:t>
      </w:r>
      <w:r>
        <w:t xml:space="preserve"> </w:t>
      </w:r>
    </w:p>
    <w:p w:rsidR="00741944" w:rsidRDefault="00882C87">
      <w:pPr>
        <w:numPr>
          <w:ilvl w:val="0"/>
          <w:numId w:val="5"/>
        </w:numPr>
        <w:spacing w:after="0" w:line="237" w:lineRule="auto"/>
        <w:ind w:right="-15" w:hanging="360"/>
      </w:pPr>
      <w:r>
        <w:rPr>
          <w:sz w:val="22"/>
        </w:rPr>
        <w:t xml:space="preserve">What are the different precedence relations in operator precedence parser? </w:t>
      </w:r>
      <w:r>
        <w:t xml:space="preserve"> </w:t>
      </w:r>
    </w:p>
    <w:p w:rsidR="00741944" w:rsidRDefault="00882C87">
      <w:pPr>
        <w:numPr>
          <w:ilvl w:val="0"/>
          <w:numId w:val="5"/>
        </w:numPr>
        <w:spacing w:after="0" w:line="237" w:lineRule="auto"/>
        <w:ind w:right="-15" w:hanging="360"/>
      </w:pPr>
      <w:r>
        <w:rPr>
          <w:sz w:val="22"/>
        </w:rPr>
        <w:t xml:space="preserve">What are the different methods are available to determine relations? </w:t>
      </w:r>
      <w:r>
        <w:t xml:space="preserve"> </w:t>
      </w:r>
    </w:p>
    <w:p w:rsidR="00741944" w:rsidRDefault="00882C87">
      <w:pPr>
        <w:numPr>
          <w:ilvl w:val="0"/>
          <w:numId w:val="5"/>
        </w:numPr>
        <w:spacing w:after="0" w:line="237" w:lineRule="auto"/>
        <w:ind w:right="-15" w:hanging="360"/>
      </w:pPr>
      <w:r>
        <w:rPr>
          <w:sz w:val="22"/>
        </w:rPr>
        <w:t>What do you mean by precedence function</w:t>
      </w:r>
      <w:r>
        <w:t xml:space="preserve"> </w:t>
      </w:r>
    </w:p>
    <w:p w:rsidR="00741944" w:rsidRDefault="00882C87">
      <w:pPr>
        <w:spacing w:after="0" w:line="240" w:lineRule="auto"/>
        <w:ind w:left="19" w:firstLine="0"/>
      </w:pPr>
      <w:r>
        <w:t xml:space="preserve"> </w:t>
      </w:r>
    </w:p>
    <w:p w:rsidR="00741944" w:rsidRDefault="00882C87">
      <w:pPr>
        <w:spacing w:after="0" w:line="240" w:lineRule="auto"/>
        <w:ind w:left="19" w:firstLine="0"/>
      </w:pPr>
      <w:r>
        <w:rPr>
          <w:b/>
        </w:rPr>
        <w:t xml:space="preserve"> </w:t>
      </w:r>
    </w:p>
    <w:p w:rsidR="00741944" w:rsidRDefault="00882C87">
      <w:pPr>
        <w:spacing w:after="0" w:line="243" w:lineRule="auto"/>
        <w:ind w:left="14" w:right="-15" w:hanging="10"/>
      </w:pPr>
      <w:r>
        <w:rPr>
          <w:b/>
        </w:rPr>
        <w:t xml:space="preserve">Suggested Reference:  </w:t>
      </w:r>
    </w:p>
    <w:p w:rsidR="00741944" w:rsidRDefault="0027384D">
      <w:pPr>
        <w:numPr>
          <w:ilvl w:val="0"/>
          <w:numId w:val="6"/>
        </w:numPr>
        <w:spacing w:after="0" w:line="240" w:lineRule="auto"/>
        <w:ind w:right="-15" w:hanging="360"/>
      </w:pPr>
      <w:hyperlink r:id="rId13">
        <w:r w:rsidR="00882C87">
          <w:rPr>
            <w:color w:val="0000FF"/>
            <w:u w:val="single" w:color="0000FF"/>
          </w:rPr>
          <w:t>https://www.gatevidyalay.com/operator</w:t>
        </w:r>
      </w:hyperlink>
      <w:hyperlink r:id="rId14">
        <w:r w:rsidR="00882C87">
          <w:rPr>
            <w:color w:val="0000FF"/>
            <w:u w:val="single" w:color="0000FF"/>
          </w:rPr>
          <w:t>-</w:t>
        </w:r>
      </w:hyperlink>
      <w:hyperlink r:id="rId15">
        <w:r w:rsidR="00882C87">
          <w:rPr>
            <w:color w:val="0000FF"/>
            <w:u w:val="single" w:color="0000FF"/>
          </w:rPr>
          <w:t>precedence</w:t>
        </w:r>
      </w:hyperlink>
      <w:hyperlink r:id="rId16">
        <w:r w:rsidR="00882C87">
          <w:rPr>
            <w:color w:val="0000FF"/>
            <w:u w:val="single" w:color="0000FF"/>
          </w:rPr>
          <w:t>-</w:t>
        </w:r>
      </w:hyperlink>
      <w:hyperlink r:id="rId17">
        <w:r w:rsidR="00882C87">
          <w:rPr>
            <w:color w:val="0000FF"/>
            <w:u w:val="single" w:color="0000FF"/>
          </w:rPr>
          <w:t>parsing/</w:t>
        </w:r>
      </w:hyperlink>
      <w:hyperlink r:id="rId18">
        <w:r w:rsidR="00882C87">
          <w:t xml:space="preserve"> </w:t>
        </w:r>
      </w:hyperlink>
    </w:p>
    <w:p w:rsidR="00741944" w:rsidRDefault="0027384D">
      <w:pPr>
        <w:numPr>
          <w:ilvl w:val="0"/>
          <w:numId w:val="6"/>
        </w:numPr>
        <w:spacing w:after="0" w:line="240" w:lineRule="auto"/>
        <w:ind w:right="-15" w:hanging="360"/>
      </w:pPr>
      <w:hyperlink r:id="rId19">
        <w:r w:rsidR="00882C87">
          <w:rPr>
            <w:color w:val="0000FF"/>
            <w:u w:val="single" w:color="0000FF"/>
          </w:rPr>
          <w:t>https://www.geeksforgeeks.org/role</w:t>
        </w:r>
      </w:hyperlink>
      <w:hyperlink r:id="rId20">
        <w:r w:rsidR="00882C87">
          <w:rPr>
            <w:color w:val="0000FF"/>
            <w:u w:val="single" w:color="0000FF"/>
          </w:rPr>
          <w:t>-</w:t>
        </w:r>
      </w:hyperlink>
      <w:hyperlink r:id="rId21">
        <w:r w:rsidR="00882C87">
          <w:rPr>
            <w:color w:val="0000FF"/>
            <w:u w:val="single" w:color="0000FF"/>
          </w:rPr>
          <w:t>of</w:t>
        </w:r>
      </w:hyperlink>
      <w:hyperlink r:id="rId22">
        <w:r w:rsidR="00882C87">
          <w:rPr>
            <w:color w:val="0000FF"/>
            <w:u w:val="single" w:color="0000FF"/>
          </w:rPr>
          <w:t>-</w:t>
        </w:r>
      </w:hyperlink>
      <w:hyperlink r:id="rId23">
        <w:r w:rsidR="00882C87">
          <w:rPr>
            <w:color w:val="0000FF"/>
            <w:u w:val="single" w:color="0000FF"/>
          </w:rPr>
          <w:t>operator</w:t>
        </w:r>
      </w:hyperlink>
      <w:hyperlink r:id="rId24">
        <w:r w:rsidR="00882C87">
          <w:rPr>
            <w:color w:val="0000FF"/>
            <w:u w:val="single" w:color="0000FF"/>
          </w:rPr>
          <w:t>-</w:t>
        </w:r>
      </w:hyperlink>
      <w:hyperlink r:id="rId25">
        <w:r w:rsidR="00882C87">
          <w:rPr>
            <w:color w:val="0000FF"/>
            <w:u w:val="single" w:color="0000FF"/>
          </w:rPr>
          <w:t>precedence</w:t>
        </w:r>
      </w:hyperlink>
      <w:hyperlink r:id="rId26">
        <w:r w:rsidR="00882C87">
          <w:rPr>
            <w:color w:val="0000FF"/>
            <w:u w:val="single" w:color="0000FF"/>
          </w:rPr>
          <w:t>-</w:t>
        </w:r>
      </w:hyperlink>
      <w:hyperlink r:id="rId27">
        <w:r w:rsidR="00882C87">
          <w:rPr>
            <w:color w:val="0000FF"/>
            <w:u w:val="single" w:color="0000FF"/>
          </w:rPr>
          <w:t>parser/</w:t>
        </w:r>
      </w:hyperlink>
      <w:hyperlink r:id="rId28">
        <w:r w:rsidR="00882C87">
          <w:t xml:space="preserve"> </w:t>
        </w:r>
      </w:hyperlink>
    </w:p>
    <w:p w:rsidR="00741944" w:rsidRDefault="00882C87">
      <w:pPr>
        <w:spacing w:after="0" w:line="240" w:lineRule="auto"/>
        <w:ind w:left="379" w:firstLine="0"/>
      </w:pPr>
      <w:r>
        <w:t xml:space="preserve"> </w:t>
      </w:r>
    </w:p>
    <w:p w:rsidR="00741944" w:rsidRDefault="00741944" w:rsidP="00180434">
      <w:pPr>
        <w:spacing w:after="39" w:line="240" w:lineRule="auto"/>
        <w:ind w:left="0" w:firstLine="0"/>
      </w:pPr>
    </w:p>
    <w:p w:rsidR="00741944" w:rsidRDefault="00882C87">
      <w:pPr>
        <w:spacing w:after="0" w:line="243" w:lineRule="auto"/>
        <w:ind w:left="14" w:right="-15" w:hanging="10"/>
      </w:pPr>
      <w:r>
        <w:rPr>
          <w:b/>
        </w:rPr>
        <w:t xml:space="preserve">Rubric wise marks obtained: </w:t>
      </w:r>
    </w:p>
    <w:tbl>
      <w:tblPr>
        <w:tblStyle w:val="TableGrid"/>
        <w:tblW w:w="9988" w:type="dxa"/>
        <w:tblInd w:w="-10" w:type="dxa"/>
        <w:tblCellMar>
          <w:left w:w="12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741944">
        <w:trPr>
          <w:trHeight w:val="1279"/>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741944" w:rsidRDefault="00882C87">
            <w:pPr>
              <w:spacing w:after="0" w:line="276" w:lineRule="auto"/>
              <w:ind w:left="2" w:firstLine="0"/>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741944" w:rsidRDefault="00882C87">
            <w:pPr>
              <w:spacing w:after="38" w:line="268" w:lineRule="auto"/>
              <w:ind w:left="0" w:firstLine="0"/>
              <w:jc w:val="center"/>
            </w:pPr>
            <w:r>
              <w:rPr>
                <w:b/>
              </w:rPr>
              <w:t xml:space="preserve">Knowledge of parsing </w:t>
            </w:r>
          </w:p>
          <w:p w:rsidR="00741944" w:rsidRDefault="00882C87">
            <w:pPr>
              <w:spacing w:after="42" w:line="240" w:lineRule="auto"/>
              <w:ind w:left="0" w:firstLine="0"/>
              <w:jc w:val="center"/>
            </w:pPr>
            <w:r>
              <w:rPr>
                <w:b/>
              </w:rPr>
              <w:t xml:space="preserve">techniques </w:t>
            </w:r>
          </w:p>
          <w:p w:rsidR="00741944" w:rsidRDefault="00882C87">
            <w:pPr>
              <w:spacing w:after="0" w:line="276" w:lineRule="auto"/>
              <w:ind w:left="0" w:firstLine="0"/>
              <w:jc w:val="center"/>
            </w:pPr>
            <w:r>
              <w:rPr>
                <w:b/>
              </w:rPr>
              <w:t xml:space="preserve">(2) </w:t>
            </w:r>
          </w:p>
        </w:tc>
        <w:tc>
          <w:tcPr>
            <w:tcW w:w="1584" w:type="dxa"/>
            <w:gridSpan w:val="2"/>
            <w:tcBorders>
              <w:top w:val="single" w:sz="4" w:space="0" w:color="000000"/>
              <w:left w:val="single" w:sz="4" w:space="0" w:color="000000"/>
              <w:bottom w:val="single" w:sz="4" w:space="0" w:color="000000"/>
              <w:right w:val="single" w:sz="4" w:space="0" w:color="000000"/>
            </w:tcBorders>
          </w:tcPr>
          <w:p w:rsidR="00741944" w:rsidRDefault="00882C87">
            <w:pPr>
              <w:spacing w:after="39" w:line="240" w:lineRule="auto"/>
              <w:ind w:left="98" w:firstLine="0"/>
            </w:pPr>
            <w:r>
              <w:rPr>
                <w:b/>
              </w:rPr>
              <w:t xml:space="preserve">Knowledge </w:t>
            </w:r>
          </w:p>
          <w:p w:rsidR="00741944" w:rsidRDefault="00882C87">
            <w:pPr>
              <w:spacing w:after="39" w:line="240" w:lineRule="auto"/>
              <w:ind w:left="0" w:firstLine="0"/>
              <w:jc w:val="center"/>
            </w:pPr>
            <w:r>
              <w:rPr>
                <w:b/>
              </w:rPr>
              <w:t xml:space="preserve">of </w:t>
            </w:r>
          </w:p>
          <w:p w:rsidR="00741944" w:rsidRDefault="00882C87">
            <w:pPr>
              <w:spacing w:after="0" w:line="276" w:lineRule="auto"/>
              <w:ind w:left="0" w:firstLine="0"/>
              <w:jc w:val="center"/>
            </w:pPr>
            <w:r>
              <w:rPr>
                <w:b/>
              </w:rPr>
              <w:t xml:space="preserve">precedence table (2)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741944" w:rsidRDefault="00882C87">
            <w:pPr>
              <w:spacing w:after="0" w:line="276" w:lineRule="auto"/>
              <w:ind w:left="0" w:firstLine="0"/>
              <w:jc w:val="center"/>
            </w:pPr>
            <w:r>
              <w:rPr>
                <w:b/>
              </w:rPr>
              <w:t xml:space="preserve">Implementat ion (2) </w:t>
            </w:r>
          </w:p>
        </w:tc>
        <w:tc>
          <w:tcPr>
            <w:tcW w:w="1714" w:type="dxa"/>
            <w:gridSpan w:val="2"/>
            <w:tcBorders>
              <w:top w:val="single" w:sz="4" w:space="0" w:color="000000"/>
              <w:left w:val="single" w:sz="4" w:space="0" w:color="000000"/>
              <w:bottom w:val="single" w:sz="4" w:space="0" w:color="000000"/>
              <w:right w:val="single" w:sz="4" w:space="0" w:color="000000"/>
            </w:tcBorders>
            <w:vAlign w:val="center"/>
          </w:tcPr>
          <w:p w:rsidR="00741944" w:rsidRDefault="00882C87">
            <w:pPr>
              <w:spacing w:after="40" w:line="268" w:lineRule="auto"/>
              <w:ind w:left="0" w:firstLine="0"/>
              <w:jc w:val="center"/>
            </w:pPr>
            <w:r>
              <w:rPr>
                <w:b/>
              </w:rPr>
              <w:t xml:space="preserve">Completeness and accuracy </w:t>
            </w:r>
          </w:p>
          <w:p w:rsidR="00741944" w:rsidRDefault="00882C87">
            <w:pPr>
              <w:spacing w:after="0" w:line="276" w:lineRule="auto"/>
              <w:ind w:lef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741944" w:rsidRDefault="00882C87">
            <w:pPr>
              <w:spacing w:after="39" w:line="240" w:lineRule="auto"/>
              <w:ind w:left="77" w:firstLine="0"/>
            </w:pPr>
            <w:r>
              <w:rPr>
                <w:b/>
              </w:rPr>
              <w:t xml:space="preserve">Presentation </w:t>
            </w:r>
          </w:p>
          <w:p w:rsidR="00741944" w:rsidRDefault="00882C87">
            <w:pPr>
              <w:spacing w:after="0" w:line="276" w:lineRule="auto"/>
              <w:ind w:left="0" w:firstLine="0"/>
              <w:jc w:val="center"/>
            </w:pPr>
            <w:r>
              <w:rPr>
                <w:b/>
              </w:rPr>
              <w:t xml:space="preserve">(2)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741944" w:rsidRDefault="00882C87">
            <w:pPr>
              <w:spacing w:after="0" w:line="276" w:lineRule="auto"/>
              <w:ind w:left="0" w:firstLine="0"/>
            </w:pPr>
            <w:r>
              <w:rPr>
                <w:b/>
              </w:rPr>
              <w:t xml:space="preserve">Total </w:t>
            </w:r>
          </w:p>
        </w:tc>
      </w:tr>
      <w:tr w:rsidR="00741944">
        <w:trPr>
          <w:trHeight w:val="538"/>
        </w:trPr>
        <w:tc>
          <w:tcPr>
            <w:tcW w:w="0" w:type="auto"/>
            <w:vMerge/>
            <w:tcBorders>
              <w:top w:val="nil"/>
              <w:left w:val="single" w:sz="4" w:space="0" w:color="000000"/>
              <w:bottom w:val="single" w:sz="4" w:space="0" w:color="000000"/>
              <w:right w:val="single" w:sz="4" w:space="0" w:color="000000"/>
            </w:tcBorders>
          </w:tcPr>
          <w:p w:rsidR="00741944" w:rsidRDefault="00741944">
            <w:pPr>
              <w:spacing w:after="0" w:line="276" w:lineRule="auto"/>
              <w:ind w:left="0" w:firstLine="0"/>
            </w:pPr>
          </w:p>
        </w:tc>
        <w:tc>
          <w:tcPr>
            <w:tcW w:w="787"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38" w:firstLine="0"/>
            </w:pPr>
            <w:r>
              <w:rPr>
                <w:b/>
                <w:sz w:val="20"/>
              </w:rPr>
              <w:t xml:space="preserve">Good </w:t>
            </w:r>
          </w:p>
          <w:p w:rsidR="00741944" w:rsidRDefault="00882C87">
            <w:pPr>
              <w:spacing w:after="0" w:line="276" w:lineRule="auto"/>
              <w:ind w:lef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0" w:firstLine="0"/>
              <w:jc w:val="center"/>
            </w:pPr>
            <w:r>
              <w:rPr>
                <w:b/>
                <w:sz w:val="20"/>
              </w:rPr>
              <w:t xml:space="preserve">Avg. </w:t>
            </w:r>
          </w:p>
          <w:p w:rsidR="00741944" w:rsidRDefault="00882C87">
            <w:pPr>
              <w:spacing w:after="0" w:line="276" w:lineRule="auto"/>
              <w:ind w:lef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41" w:firstLine="0"/>
            </w:pPr>
            <w:r>
              <w:rPr>
                <w:b/>
                <w:sz w:val="20"/>
              </w:rPr>
              <w:t xml:space="preserve">Good </w:t>
            </w:r>
          </w:p>
          <w:p w:rsidR="00741944" w:rsidRDefault="00882C87">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0" w:firstLine="0"/>
              <w:jc w:val="center"/>
            </w:pPr>
            <w:r>
              <w:rPr>
                <w:b/>
                <w:sz w:val="20"/>
              </w:rPr>
              <w:t xml:space="preserve">Avg. </w:t>
            </w:r>
          </w:p>
          <w:p w:rsidR="00741944" w:rsidRDefault="00882C87">
            <w:pPr>
              <w:spacing w:after="0" w:line="276" w:lineRule="auto"/>
              <w:ind w:lef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41" w:firstLine="0"/>
            </w:pPr>
            <w:r>
              <w:rPr>
                <w:b/>
                <w:sz w:val="20"/>
              </w:rPr>
              <w:t xml:space="preserve">Good </w:t>
            </w:r>
          </w:p>
          <w:p w:rsidR="00741944" w:rsidRDefault="00882C87">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0" w:firstLine="0"/>
              <w:jc w:val="center"/>
            </w:pPr>
            <w:r>
              <w:rPr>
                <w:b/>
                <w:sz w:val="20"/>
              </w:rPr>
              <w:t xml:space="preserve">Avg. </w:t>
            </w:r>
          </w:p>
          <w:p w:rsidR="00741944" w:rsidRDefault="00882C87">
            <w:pPr>
              <w:spacing w:after="0" w:line="276" w:lineRule="auto"/>
              <w:ind w:lef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41" w:firstLine="0"/>
            </w:pPr>
            <w:r>
              <w:rPr>
                <w:b/>
                <w:sz w:val="20"/>
              </w:rPr>
              <w:t xml:space="preserve">Good </w:t>
            </w:r>
          </w:p>
          <w:p w:rsidR="00741944" w:rsidRDefault="00882C87">
            <w:pPr>
              <w:spacing w:after="0" w:line="276" w:lineRule="auto"/>
              <w:ind w:lef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0" w:firstLine="0"/>
              <w:jc w:val="center"/>
            </w:pPr>
            <w:r>
              <w:rPr>
                <w:b/>
                <w:sz w:val="20"/>
              </w:rPr>
              <w:t xml:space="preserve">Avg. </w:t>
            </w:r>
          </w:p>
          <w:p w:rsidR="00741944" w:rsidRDefault="00882C87">
            <w:pPr>
              <w:spacing w:after="0" w:line="276" w:lineRule="auto"/>
              <w:ind w:lef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0" w:firstLine="0"/>
              <w:jc w:val="center"/>
            </w:pPr>
            <w:r>
              <w:rPr>
                <w:b/>
                <w:sz w:val="20"/>
              </w:rPr>
              <w:t xml:space="preserve">Good </w:t>
            </w:r>
          </w:p>
          <w:p w:rsidR="00741944" w:rsidRDefault="00882C87">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1" w:line="240" w:lineRule="auto"/>
              <w:ind w:left="0" w:firstLine="0"/>
              <w:jc w:val="center"/>
            </w:pPr>
            <w:r>
              <w:rPr>
                <w:b/>
                <w:sz w:val="20"/>
              </w:rPr>
              <w:t xml:space="preserve">Avg. </w:t>
            </w:r>
          </w:p>
          <w:p w:rsidR="00741944" w:rsidRDefault="00882C87">
            <w:pPr>
              <w:spacing w:after="0" w:line="276" w:lineRule="auto"/>
              <w:ind w:lef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741944" w:rsidRDefault="00741944">
            <w:pPr>
              <w:spacing w:after="0" w:line="276" w:lineRule="auto"/>
              <w:ind w:left="0" w:firstLine="0"/>
            </w:pPr>
          </w:p>
        </w:tc>
      </w:tr>
      <w:tr w:rsidR="00741944">
        <w:trPr>
          <w:trHeight w:val="541"/>
        </w:trPr>
        <w:tc>
          <w:tcPr>
            <w:tcW w:w="1058" w:type="dxa"/>
            <w:tcBorders>
              <w:top w:val="single" w:sz="4" w:space="0" w:color="000000"/>
              <w:left w:val="single" w:sz="4" w:space="0" w:color="000000"/>
              <w:bottom w:val="single" w:sz="4" w:space="0" w:color="000000"/>
              <w:right w:val="single" w:sz="4" w:space="0" w:color="000000"/>
            </w:tcBorders>
            <w:vAlign w:val="center"/>
          </w:tcPr>
          <w:p w:rsidR="00741944" w:rsidRDefault="00882C87">
            <w:pPr>
              <w:spacing w:after="0" w:line="276" w:lineRule="auto"/>
              <w:ind w:left="70" w:firstLine="0"/>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41944" w:rsidRDefault="00882C87">
            <w:pPr>
              <w:spacing w:after="32" w:line="240" w:lineRule="auto"/>
              <w:ind w:left="0" w:firstLine="0"/>
              <w:jc w:val="center"/>
            </w:pPr>
            <w:r>
              <w:rPr>
                <w:b/>
                <w:sz w:val="20"/>
              </w:rPr>
              <w:t xml:space="preserve"> </w:t>
            </w:r>
          </w:p>
          <w:p w:rsidR="00741944" w:rsidRDefault="00882C87">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741944" w:rsidRDefault="00882C87">
            <w:pPr>
              <w:spacing w:after="0" w:line="276" w:lineRule="auto"/>
              <w:ind w:left="0" w:firstLine="0"/>
              <w:jc w:val="center"/>
            </w:pPr>
            <w:r>
              <w:rPr>
                <w:b/>
                <w:sz w:val="20"/>
              </w:rPr>
              <w:t xml:space="preserve"> </w:t>
            </w:r>
          </w:p>
        </w:tc>
      </w:tr>
    </w:tbl>
    <w:p w:rsidR="00741944" w:rsidRDefault="00882C87" w:rsidP="00180434">
      <w:pPr>
        <w:spacing w:after="279" w:line="240" w:lineRule="auto"/>
        <w:ind w:left="19" w:firstLine="0"/>
      </w:pPr>
      <w:r>
        <w:rPr>
          <w:b/>
        </w:rPr>
        <w:t xml:space="preserve"> </w:t>
      </w:r>
      <w:r>
        <w:rPr>
          <w:b/>
          <w:sz w:val="32"/>
        </w:rPr>
        <w:t xml:space="preserve">  </w:t>
      </w:r>
    </w:p>
    <w:sectPr w:rsidR="00741944">
      <w:headerReference w:type="even" r:id="rId29"/>
      <w:headerReference w:type="default" r:id="rId30"/>
      <w:footerReference w:type="even" r:id="rId31"/>
      <w:footerReference w:type="default" r:id="rId32"/>
      <w:headerReference w:type="first" r:id="rId33"/>
      <w:footerReference w:type="first" r:id="rId34"/>
      <w:pgSz w:w="11906" w:h="16838"/>
      <w:pgMar w:top="1029" w:right="1024" w:bottom="1095" w:left="1400"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84D" w:rsidRDefault="0027384D">
      <w:pPr>
        <w:spacing w:after="0" w:line="240" w:lineRule="auto"/>
      </w:pPr>
      <w:r>
        <w:separator/>
      </w:r>
    </w:p>
  </w:endnote>
  <w:endnote w:type="continuationSeparator" w:id="0">
    <w:p w:rsidR="0027384D" w:rsidRDefault="0027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44" w:rsidRDefault="00882C87">
    <w:pPr>
      <w:tabs>
        <w:tab w:val="center" w:pos="4755"/>
      </w:tabs>
      <w:spacing w:after="0" w:line="240" w:lineRule="auto"/>
      <w:ind w:left="0" w:firstLine="0"/>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1405868"/>
      <w:docPartObj>
        <w:docPartGallery w:val="Page Numbers (Bottom of Page)"/>
        <w:docPartUnique/>
      </w:docPartObj>
    </w:sdtPr>
    <w:sdtEndPr>
      <w:rPr>
        <w:noProof/>
      </w:rPr>
    </w:sdtEndPr>
    <w:sdtContent>
      <w:p w:rsidR="00180434" w:rsidRDefault="00180434">
        <w:pPr>
          <w:pStyle w:val="Footer"/>
          <w:jc w:val="center"/>
        </w:pPr>
        <w:r>
          <w:fldChar w:fldCharType="begin"/>
        </w:r>
        <w:r>
          <w:instrText xml:space="preserve"> PAGE   \* MERGEFORMAT </w:instrText>
        </w:r>
        <w:r>
          <w:fldChar w:fldCharType="separate"/>
        </w:r>
        <w:r w:rsidR="008B6D39">
          <w:rPr>
            <w:noProof/>
          </w:rPr>
          <w:t>1</w:t>
        </w:r>
        <w:r>
          <w:rPr>
            <w:noProof/>
          </w:rPr>
          <w:fldChar w:fldCharType="end"/>
        </w:r>
      </w:p>
    </w:sdtContent>
  </w:sdt>
  <w:p w:rsidR="00741944" w:rsidRDefault="00741944">
    <w:pPr>
      <w:tabs>
        <w:tab w:val="center" w:pos="4755"/>
      </w:tabs>
      <w:spacing w:after="0" w:line="240"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44" w:rsidRDefault="00882C87">
    <w:pPr>
      <w:tabs>
        <w:tab w:val="center" w:pos="4755"/>
      </w:tabs>
      <w:spacing w:after="0" w:line="240" w:lineRule="auto"/>
      <w:ind w:left="0" w:firstLine="0"/>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84D" w:rsidRDefault="0027384D">
      <w:pPr>
        <w:spacing w:after="0" w:line="240" w:lineRule="auto"/>
      </w:pPr>
      <w:r>
        <w:separator/>
      </w:r>
    </w:p>
  </w:footnote>
  <w:footnote w:type="continuationSeparator" w:id="0">
    <w:p w:rsidR="0027384D" w:rsidRDefault="0027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44" w:rsidRDefault="00882C87">
    <w:pPr>
      <w:tabs>
        <w:tab w:val="center" w:pos="4862"/>
      </w:tabs>
      <w:spacing w:after="0" w:line="240" w:lineRule="auto"/>
      <w:ind w:left="0" w:firstLine="0"/>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44" w:rsidRDefault="00882C87">
    <w:pPr>
      <w:tabs>
        <w:tab w:val="center" w:pos="4862"/>
      </w:tabs>
      <w:spacing w:after="0" w:line="240" w:lineRule="auto"/>
      <w:ind w:left="0" w:firstLine="0"/>
    </w:pPr>
    <w:r>
      <w:t>Compiler Design</w:t>
    </w:r>
    <w:r>
      <w:rPr>
        <w:sz w:val="3"/>
        <w:vertAlign w:val="subscript"/>
      </w:rPr>
      <w:t xml:space="preserve"> </w:t>
    </w:r>
    <w:r>
      <w:rPr>
        <w:sz w:val="3"/>
        <w:vertAlign w:val="subscript"/>
      </w:rPr>
      <w:tab/>
    </w:r>
    <w:r>
      <w:t xml:space="preserve"> (3170701)                                 </w:t>
    </w:r>
    <w:r w:rsidR="00180434">
      <w:t xml:space="preserve">                            </w:t>
    </w:r>
    <w:r w:rsidRPr="00180434">
      <w:rPr>
        <w:color w:val="auto"/>
      </w:rPr>
      <w:t xml:space="preserve">Enrollment No </w:t>
    </w:r>
    <w:r w:rsidR="008B6D39">
      <w:rPr>
        <w:color w:val="auto"/>
      </w:rPr>
      <w:t>- 200200107021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44" w:rsidRDefault="00882C87">
    <w:pPr>
      <w:tabs>
        <w:tab w:val="center" w:pos="4862"/>
      </w:tabs>
      <w:spacing w:after="0" w:line="240" w:lineRule="auto"/>
      <w:ind w:left="0" w:firstLine="0"/>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F10FD"/>
    <w:multiLevelType w:val="hybridMultilevel"/>
    <w:tmpl w:val="FC3E8204"/>
    <w:lvl w:ilvl="0" w:tplc="6C16FE9A">
      <w:start w:val="1"/>
      <w:numFmt w:val="bullet"/>
      <w:lvlText w:val="•"/>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4C395A">
      <w:start w:val="1"/>
      <w:numFmt w:val="bullet"/>
      <w:lvlText w:val="➢"/>
      <w:lvlJc w:val="left"/>
      <w:pPr>
        <w:ind w:left="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F66C8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68932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7DA7BE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0AA60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F2087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B659B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2E238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1FF77A8C"/>
    <w:multiLevelType w:val="hybridMultilevel"/>
    <w:tmpl w:val="63A2D21C"/>
    <w:lvl w:ilvl="0" w:tplc="01EE6D88">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B666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EECD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CC7F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205E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6CAC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1EA2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B4D6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AF4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4FF0A6C"/>
    <w:multiLevelType w:val="hybridMultilevel"/>
    <w:tmpl w:val="F24CDBDC"/>
    <w:lvl w:ilvl="0" w:tplc="2A8482CE">
      <w:start w:val="1"/>
      <w:numFmt w:val="bullet"/>
      <w:lvlText w:val="•"/>
      <w:lvlJc w:val="left"/>
      <w:pPr>
        <w:ind w:left="3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AEE2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12F2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CC8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58AA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A8E1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520B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B686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DAAE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34544652"/>
    <w:multiLevelType w:val="hybridMultilevel"/>
    <w:tmpl w:val="1C1CAB60"/>
    <w:lvl w:ilvl="0" w:tplc="F992085A">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F857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7858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702C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ECCA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5035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1488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B480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3AC1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61C221D4"/>
    <w:multiLevelType w:val="hybridMultilevel"/>
    <w:tmpl w:val="D5CEBEC8"/>
    <w:lvl w:ilvl="0" w:tplc="A7BA3194">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8A8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F0D3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BE35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CAB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4E4A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4DA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CC17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E78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649032C6"/>
    <w:multiLevelType w:val="hybridMultilevel"/>
    <w:tmpl w:val="07C2F894"/>
    <w:lvl w:ilvl="0" w:tplc="FB9ADCD0">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E06B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07A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CCA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72AB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C499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8E6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627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404F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44"/>
    <w:rsid w:val="00180434"/>
    <w:rsid w:val="001C23AE"/>
    <w:rsid w:val="002023AC"/>
    <w:rsid w:val="0027384D"/>
    <w:rsid w:val="002A3895"/>
    <w:rsid w:val="006965DE"/>
    <w:rsid w:val="0070776F"/>
    <w:rsid w:val="00741944"/>
    <w:rsid w:val="008158C5"/>
    <w:rsid w:val="00882C87"/>
    <w:rsid w:val="008B6D39"/>
    <w:rsid w:val="00AE2424"/>
    <w:rsid w:val="00B030C6"/>
    <w:rsid w:val="00D51A96"/>
    <w:rsid w:val="00E318EC"/>
    <w:rsid w:val="00ED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50687D-ECF9-47A1-8E24-F83A0E37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28" w:lineRule="auto"/>
      <w:ind w:left="4" w:firstLine="9"/>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80434"/>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80434"/>
    <w:rPr>
      <w:rFonts w:cs="Times New Roman"/>
    </w:rPr>
  </w:style>
  <w:style w:type="paragraph" w:styleId="BalloonText">
    <w:name w:val="Balloon Text"/>
    <w:basedOn w:val="Normal"/>
    <w:link w:val="BalloonTextChar"/>
    <w:uiPriority w:val="99"/>
    <w:semiHidden/>
    <w:unhideWhenUsed/>
    <w:rsid w:val="002023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3A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gatevidyalay.com/operator-precedence-parsing/" TargetMode="External"/><Relationship Id="rId18" Type="http://schemas.openxmlformats.org/officeDocument/2006/relationships/hyperlink" Target="https://www.gatevidyalay.com/operator-precedence-parsing/" TargetMode="External"/><Relationship Id="rId26" Type="http://schemas.openxmlformats.org/officeDocument/2006/relationships/hyperlink" Target="https://www.geeksforgeeks.org/role-of-operator-precedence-parser/" TargetMode="External"/><Relationship Id="rId3" Type="http://schemas.openxmlformats.org/officeDocument/2006/relationships/settings" Target="settings.xml"/><Relationship Id="rId21" Type="http://schemas.openxmlformats.org/officeDocument/2006/relationships/hyperlink" Target="https://www.geeksforgeeks.org/role-of-operator-precedence-parser/" TargetMode="External"/><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atevidyalay.com/operator-precedence-parsing/" TargetMode="External"/><Relationship Id="rId25" Type="http://schemas.openxmlformats.org/officeDocument/2006/relationships/hyperlink" Target="https://www.geeksforgeeks.org/role-of-operator-precedence-parser/"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gatevidyalay.com/operator-precedence-parsing/" TargetMode="External"/><Relationship Id="rId20" Type="http://schemas.openxmlformats.org/officeDocument/2006/relationships/hyperlink" Target="https://www.geeksforgeeks.org/role-of-operator-precedence-parser/"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role-of-operator-precedence-parser/"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atevidyalay.com/operator-precedence-parsing/" TargetMode="External"/><Relationship Id="rId23" Type="http://schemas.openxmlformats.org/officeDocument/2006/relationships/hyperlink" Target="https://www.geeksforgeeks.org/role-of-operator-precedence-parser/" TargetMode="External"/><Relationship Id="rId28" Type="http://schemas.openxmlformats.org/officeDocument/2006/relationships/hyperlink" Target="https://www.geeksforgeeks.org/role-of-operator-precedence-parser/"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eeksforgeeks.org/role-of-operator-precedence-parse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atevidyalay.com/operator-precedence-parsing/" TargetMode="External"/><Relationship Id="rId22" Type="http://schemas.openxmlformats.org/officeDocument/2006/relationships/hyperlink" Target="https://www.geeksforgeeks.org/role-of-operator-precedence-parser/" TargetMode="External"/><Relationship Id="rId27" Type="http://schemas.openxmlformats.org/officeDocument/2006/relationships/hyperlink" Target="https://www.geeksforgeeks.org/role-of-operator-precedence-parser/"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11</cp:revision>
  <cp:lastPrinted>2023-10-21T12:40:00Z</cp:lastPrinted>
  <dcterms:created xsi:type="dcterms:W3CDTF">2023-10-19T17:27:00Z</dcterms:created>
  <dcterms:modified xsi:type="dcterms:W3CDTF">2023-10-26T09:10:00Z</dcterms:modified>
</cp:coreProperties>
</file>