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320A" w14:textId="4A374467" w:rsidR="00AB5B81" w:rsidRPr="00AB5B81" w:rsidRDefault="00AB5B81" w:rsidP="00D96476">
      <w:pPr>
        <w:ind w:left="425" w:hanging="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B81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D96476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AB5B8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96476" w:rsidRPr="00D96476">
        <w:rPr>
          <w:rFonts w:ascii="Times New Roman" w:hAnsi="Times New Roman" w:cs="Times New Roman"/>
          <w:b/>
          <w:bCs/>
          <w:sz w:val="28"/>
          <w:szCs w:val="28"/>
        </w:rPr>
        <w:t>Docker MNIST</w:t>
      </w:r>
    </w:p>
    <w:p w14:paraId="08A56343" w14:textId="77777777" w:rsidR="00AB5B81" w:rsidRDefault="00AB5B81" w:rsidP="00AB5B81">
      <w:pPr>
        <w:pStyle w:val="ListParagraph"/>
        <w:ind w:left="425"/>
        <w:rPr>
          <w:rFonts w:ascii="Times New Roman" w:hAnsi="Times New Roman" w:cs="Times New Roman"/>
          <w:b/>
          <w:bCs/>
        </w:rPr>
      </w:pPr>
    </w:p>
    <w:p w14:paraId="7F6EFD2A" w14:textId="59FCCD8D" w:rsidR="00051CFB" w:rsidRPr="00AB5B81" w:rsidRDefault="00B202B6" w:rsidP="00593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Wrtie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</w:rPr>
        <w:t>Dockerfile</w:t>
      </w:r>
      <w:proofErr w:type="spellEnd"/>
    </w:p>
    <w:p w14:paraId="295B4E75" w14:textId="1218FA55" w:rsidR="00C23257" w:rsidRDefault="004465DE" w:rsidP="00B202B6">
      <w:pPr>
        <w:pStyle w:val="ListParagraph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Modify the example </w:t>
      </w:r>
      <w:proofErr w:type="spellStart"/>
      <w:r>
        <w:rPr>
          <w:rFonts w:ascii="Times New Roman" w:hAnsi="Times New Roman" w:cs="Times New Roman" w:hint="eastAsia"/>
        </w:rPr>
        <w:t>Dockerfile</w:t>
      </w:r>
      <w:proofErr w:type="spellEnd"/>
      <w:r>
        <w:rPr>
          <w:rFonts w:ascii="Times New Roman" w:hAnsi="Times New Roman" w:cs="Times New Roman" w:hint="eastAsia"/>
        </w:rPr>
        <w:t xml:space="preserve"> so that it can work with our case. First,</w:t>
      </w:r>
      <w:r w:rsidR="00C56AEE">
        <w:rPr>
          <w:rFonts w:ascii="Times New Roman" w:hAnsi="Times New Roman" w:cs="Times New Roman" w:hint="eastAsia"/>
        </w:rPr>
        <w:t xml:space="preserve"> change the base image to </w:t>
      </w:r>
      <w:r w:rsidR="00C56AEE" w:rsidRPr="00C56AEE">
        <w:rPr>
          <w:rFonts w:ascii="Times New Roman" w:hAnsi="Times New Roman" w:cs="Times New Roman"/>
        </w:rPr>
        <w:t>python:3.9-slim-bullseye</w:t>
      </w:r>
      <w:r w:rsidR="00C56AEE">
        <w:rPr>
          <w:rFonts w:ascii="Times New Roman" w:hAnsi="Times New Roman" w:cs="Times New Roman" w:hint="eastAsia"/>
        </w:rPr>
        <w:t xml:space="preserve"> for a better </w:t>
      </w:r>
      <w:r w:rsidR="00C56AEE">
        <w:rPr>
          <w:rFonts w:ascii="Times New Roman" w:hAnsi="Times New Roman" w:cs="Times New Roman"/>
        </w:rPr>
        <w:t>compatibility</w:t>
      </w:r>
      <w:r w:rsidR="00C56AEE">
        <w:rPr>
          <w:rFonts w:ascii="Times New Roman" w:hAnsi="Times New Roman" w:cs="Times New Roman" w:hint="eastAsia"/>
        </w:rPr>
        <w:t xml:space="preserve"> with </w:t>
      </w:r>
      <w:proofErr w:type="spellStart"/>
      <w:r w:rsidR="00C56AEE">
        <w:rPr>
          <w:rFonts w:ascii="Times New Roman" w:hAnsi="Times New Roman" w:cs="Times New Roman" w:hint="eastAsia"/>
        </w:rPr>
        <w:t>pytorch</w:t>
      </w:r>
      <w:proofErr w:type="spellEnd"/>
      <w:r w:rsidR="00C56AEE">
        <w:rPr>
          <w:rFonts w:ascii="Times New Roman" w:hAnsi="Times New Roman" w:cs="Times New Roman" w:hint="eastAsia"/>
        </w:rPr>
        <w:t>. Next,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change</w:t>
      </w:r>
      <w:proofErr w:type="gramEnd"/>
      <w:r>
        <w:rPr>
          <w:rFonts w:ascii="Times New Roman" w:hAnsi="Times New Roman" w:cs="Times New Roman" w:hint="eastAsia"/>
        </w:rPr>
        <w:t xml:space="preserve"> the maintainer information to </w:t>
      </w:r>
      <w:proofErr w:type="gramStart"/>
      <w:r>
        <w:rPr>
          <w:rFonts w:ascii="Times New Roman" w:hAnsi="Times New Roman" w:cs="Times New Roman" w:hint="eastAsia"/>
        </w:rPr>
        <w:t>myself</w:t>
      </w:r>
      <w:proofErr w:type="gramEnd"/>
      <w:r>
        <w:rPr>
          <w:rFonts w:ascii="Times New Roman" w:hAnsi="Times New Roman" w:cs="Times New Roman" w:hint="eastAsia"/>
        </w:rPr>
        <w:t>. Delete the PORT part since we are not going to use that. Change the command to run the service to our source file main.py.</w:t>
      </w:r>
    </w:p>
    <w:p w14:paraId="783F4350" w14:textId="77777777" w:rsidR="004465DE" w:rsidRDefault="004465DE" w:rsidP="00B202B6">
      <w:pPr>
        <w:pStyle w:val="ListParagraph"/>
        <w:ind w:left="425"/>
        <w:rPr>
          <w:rFonts w:ascii="Times New Roman" w:hAnsi="Times New Roman" w:cs="Times New Roman"/>
        </w:rPr>
      </w:pPr>
    </w:p>
    <w:p w14:paraId="40AE0AF9" w14:textId="51714368" w:rsidR="004465DE" w:rsidRPr="004465DE" w:rsidRDefault="004465DE" w:rsidP="00B202B6">
      <w:pPr>
        <w:pStyle w:val="ListParagraph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Also, since we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care about the training result, I also </w:t>
      </w:r>
      <w:proofErr w:type="gramStart"/>
      <w:r>
        <w:rPr>
          <w:rFonts w:ascii="Times New Roman" w:hAnsi="Times New Roman" w:cs="Times New Roman"/>
        </w:rPr>
        <w:t>modify</w:t>
      </w:r>
      <w:proofErr w:type="gramEnd"/>
      <w:r>
        <w:rPr>
          <w:rFonts w:ascii="Times New Roman" w:hAnsi="Times New Roman" w:cs="Times New Roman" w:hint="eastAsia"/>
        </w:rPr>
        <w:t xml:space="preserve"> the </w:t>
      </w:r>
      <w:r w:rsidR="00B00756">
        <w:rPr>
          <w:rFonts w:ascii="Times New Roman" w:hAnsi="Times New Roman" w:cs="Times New Roman" w:hint="eastAsia"/>
        </w:rPr>
        <w:t xml:space="preserve">main.py file to make it run for only 1 epoch to </w:t>
      </w:r>
      <w:r w:rsidR="003471D0">
        <w:rPr>
          <w:rFonts w:ascii="Times New Roman" w:hAnsi="Times New Roman" w:cs="Times New Roman" w:hint="eastAsia"/>
        </w:rPr>
        <w:t>for us to run the test faster</w:t>
      </w:r>
      <w:r w:rsidR="00B00756">
        <w:rPr>
          <w:rFonts w:ascii="Times New Roman" w:hAnsi="Times New Roman" w:cs="Times New Roman" w:hint="eastAsia"/>
        </w:rPr>
        <w:t>.</w:t>
      </w:r>
    </w:p>
    <w:p w14:paraId="32A5F98B" w14:textId="2EDD9773" w:rsidR="00C23257" w:rsidRDefault="00C23257" w:rsidP="00C23257">
      <w:pPr>
        <w:ind w:left="420"/>
        <w:rPr>
          <w:rFonts w:ascii="Times New Roman" w:hAnsi="Times New Roman" w:cs="Times New Roman"/>
        </w:rPr>
      </w:pPr>
    </w:p>
    <w:p w14:paraId="5B53559D" w14:textId="228A3ACB" w:rsidR="00AB5B81" w:rsidRDefault="00C56AEE" w:rsidP="00C23257">
      <w:pPr>
        <w:pStyle w:val="ListParagraph"/>
        <w:numPr>
          <w:ilvl w:val="0"/>
          <w:numId w:val="4"/>
        </w:numPr>
        <w:ind w:left="420"/>
        <w:rPr>
          <w:rFonts w:ascii="Times New Roman" w:hAnsi="Times New Roman" w:cs="Times New Roman"/>
          <w:b/>
          <w:bCs/>
        </w:rPr>
      </w:pPr>
      <w:r w:rsidRPr="00C56AEE">
        <w:rPr>
          <w:rFonts w:ascii="Times New Roman" w:hAnsi="Times New Roman" w:cs="Times New Roman"/>
          <w:b/>
          <w:bCs/>
        </w:rPr>
        <w:t>Build the Docker Imag</w:t>
      </w:r>
      <w:r>
        <w:rPr>
          <w:rFonts w:ascii="Times New Roman" w:hAnsi="Times New Roman" w:cs="Times New Roman" w:hint="eastAsia"/>
          <w:b/>
          <w:bCs/>
        </w:rPr>
        <w:t>e and run the docker container</w:t>
      </w:r>
    </w:p>
    <w:p w14:paraId="4A4033EC" w14:textId="1DDAA79B" w:rsidR="00EA3E11" w:rsidRDefault="00C56AEE" w:rsidP="00C56AEE">
      <w:pPr>
        <w:pStyle w:val="ListParagraph"/>
        <w:ind w:left="420"/>
        <w:rPr>
          <w:rFonts w:ascii="Times New Roman" w:hAnsi="Times New Roman" w:cs="Times New Roman"/>
        </w:rPr>
      </w:pPr>
      <w:r w:rsidRPr="00C56AEE">
        <w:rPr>
          <w:rFonts w:ascii="Times New Roman" w:hAnsi="Times New Roman" w:cs="Times New Roman"/>
        </w:rPr>
        <w:t xml:space="preserve">Use the docker build command to create an image named </w:t>
      </w:r>
      <w:proofErr w:type="spellStart"/>
      <w:r w:rsidRPr="00C56AEE">
        <w:rPr>
          <w:rFonts w:ascii="Times New Roman" w:hAnsi="Times New Roman" w:cs="Times New Roman"/>
        </w:rPr>
        <w:t>mnist</w:t>
      </w:r>
      <w:proofErr w:type="spellEnd"/>
    </w:p>
    <w:p w14:paraId="45F62AD1" w14:textId="58AD9F8F" w:rsidR="00C56AEE" w:rsidRDefault="00C56AEE" w:rsidP="00C56AEE">
      <w:pPr>
        <w:pStyle w:val="ListParagraph"/>
        <w:ind w:left="420"/>
        <w:jc w:val="center"/>
        <w:rPr>
          <w:rFonts w:ascii="Times New Roman" w:hAnsi="Times New Roman" w:cs="Times New Roman"/>
        </w:rPr>
      </w:pPr>
      <w:r w:rsidRPr="00C56AEE">
        <w:rPr>
          <w:rFonts w:ascii="Times New Roman" w:hAnsi="Times New Roman" w:cs="Times New Roman"/>
        </w:rPr>
        <w:t xml:space="preserve">docker build -t </w:t>
      </w:r>
      <w:proofErr w:type="spellStart"/>
      <w:proofErr w:type="gramStart"/>
      <w:r w:rsidRPr="00C56AEE">
        <w:rPr>
          <w:rFonts w:ascii="Times New Roman" w:hAnsi="Times New Roman" w:cs="Times New Roman"/>
        </w:rPr>
        <w:t>mnist</w:t>
      </w:r>
      <w:proofErr w:type="spellEnd"/>
      <w:r w:rsidRPr="00C56AEE">
        <w:rPr>
          <w:rFonts w:ascii="Times New Roman" w:hAnsi="Times New Roman" w:cs="Times New Roman"/>
        </w:rPr>
        <w:t xml:space="preserve"> .</w:t>
      </w:r>
      <w:proofErr w:type="gramEnd"/>
    </w:p>
    <w:p w14:paraId="7EEBA3C7" w14:textId="53E4BED1" w:rsidR="00C56AEE" w:rsidRDefault="00C56AEE" w:rsidP="00C56AEE">
      <w:pPr>
        <w:pStyle w:val="ListParagraph"/>
        <w:ind w:left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After the image is built, we can run the docker container, and save the running result to </w:t>
      </w:r>
    </w:p>
    <w:p w14:paraId="1A5DA731" w14:textId="77777777" w:rsidR="00B37BAE" w:rsidRDefault="00B37BAE" w:rsidP="00C9774B">
      <w:pPr>
        <w:pStyle w:val="ListParagraph"/>
        <w:ind w:left="1418"/>
        <w:rPr>
          <w:rFonts w:ascii="Times New Roman" w:hAnsi="Times New Roman" w:cs="Times New Roman"/>
        </w:rPr>
      </w:pPr>
    </w:p>
    <w:p w14:paraId="0469E8D1" w14:textId="6E67AD21" w:rsidR="00EE03CE" w:rsidRPr="00EE03CE" w:rsidRDefault="00EE03CE" w:rsidP="00EE03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E03CE">
        <w:rPr>
          <w:rFonts w:ascii="Times New Roman" w:hAnsi="Times New Roman" w:cs="Times New Roman"/>
          <w:b/>
          <w:bCs/>
        </w:rPr>
        <w:t>Try diff batch sizes, draw a chart (x axis: batch size, y axis: flops and/or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E03CE">
        <w:rPr>
          <w:rFonts w:ascii="Times New Roman" w:hAnsi="Times New Roman" w:cs="Times New Roman"/>
          <w:b/>
          <w:bCs/>
        </w:rPr>
        <w:t>mem)</w:t>
      </w:r>
    </w:p>
    <w:p w14:paraId="21C9DA49" w14:textId="4A69A221" w:rsidR="00EE03CE" w:rsidRDefault="00B37BAE" w:rsidP="00B37B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DB470" wp14:editId="3DD56181">
            <wp:extent cx="4561915" cy="2670362"/>
            <wp:effectExtent l="0" t="0" r="10160" b="15875"/>
            <wp:docPr id="14357282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E0E073-0596-4BAC-B596-FFFCC04ED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9F5F5F" w14:textId="77777777" w:rsidR="00B37BAE" w:rsidRDefault="00B37BAE" w:rsidP="00B37BAE">
      <w:pPr>
        <w:jc w:val="center"/>
        <w:rPr>
          <w:rFonts w:ascii="Times New Roman" w:hAnsi="Times New Roman" w:cs="Times New Roman"/>
        </w:rPr>
      </w:pPr>
    </w:p>
    <w:p w14:paraId="21D891B8" w14:textId="77777777" w:rsidR="00B37BAE" w:rsidRPr="00EE03CE" w:rsidRDefault="00B37BAE" w:rsidP="00B37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E03CE">
        <w:rPr>
          <w:rFonts w:ascii="Times New Roman" w:hAnsi="Times New Roman" w:cs="Times New Roman"/>
          <w:b/>
          <w:bCs/>
        </w:rPr>
        <w:t>Try diff batch sizes, draw a chart (x axis: batch size, y axis: flops and/or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E03CE">
        <w:rPr>
          <w:rFonts w:ascii="Times New Roman" w:hAnsi="Times New Roman" w:cs="Times New Roman"/>
          <w:b/>
          <w:bCs/>
        </w:rPr>
        <w:t>mem)</w:t>
      </w:r>
    </w:p>
    <w:p w14:paraId="7725C813" w14:textId="77777777" w:rsidR="00B37BAE" w:rsidRPr="00B37BAE" w:rsidRDefault="00B37BAE" w:rsidP="00B37B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Computational Complexity</w:t>
      </w:r>
    </w:p>
    <w:p w14:paraId="0C705A79" w14:textId="22742337" w:rsidR="00B37BAE" w:rsidRPr="00B37BAE" w:rsidRDefault="00B37BAE" w:rsidP="00B37BAE">
      <w:pPr>
        <w:pStyle w:val="ListParagraph"/>
        <w:ind w:left="992"/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result of</w:t>
      </w:r>
      <w:r w:rsidRPr="00B37BAE">
        <w:rPr>
          <w:rFonts w:ascii="Times New Roman" w:hAnsi="Times New Roman" w:cs="Times New Roman"/>
        </w:rPr>
        <w:t xml:space="preserve"> theoretical </w:t>
      </w:r>
      <w:r>
        <w:rPr>
          <w:rFonts w:ascii="Times New Roman" w:hAnsi="Times New Roman" w:cs="Times New Roman" w:hint="eastAsia"/>
        </w:rPr>
        <w:t>complexity</w:t>
      </w:r>
      <w:r w:rsidRPr="00B37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Pr="00B37BAE">
        <w:rPr>
          <w:rFonts w:ascii="Times New Roman" w:hAnsi="Times New Roman" w:cs="Times New Roman"/>
        </w:rPr>
        <w:t xml:space="preserve"> significantly </w:t>
      </w:r>
      <w:r>
        <w:rPr>
          <w:rFonts w:ascii="Times New Roman" w:hAnsi="Times New Roman" w:cs="Times New Roman" w:hint="eastAsia"/>
        </w:rPr>
        <w:t>low</w:t>
      </w:r>
      <w:r w:rsidRPr="00B37BAE">
        <w:rPr>
          <w:rFonts w:ascii="Times New Roman" w:hAnsi="Times New Roman" w:cs="Times New Roman"/>
        </w:rPr>
        <w:t>er than the measured FLOPs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time</w:t>
      </w:r>
      <w:r w:rsidRPr="00B37B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B37BA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 w:hint="eastAsia"/>
        </w:rPr>
        <w:t xml:space="preserve">is may </w:t>
      </w:r>
      <w:r>
        <w:rPr>
          <w:rFonts w:ascii="Times New Roman" w:hAnsi="Times New Roman" w:cs="Times New Roman"/>
        </w:rPr>
        <w:t>be because</w:t>
      </w:r>
      <w:r w:rsidRPr="00B37BAE">
        <w:rPr>
          <w:rFonts w:ascii="Times New Roman" w:hAnsi="Times New Roman" w:cs="Times New Roman"/>
        </w:rPr>
        <w:t xml:space="preserve"> pen and paper method </w:t>
      </w:r>
      <w:proofErr w:type="gramStart"/>
      <w:r w:rsidRPr="00B37BAE">
        <w:rPr>
          <w:rFonts w:ascii="Times New Roman" w:hAnsi="Times New Roman" w:cs="Times New Roman"/>
        </w:rPr>
        <w:t>provides</w:t>
      </w:r>
      <w:proofErr w:type="gramEnd"/>
      <w:r w:rsidRPr="00B37BAE">
        <w:rPr>
          <w:rFonts w:ascii="Times New Roman" w:hAnsi="Times New Roman" w:cs="Times New Roman"/>
        </w:rPr>
        <w:t xml:space="preserve"> an upper bound, often </w:t>
      </w:r>
      <w:r>
        <w:rPr>
          <w:rFonts w:ascii="Times New Roman" w:hAnsi="Times New Roman" w:cs="Times New Roman"/>
        </w:rPr>
        <w:t>underestimated</w:t>
      </w:r>
      <w:r w:rsidRPr="00B37BAE">
        <w:rPr>
          <w:rFonts w:ascii="Times New Roman" w:hAnsi="Times New Roman" w:cs="Times New Roman"/>
        </w:rPr>
        <w:t xml:space="preserve"> due to ignoring constants </w:t>
      </w:r>
    </w:p>
    <w:p w14:paraId="66DCA6AF" w14:textId="77777777" w:rsidR="00B37BAE" w:rsidRPr="00B37BAE" w:rsidRDefault="00B37BAE" w:rsidP="00B37B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Memory Usage</w:t>
      </w:r>
    </w:p>
    <w:p w14:paraId="2EAF328D" w14:textId="30887E74" w:rsidR="00B37BAE" w:rsidRPr="00B37BAE" w:rsidRDefault="00B37BAE" w:rsidP="00B37BAE">
      <w:pPr>
        <w:pStyle w:val="ListParagraph"/>
        <w:ind w:left="992"/>
        <w:rPr>
          <w:rFonts w:ascii="Times New Roman" w:hAnsi="Times New Roman" w:cs="Times New Roman"/>
        </w:rPr>
      </w:pPr>
      <w:r w:rsidRPr="00B37BAE">
        <w:rPr>
          <w:rFonts w:ascii="Times New Roman" w:hAnsi="Times New Roman" w:cs="Times New Roman"/>
        </w:rPr>
        <w:t xml:space="preserve">Measured memory usage is higher, especially with </w:t>
      </w:r>
      <w:r>
        <w:rPr>
          <w:rFonts w:ascii="Times New Roman" w:hAnsi="Times New Roman" w:cs="Times New Roman" w:hint="eastAsia"/>
        </w:rPr>
        <w:t>smaller</w:t>
      </w:r>
      <w:r w:rsidRPr="00B37BAE">
        <w:rPr>
          <w:rFonts w:ascii="Times New Roman" w:hAnsi="Times New Roman" w:cs="Times New Roman"/>
        </w:rPr>
        <w:t xml:space="preserve"> batch sizes.</w:t>
      </w:r>
      <w:r>
        <w:rPr>
          <w:rFonts w:ascii="Times New Roman" w:hAnsi="Times New Roman" w:cs="Times New Roman" w:hint="eastAsia"/>
        </w:rPr>
        <w:t xml:space="preserve"> This may </w:t>
      </w:r>
      <w:proofErr w:type="gramStart"/>
      <w:r>
        <w:rPr>
          <w:rFonts w:ascii="Times New Roman" w:hAnsi="Times New Roman" w:cs="Times New Roman" w:hint="eastAsia"/>
        </w:rPr>
        <w:t>because</w:t>
      </w:r>
      <w:proofErr w:type="gramEnd"/>
      <w:r>
        <w:rPr>
          <w:rFonts w:ascii="Times New Roman" w:hAnsi="Times New Roman" w:cs="Times New Roman" w:hint="eastAsia"/>
        </w:rPr>
        <w:t xml:space="preserve"> in our code, the memory </w:t>
      </w:r>
      <w:proofErr w:type="gramStart"/>
      <w:r>
        <w:rPr>
          <w:rFonts w:ascii="Times New Roman" w:hAnsi="Times New Roman" w:cs="Times New Roman" w:hint="eastAsia"/>
        </w:rPr>
        <w:t>are</w:t>
      </w:r>
      <w:proofErr w:type="gramEnd"/>
      <w:r>
        <w:rPr>
          <w:rFonts w:ascii="Times New Roman" w:hAnsi="Times New Roman" w:cs="Times New Roman" w:hint="eastAsia"/>
        </w:rPr>
        <w:t xml:space="preserve"> not only dedicated to be used in the cov2d-2 layer. Other code in our program may also use the memory during the process of our code execution</w:t>
      </w:r>
      <w:r w:rsidR="009D48A0">
        <w:rPr>
          <w:rFonts w:ascii="Times New Roman" w:hAnsi="Times New Roman" w:cs="Times New Roman" w:hint="eastAsia"/>
        </w:rPr>
        <w:t>.</w:t>
      </w:r>
    </w:p>
    <w:sectPr w:rsidR="00B37BAE" w:rsidRPr="00B3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5022C" w14:textId="77777777" w:rsidR="009336DF" w:rsidRDefault="009336DF" w:rsidP="00EA3E11">
      <w:r>
        <w:separator/>
      </w:r>
    </w:p>
  </w:endnote>
  <w:endnote w:type="continuationSeparator" w:id="0">
    <w:p w14:paraId="0B76126E" w14:textId="77777777" w:rsidR="009336DF" w:rsidRDefault="009336DF" w:rsidP="00EA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82E31" w14:textId="77777777" w:rsidR="009336DF" w:rsidRDefault="009336DF" w:rsidP="00EA3E11">
      <w:r>
        <w:separator/>
      </w:r>
    </w:p>
  </w:footnote>
  <w:footnote w:type="continuationSeparator" w:id="0">
    <w:p w14:paraId="0802E46E" w14:textId="77777777" w:rsidR="009336DF" w:rsidRDefault="009336DF" w:rsidP="00EA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D21BC"/>
    <w:multiLevelType w:val="hybridMultilevel"/>
    <w:tmpl w:val="B08C9B4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8D57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3A03CB"/>
    <w:multiLevelType w:val="hybridMultilevel"/>
    <w:tmpl w:val="40764BAC"/>
    <w:lvl w:ilvl="0" w:tplc="A396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B04F06"/>
    <w:multiLevelType w:val="hybridMultilevel"/>
    <w:tmpl w:val="D336792C"/>
    <w:lvl w:ilvl="0" w:tplc="A396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110768"/>
    <w:multiLevelType w:val="multilevel"/>
    <w:tmpl w:val="025CBD9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4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38815193">
    <w:abstractNumId w:val="3"/>
  </w:num>
  <w:num w:numId="2" w16cid:durableId="1951231260">
    <w:abstractNumId w:val="0"/>
  </w:num>
  <w:num w:numId="3" w16cid:durableId="361245476">
    <w:abstractNumId w:val="2"/>
  </w:num>
  <w:num w:numId="4" w16cid:durableId="2116752046">
    <w:abstractNumId w:val="4"/>
  </w:num>
  <w:num w:numId="5" w16cid:durableId="259065210">
    <w:abstractNumId w:val="1"/>
  </w:num>
  <w:num w:numId="6" w16cid:durableId="1378629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5F"/>
    <w:rsid w:val="00040263"/>
    <w:rsid w:val="00051CFB"/>
    <w:rsid w:val="00096829"/>
    <w:rsid w:val="001421F3"/>
    <w:rsid w:val="00176226"/>
    <w:rsid w:val="00186BA5"/>
    <w:rsid w:val="001875EE"/>
    <w:rsid w:val="0028755F"/>
    <w:rsid w:val="002C0613"/>
    <w:rsid w:val="00310566"/>
    <w:rsid w:val="00312959"/>
    <w:rsid w:val="003471D0"/>
    <w:rsid w:val="003857E6"/>
    <w:rsid w:val="004465DE"/>
    <w:rsid w:val="0046415C"/>
    <w:rsid w:val="0047000E"/>
    <w:rsid w:val="00593CF9"/>
    <w:rsid w:val="005B4C51"/>
    <w:rsid w:val="006A0E25"/>
    <w:rsid w:val="006D0174"/>
    <w:rsid w:val="006E5ED5"/>
    <w:rsid w:val="007229B1"/>
    <w:rsid w:val="0076323C"/>
    <w:rsid w:val="00836325"/>
    <w:rsid w:val="009336DF"/>
    <w:rsid w:val="009C609C"/>
    <w:rsid w:val="009D48A0"/>
    <w:rsid w:val="00A02251"/>
    <w:rsid w:val="00AB5B81"/>
    <w:rsid w:val="00AD5C13"/>
    <w:rsid w:val="00B00756"/>
    <w:rsid w:val="00B202B6"/>
    <w:rsid w:val="00B37BAE"/>
    <w:rsid w:val="00C20332"/>
    <w:rsid w:val="00C23257"/>
    <w:rsid w:val="00C46339"/>
    <w:rsid w:val="00C56AEE"/>
    <w:rsid w:val="00C82098"/>
    <w:rsid w:val="00C9774B"/>
    <w:rsid w:val="00CD4374"/>
    <w:rsid w:val="00D96476"/>
    <w:rsid w:val="00DC165E"/>
    <w:rsid w:val="00DC52F3"/>
    <w:rsid w:val="00EA3E11"/>
    <w:rsid w:val="00EE03CE"/>
    <w:rsid w:val="00F5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6A21"/>
  <w15:chartTrackingRefBased/>
  <w15:docId w15:val="{39F60967-E51F-4651-B941-60473F8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75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5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5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5F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5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5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5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5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75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5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3CF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A3E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3E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3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loud%20and%20ML\hw\hw3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/>
              <a:t>Memory allocated by batch size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'Sheet1 (2)'!$K$1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'Sheet1 (2)'!$A$3:$A$10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'Sheet1 (2)'!$B$3:$B$10</c:f>
              <c:numCache>
                <c:formatCode>General</c:formatCode>
                <c:ptCount val="8"/>
                <c:pt idx="0">
                  <c:v>52331346</c:v>
                </c:pt>
                <c:pt idx="1">
                  <c:v>102110268</c:v>
                </c:pt>
                <c:pt idx="2">
                  <c:v>216518110</c:v>
                </c:pt>
                <c:pt idx="3">
                  <c:v>414849711</c:v>
                </c:pt>
                <c:pt idx="4">
                  <c:v>880995933</c:v>
                </c:pt>
                <c:pt idx="5">
                  <c:v>1714712141</c:v>
                </c:pt>
                <c:pt idx="6">
                  <c:v>3325161388</c:v>
                </c:pt>
                <c:pt idx="7">
                  <c:v>6534932653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8-4564-823C-3CBF167A3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239904"/>
        <c:axId val="163238944"/>
      </c:barChart>
      <c:catAx>
        <c:axId val="16323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Batch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38944"/>
        <c:crosses val="autoZero"/>
        <c:auto val="1"/>
        <c:lblAlgn val="ctr"/>
        <c:lblOffset val="100"/>
        <c:noMultiLvlLbl val="0"/>
      </c:catAx>
      <c:valAx>
        <c:axId val="16323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Memory Allocated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3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Ифэй</dc:creator>
  <cp:keywords/>
  <dc:description/>
  <cp:lastModifiedBy>Ли Ифэй</cp:lastModifiedBy>
  <cp:revision>8</cp:revision>
  <cp:lastPrinted>2024-11-01T03:48:00Z</cp:lastPrinted>
  <dcterms:created xsi:type="dcterms:W3CDTF">2024-10-29T03:37:00Z</dcterms:created>
  <dcterms:modified xsi:type="dcterms:W3CDTF">2024-11-16T07:46:00Z</dcterms:modified>
</cp:coreProperties>
</file>