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Termination Checklist Control Brief</w:t>
      </w:r>
    </w:p>
    <w:p>
      <w:pPr>
        <w:jc w:val="center"/>
      </w:pPr>
      <w:r>
        <w:t>Frozen 2026-04-15 · offline request package only</w:t>
      </w:r>
    </w:p>
    <w:p>
      <w:pPr>
        <w:pStyle w:val="Heading1"/>
      </w:pPr>
      <w:r>
        <w:t>Checklist scope</w:t>
      </w:r>
    </w:p>
    <w:p>
      <w:r>
        <w:t>Nine rows were reviewed. Seven pending terminations proceed to offline checklist drafts; Dina Petrova is already processed and Isaac Reeves is rescinded and staying.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People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PROCESS_TERMINATION_CHECKLIST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7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Aaron; Bianca; Chad; Ethan; Fiona; George; Holly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SKIP_ALREADY_PROCESSED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Dina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SKIP_RESCINDED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Isaac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Payroll and PTO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Last day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PTO supplied to Payroll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Aaron Wells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2026-04-18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5 days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Bianca Morales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2026-04-16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PTO balance unknown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Chad Eriksson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2026-04-20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12 days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Ethan Park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2026-04-22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PTO balance unknown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Fiona Strand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2026-04-25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8 days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George Tan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2026-04-17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0 days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Holly Ng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2026-04-30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PTO balance unknown</w:t>
            </w:r>
          </w:p>
        </w:tc>
      </w:tr>
    </w:tbl>
    <w:p>
      <w:r>
        <w:t>Bianca, Ethan, and Holly use the required phrase PTO balance unknown. HR requests calculation from Payroll and does not issue final pay.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Offline execution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Drafts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IT revocation request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7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Not sent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Payroll calculation request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7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Not sent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Employee farewell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7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Not sent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#hr-ops notice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7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Not posted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Tracker update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7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Not applied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p>
      <w:r>
        <w:t>No access was revoked, no paycheck was issued, no email was sent, and no source row was changed.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