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Mandatory All-Hands Operations Brief</w:t>
      </w:r>
    </w:p>
    <w:p>
      <w:pPr>
        <w:jc w:val="center"/>
      </w:pPr>
      <w:r>
        <w:t>April 22, 2026 · 2-3 PM ET · offline only</w:t>
      </w:r>
    </w:p>
    <w:p>
      <w:pPr>
        <w:pStyle w:val="Heading1"/>
      </w:pPr>
      <w:r>
        <w:t>Attendance outcome</w:t>
      </w:r>
    </w:p>
    <w:p>
      <w:r>
        <w:t>Five employees require a live invitation: Alice Park, Carol Diaz, Dave Kim, Femi Adeyemi, and Grace Okonkwo. Bob Chen and Hugo Fernandez are customer-facing Support agents on shift; Elena Vasquez is on approved leave.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Alice Park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Software Engineer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Bob Chen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Support Agent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EXEMPT_SUPPORT_ON_SHIFT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Carol Diaz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Account Executive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Dave Kim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Support Manager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Elena Vasquez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Tech Lead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EXEMPT_ON_LEAVE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Femi Adeyemi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Content Manager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Grace Okonkwo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VP Sales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Hugo Fernandez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Support Agent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EXEMPT_SUPPORT_ON_SHIFT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Override and exemption reasoning</w:t>
      </w:r>
    </w:p>
    <w:p>
      <w:r>
        <w:t>VP+ attendance overrides operational conflicts. Grace Okonkwo is explicitly required live. Dave Kim is a Support Manager with no on-shift note, so the customer-facing on-shift exemption does not apply.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7365D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270"/>
            <w:shd w:fill="17365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Support on shift</w:t>
            </w:r>
          </w:p>
        </w:tc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Bob Chen; Hugo Fernandez exempt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Approved leave</w:t>
            </w:r>
          </w:p>
        </w:tc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Elena Vasquez exempt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VP+ override</w:t>
            </w:r>
          </w:p>
        </w:tc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Grace Okonkwo required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Support without shift</w:t>
            </w:r>
          </w:p>
        </w:tc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Dave Kim required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Execution and calendar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Prepared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Invitation email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Recording notice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All-hands announcement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DRAFT_NOT_POSTED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1:1 calendar changes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BLOCKED_OUT_OF_SCOPE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