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Summer Intern Onboarding Governance Brief</w:t>
      </w:r>
    </w:p>
    <w:p>
      <w:pPr>
        <w:jc w:val="center"/>
      </w:pPr>
      <w:r>
        <w:t>Frozen 2026-04-15 09:00 UTC · offline only</w:t>
      </w:r>
    </w:p>
    <w:p>
      <w:pPr>
        <w:pStyle w:val="Heading1"/>
      </w:pPr>
      <w:r>
        <w:t>Cohort readiness</w:t>
      </w:r>
    </w:p>
    <w:p>
      <w:r>
        <w:t>Four interns start 2026-04-20. Four onboarding task drafts and four truthful welcome drafts are prepared, but no setup action has been applied.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Intern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Manager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Start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Amara Blake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Derek Huang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2026-04-20 00:00:00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Ben Ortiz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Sales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Lisa Wang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2026-04-20 00:00:00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Chika Eze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Marketing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Mira Patel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2026-04-20 00:00:00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Dmitri Volkov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Engineering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Derek Huang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2026-04-20 00:00:00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Two non-negotiable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Requested action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Policy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Current result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Corporate credit card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Interns are never eligible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0 requests; manager reimbursement workflow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Corporate email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IT only after written manager approval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0 IT requests; 0 accounts provisioned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Onboarding tasks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HR may prepare task rows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4 drafts; 0 applied</w:t>
            </w:r>
          </w:p>
        </w:tc>
      </w:tr>
    </w:tbl>
    <w:p>
      <w:r>
        <w:t>Manager names in the roster are not written approvals. HR cannot treat the roster as authorization and cannot provision accounts itself.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Communication and execution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Drafts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Manager approval requests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3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Derek covers Amara and Dmitri; Lisa covers Ben; Mira covers Chika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Welcome packets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Personal email; no false completion claim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IT Service Desk request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Blocked pending approvals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Slack kickoff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#intern-program draft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p>
      <w:r>
        <w:t>No card was requested, no account was provisioned, no email was sent, no sheet row was added, and no Slack message was posted.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