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9CF47">
      <w:pPr>
        <w:bidi w:val="0"/>
        <w:jc w:val="center"/>
        <w:rPr>
          <w:sz w:val="72"/>
          <w:szCs w:val="72"/>
        </w:rPr>
      </w:pPr>
      <w:r>
        <w:rPr>
          <w:sz w:val="72"/>
          <w:szCs w:val="72"/>
        </w:rPr>
        <w:t>产品摘要</w:t>
      </w:r>
    </w:p>
    <w:p w14:paraId="5D6ED3EA">
      <w:pPr>
        <w:bidi w:val="0"/>
        <w:jc w:val="center"/>
        <w:rPr>
          <w:sz w:val="72"/>
          <w:szCs w:val="72"/>
        </w:rPr>
      </w:pPr>
    </w:p>
    <w:tbl>
      <w:tblPr>
        <w:tblStyle w:val="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62D3FA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91" w:hRule="atLeast"/>
          <w:jc w:val="center"/>
        </w:trPr>
        <w:tc>
          <w:tcPr>
            <w:tcW w:w="68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258E48AC">
            <w:pPr>
              <w:spacing w:before="0" w:after="40" w:line="240" w:lineRule="auto"/>
            </w:pPr>
            <w:r>
              <w:rPr>
                <w:rFonts w:ascii="宋体" w:hAnsi="宋体" w:eastAsia="宋体"/>
                <w:b/>
                <w:sz w:val="30"/>
              </w:rPr>
              <w:t>产品一：</w:t>
            </w:r>
          </w:p>
          <w:p w14:paraId="49DC4855">
            <w:pPr>
              <w:spacing w:before="0" w:after="20" w:line="252" w:lineRule="auto"/>
              <w:rPr>
                <w:rFonts w:ascii="宋体" w:hAnsi="宋体" w:eastAsia="宋体"/>
                <w:b/>
                <w:sz w:val="21"/>
              </w:rPr>
            </w:pPr>
            <w:r>
              <w:rPr>
                <w:rFonts w:ascii="宋体" w:hAnsi="宋体" w:eastAsia="宋体"/>
                <w:b/>
                <w:sz w:val="21"/>
              </w:rPr>
              <w:t>产品名称：</w:t>
            </w:r>
          </w:p>
          <w:p w14:paraId="27568512">
            <w:pPr>
              <w:spacing w:before="0" w:after="20" w:line="252" w:lineRule="auto"/>
              <w:rPr>
                <w:rFonts w:ascii="宋体" w:hAnsi="宋体" w:eastAsia="宋体"/>
                <w:b/>
                <w:sz w:val="21"/>
              </w:rPr>
            </w:pPr>
            <w:r>
              <w:rPr>
                <w:rFonts w:ascii="宋体" w:hAnsi="宋体" w:eastAsia="宋体"/>
                <w:b/>
                <w:sz w:val="21"/>
              </w:rPr>
              <w:t>核心参数：</w:t>
            </w:r>
          </w:p>
          <w:p w14:paraId="461C9100">
            <w:pPr>
              <w:spacing w:before="0" w:after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适用场景：</w:t>
            </w:r>
          </w:p>
          <w:p w14:paraId="6846EF55">
            <w:pPr>
              <w:spacing w:before="0" w:after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指导价格：</w:t>
            </w:r>
          </w:p>
        </w:tc>
        <w:tc>
          <w:tcPr>
            <w:tcW w:w="24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3BC1354D">
            <w:pPr>
              <w:spacing w:before="0" w:after="0" w:line="240" w:lineRule="auto"/>
              <w:jc w:val="center"/>
            </w:pPr>
          </w:p>
        </w:tc>
      </w:tr>
      <w:tr w14:paraId="7F1767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91" w:hRule="atLeast"/>
          <w:jc w:val="center"/>
        </w:trPr>
        <w:tc>
          <w:tcPr>
            <w:tcW w:w="68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25B04BA0">
            <w:pPr>
              <w:spacing w:before="0" w:after="40" w:line="240" w:lineRule="auto"/>
            </w:pPr>
            <w:r>
              <w:rPr>
                <w:rFonts w:ascii="宋体" w:hAnsi="宋体" w:eastAsia="宋体"/>
                <w:b/>
                <w:sz w:val="30"/>
              </w:rPr>
              <w:t>产品二：</w:t>
            </w:r>
          </w:p>
          <w:p w14:paraId="19EF7FDA">
            <w:pPr>
              <w:spacing w:before="0" w:after="20" w:line="252" w:lineRule="auto"/>
              <w:rPr>
                <w:rFonts w:ascii="宋体" w:hAnsi="宋体" w:eastAsia="宋体"/>
                <w:b/>
                <w:sz w:val="21"/>
              </w:rPr>
            </w:pPr>
            <w:r>
              <w:rPr>
                <w:rFonts w:ascii="宋体" w:hAnsi="宋体" w:eastAsia="宋体"/>
                <w:b/>
                <w:sz w:val="21"/>
              </w:rPr>
              <w:t>产品名称：</w:t>
            </w:r>
          </w:p>
          <w:p w14:paraId="3A9B09C2">
            <w:pPr>
              <w:spacing w:before="0" w:after="20" w:line="252" w:lineRule="auto"/>
              <w:rPr>
                <w:rFonts w:ascii="宋体" w:hAnsi="宋体" w:eastAsia="宋体"/>
                <w:b/>
                <w:sz w:val="21"/>
              </w:rPr>
            </w:pPr>
            <w:r>
              <w:rPr>
                <w:rFonts w:ascii="宋体" w:hAnsi="宋体" w:eastAsia="宋体"/>
                <w:b/>
                <w:sz w:val="21"/>
              </w:rPr>
              <w:t>核心参数：</w:t>
            </w:r>
          </w:p>
          <w:p w14:paraId="23E2BD13">
            <w:pPr>
              <w:spacing w:before="0" w:after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适用场景：</w:t>
            </w:r>
          </w:p>
          <w:p w14:paraId="55D73780">
            <w:pPr>
              <w:spacing w:before="0" w:after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指导价格：</w:t>
            </w:r>
          </w:p>
        </w:tc>
        <w:tc>
          <w:tcPr>
            <w:tcW w:w="24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2C4DF808">
            <w:pPr>
              <w:spacing w:before="0" w:after="0" w:line="240" w:lineRule="auto"/>
              <w:jc w:val="center"/>
            </w:pPr>
          </w:p>
        </w:tc>
      </w:tr>
      <w:tr w14:paraId="0D5EB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91" w:hRule="atLeast"/>
          <w:jc w:val="center"/>
        </w:trPr>
        <w:tc>
          <w:tcPr>
            <w:tcW w:w="68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27E674DD">
            <w:pPr>
              <w:spacing w:before="0" w:after="40" w:line="240" w:lineRule="auto"/>
            </w:pPr>
            <w:r>
              <w:rPr>
                <w:rFonts w:ascii="宋体" w:hAnsi="宋体" w:eastAsia="宋体"/>
                <w:b/>
                <w:sz w:val="30"/>
              </w:rPr>
              <w:t>产品三：</w:t>
            </w:r>
          </w:p>
          <w:p w14:paraId="236F4A02">
            <w:pPr>
              <w:spacing w:before="0" w:after="20" w:line="252" w:lineRule="auto"/>
              <w:rPr>
                <w:rFonts w:ascii="宋体" w:hAnsi="宋体" w:eastAsia="宋体"/>
                <w:b/>
                <w:sz w:val="21"/>
              </w:rPr>
            </w:pPr>
            <w:r>
              <w:rPr>
                <w:rFonts w:ascii="宋体" w:hAnsi="宋体" w:eastAsia="宋体"/>
                <w:b/>
                <w:sz w:val="21"/>
              </w:rPr>
              <w:t>产品名称：</w:t>
            </w:r>
          </w:p>
          <w:p w14:paraId="46AC665D">
            <w:pPr>
              <w:spacing w:before="0" w:after="20" w:line="252" w:lineRule="auto"/>
              <w:rPr>
                <w:rFonts w:ascii="宋体" w:hAnsi="宋体" w:eastAsia="宋体"/>
                <w:b/>
                <w:sz w:val="21"/>
              </w:rPr>
            </w:pPr>
            <w:r>
              <w:rPr>
                <w:rFonts w:ascii="宋体" w:hAnsi="宋体" w:eastAsia="宋体"/>
                <w:b/>
                <w:sz w:val="21"/>
              </w:rPr>
              <w:t>核心参数：</w:t>
            </w:r>
          </w:p>
          <w:p w14:paraId="23A33025">
            <w:pPr>
              <w:spacing w:before="0" w:after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适用场景：</w:t>
            </w:r>
          </w:p>
          <w:p w14:paraId="61F6096B">
            <w:pPr>
              <w:spacing w:before="0" w:after="20" w:line="252" w:lineRule="auto"/>
            </w:pPr>
            <w:r>
              <w:rPr>
                <w:rFonts w:ascii="宋体" w:hAnsi="宋体" w:eastAsia="宋体"/>
                <w:b/>
                <w:sz w:val="21"/>
              </w:rPr>
              <w:t>指导价格：</w:t>
            </w:r>
          </w:p>
        </w:tc>
        <w:tc>
          <w:tcPr>
            <w:tcW w:w="24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1811368A">
            <w:pPr>
              <w:spacing w:before="0" w:after="0" w:line="240" w:lineRule="auto"/>
              <w:jc w:val="center"/>
            </w:pPr>
            <w:bookmarkStart w:id="0" w:name="_GoBack"/>
            <w:bookmarkEnd w:id="0"/>
          </w:p>
        </w:tc>
      </w:tr>
    </w:tbl>
    <w:p w14:paraId="5166D141">
      <w:pPr>
        <w:bidi w:val="0"/>
        <w:jc w:val="left"/>
      </w:pPr>
    </w:p>
    <w:p w14:paraId="38B265E8">
      <w:pPr>
        <w:bidi w:val="0"/>
        <w:jc w:val="left"/>
      </w:pPr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autoHyphenation/>
  <w:hyphenationZone w:val="0"/>
  <w:compat>
    <w:useFELayout/>
    <w:compatSetting w:name="compatibilityMode" w:uri="http://schemas.microsoft.com/office/word" w:val="12"/>
  </w:compat>
  <w:rsids>
    <w:rsidRoot w:val="00000000"/>
    <w:rsid w:val="19FE53B3"/>
    <w:rsid w:val="7CCE2B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Noto Sans CJK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kinsoku/>
      <w:overflowPunct/>
      <w:autoSpaceDE/>
      <w:bidi w:val="0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before="0" w:after="140" w:line="276" w:lineRule="auto"/>
    </w:pPr>
  </w:style>
  <w:style w:type="paragraph" w:styleId="4">
    <w:name w:val="List"/>
    <w:basedOn w:val="3"/>
    <w:qFormat/>
    <w:uiPriority w:val="0"/>
    <w:rPr>
      <w:rFonts w:cs="Noto Sans CJK SC"/>
    </w:rPr>
  </w:style>
  <w:style w:type="character" w:customStyle="1" w:styleId="7">
    <w:name w:val="编号符号"/>
    <w:qFormat/>
    <w:uiPriority w:val="0"/>
  </w:style>
  <w:style w:type="paragraph" w:customStyle="1" w:styleId="8">
    <w:name w:val="标题样式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customStyle="1" w:styleId="9">
    <w:name w:val="索引"/>
    <w:basedOn w:val="1"/>
    <w:qFormat/>
    <w:uiPriority w:val="0"/>
    <w:pPr>
      <w:suppressLineNumbers/>
    </w:pPr>
    <w:rPr>
      <w:rFonts w:cs="Noto Sans CJK SC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61</Words>
  <Characters>61</Characters>
  <Paragraphs>16</Paragraphs>
  <TotalTime>1</TotalTime>
  <ScaleCrop>false</ScaleCrop>
  <LinksUpToDate>false</LinksUpToDate>
  <CharactersWithSpaces>61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