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pict>
          <v:rect id="title" style="position:absolute;mso-position-horizontal:absolute;mso-position-vertical:absolute;mso-position-horizontal-relative:page;mso-position-vertical-relative:page;left:6.0cm;top:2.0cm;width:9.0cm;height:0.8cm;z-index:2;v-text-anchor:middle" fillcolor="#FFFFFF" strokecolor="#000000" strokeweight="1pt" filled="f" stroked="f">
            <v:textbox inset="1pt,1pt,1pt,1pt">
              <w:txbxContent>
                <w:p>
                  <w:pPr>
                    <w:jc w:val="center"/>
                  </w:pPr>
                  <w:r>
                    <w:rPr>
                      <w:rFonts w:ascii="SimHei" w:hAnsi="SimHei" w:eastAsia="黑体"/>
                      <w:sz w:val="48"/>
                      <w:szCs w:val="48"/>
                      <w:b/>
                    </w:rPr>
                    <w:t>技术路线图</w:t>
                  </w:r>
                </w:p>
              </w:txbxContent>
            </v:textbox>
          </v:rect>
        </w:pict>
      </w:r>
      <w:r>
        <w:pict>
          <v:line id="title-separator" style="position:absolute;mso-position-horizontal:absolute;mso-position-vertical:absolute;mso-position-horizontal-relative:page;mso-position-vertical-relative:page;z-index:1" from="1.7cm,3.4cm" to="19.4cm,3.4cm" strokecolor="#A6A6A6" strokeweight="1.25pt" o:allowincell="f">
            <v:stroke dashstyle="solid"/>
          </v:line>
        </w:pict>
      </w:r>
      <w:r>
        <w:pict>
          <v:rect id="intro" style="position:absolute;mso-position-horizontal:absolute;mso-position-vertical:absolute;mso-position-horizontal-relative:page;mso-position-vertical-relative:page;left:7.7cm;top:4.0cm;width:5.6cm;height:0.8cm;z-index:2;v-text-anchor:middle" fillcolor="#FFFFFF" strokecolor="#000000" strokeweight="1pt">
            <v:textbox inset="1pt,1pt,1pt,1pt">
              <w:txbxContent>
                <w:p>
                  <w:pPr>
                    <w:jc w:val="center"/>
                  </w:pPr>
                  <w:r>
                    <w:rPr>
                      <w:rFonts w:ascii="SimHei" w:hAnsi="SimHei" w:eastAsia="黑体"/>
                      <w:sz w:val="18"/>
                      <w:szCs w:val="18"/>
                    </w:rPr>
                    <w:t>研究导入：明确目标与范围</w:t>
                  </w:r>
                </w:p>
              </w:txbxContent>
            </v:textbox>
          </v:rect>
        </w:pict>
      </w:r>
      <w:r>
        <w:pict>
          <v:rect id="second-1" style="position:absolute;mso-position-horizontal:absolute;mso-position-vertical:absolute;mso-position-horizontal-relative:page;mso-position-vertical-relative:page;left:4.25cm;top:5.5cm;width:2.6cm;height:0.7cm;z-index:2;v-text-anchor:middle" fillcolor="#FFFFFF" strokecolor="#000000" strokeweight="1pt">
            <v:textbox inset="1pt,1pt,1pt,1pt">
              <w:txbxContent>
                <w:p>
                  <w:pPr>
                    <w:jc w:val="center"/>
                  </w:pPr>
                  <w:r>
                    <w:rPr>
                      <w:rFonts w:ascii="SimHei" w:hAnsi="SimHei" w:eastAsia="黑体"/>
                      <w:sz w:val="18"/>
                      <w:szCs w:val="18"/>
                    </w:rPr>
                    <w:t>政策信息梳理</w:t>
                  </w:r>
                </w:p>
              </w:txbxContent>
            </v:textbox>
          </v:rect>
        </w:pict>
      </w:r>
      <w:r>
        <w:pict>
          <v:rect id="second-2" style="position:absolute;mso-position-horizontal:absolute;mso-position-vertical:absolute;mso-position-horizontal-relative:page;mso-position-vertical-relative:page;left:7.55cm;top:5.5cm;width:2.6cm;height:0.7cm;z-index:2;v-text-anchor:middle" fillcolor="#FFFFFF" strokecolor="#000000" strokeweight="1pt">
            <v:textbox inset="1pt,1pt,1pt,1pt">
              <w:txbxContent>
                <w:p>
                  <w:pPr>
                    <w:jc w:val="center"/>
                  </w:pPr>
                  <w:r>
                    <w:rPr>
                      <w:rFonts w:ascii="SimHei" w:hAnsi="SimHei" w:eastAsia="黑体"/>
                      <w:sz w:val="18"/>
                      <w:szCs w:val="18"/>
                    </w:rPr>
                    <w:t>资料归集校核</w:t>
                  </w:r>
                </w:p>
              </w:txbxContent>
            </v:textbox>
          </v:rect>
        </w:pict>
      </w:r>
      <w:r>
        <w:pict>
          <v:rect id="second-3" style="position:absolute;mso-position-horizontal:absolute;mso-position-vertical:absolute;mso-position-horizontal-relative:page;mso-position-vertical-relative:page;left:10.85cm;top:5.5cm;width:2.6cm;height:0.7cm;z-index:2;v-text-anchor:middle" fillcolor="#FFFFFF" strokecolor="#000000" strokeweight="1pt">
            <v:textbox inset="1pt,1pt,1pt,1pt">
              <w:txbxContent>
                <w:p>
                  <w:pPr>
                    <w:jc w:val="center"/>
                  </w:pPr>
                  <w:r>
                    <w:rPr>
                      <w:rFonts w:ascii="SimHei" w:hAnsi="SimHei" w:eastAsia="黑体"/>
                      <w:sz w:val="18"/>
                      <w:szCs w:val="18"/>
                    </w:rPr>
                    <w:t>参照案例对照</w:t>
                  </w:r>
                </w:p>
              </w:txbxContent>
            </v:textbox>
          </v:rect>
        </w:pict>
      </w:r>
      <w:r>
        <w:pict>
          <v:rect id="second-4" style="position:absolute;mso-position-horizontal:absolute;mso-position-vertical:absolute;mso-position-horizontal-relative:page;mso-position-vertical-relative:page;left:14.15cm;top:5.5cm;width:2.6cm;height:0.7cm;z-index:2;v-text-anchor:middle" fillcolor="#FFFFFF" strokecolor="#000000" strokeweight="1pt">
            <v:textbox inset="1pt,1pt,1pt,1pt">
              <w:txbxContent>
                <w:p>
                  <w:pPr>
                    <w:jc w:val="center"/>
                  </w:pPr>
                  <w:r>
                    <w:rPr>
                      <w:rFonts w:ascii="SimHei" w:hAnsi="SimHei" w:eastAsia="黑体"/>
                      <w:sz w:val="18"/>
                      <w:szCs w:val="18"/>
                    </w:rPr>
                    <w:t>业务流程梳理</w:t>
                  </w:r>
                </w:p>
              </w:txbxContent>
            </v:textbox>
          </v:rect>
        </w:pict>
      </w:r>
      <w:r>
        <w:pict>
          <v:line id="intro-stub" style="position:absolute;mso-position-horizontal:absolute;mso-position-vertical:absolute;mso-position-horizontal-relative:page;mso-position-vertical-relative:page;z-index:1" from="10.5cm,4.8cm" to="10.5cm,5.15cm" strokecolor="#17913A" strokeweight="1.0pt" o:allowincell="f">
            <v:stroke dashstyle="solid"/>
          </v:line>
        </w:pict>
      </w:r>
      <w:r>
        <w:pict>
          <v:line id="intro-bus" style="position:absolute;mso-position-horizontal:absolute;mso-position-vertical:absolute;mso-position-horizontal-relative:page;mso-position-vertical-relative:page;z-index:1" from="5.55cm,5.15cm" to="15.45cm,5.15cm" strokecolor="#17913A" strokeweight="1.0pt" o:allowincell="f">
            <v:stroke dashstyle="solid"/>
          </v:line>
        </w:pict>
      </w:r>
      <w:r>
        <w:pict>
          <v:line id="intro-child-1" style="position:absolute;mso-position-horizontal:absolute;mso-position-vertical:absolute;mso-position-horizontal-relative:page;mso-position-vertical-relative:page;z-index:1" from="5.55cm,5.15cm" to="5.55cm,5.5cm" strokecolor="#17913A" strokeweight="1.0pt" o:allowincell="f">
            <v:stroke dashstyle="solid" endarrow="block" endarrowlength="short" endarrowwidth="narrow"/>
          </v:line>
        </w:pict>
      </w:r>
      <w:r>
        <w:pict>
          <v:line id="intro-child-2" style="position:absolute;mso-position-horizontal:absolute;mso-position-vertical:absolute;mso-position-horizontal-relative:page;mso-position-vertical-relative:page;z-index:1" from="8.85cm,5.15cm" to="8.85cm,5.5cm" strokecolor="#17913A" strokeweight="1.0pt" o:allowincell="f">
            <v:stroke dashstyle="solid" endarrow="block" endarrowlength="short" endarrowwidth="narrow"/>
          </v:line>
        </w:pict>
      </w:r>
      <w:r>
        <w:pict>
          <v:line id="intro-child-3" style="position:absolute;mso-position-horizontal:absolute;mso-position-vertical:absolute;mso-position-horizontal-relative:page;mso-position-vertical-relative:page;z-index:1" from="12.15cm,5.15cm" to="12.15cm,5.5cm" strokecolor="#17913A" strokeweight="1.0pt" o:allowincell="f">
            <v:stroke dashstyle="solid" endarrow="block" endarrowlength="short" endarrowwidth="narrow"/>
          </v:line>
        </w:pict>
      </w:r>
      <w:r>
        <w:pict>
          <v:line id="intro-child-4" style="position:absolute;mso-position-horizontal:absolute;mso-position-vertical:absolute;mso-position-horizontal-relative:page;mso-position-vertical-relative:page;z-index:1" from="15.450000000000001cm,5.15cm" to="15.450000000000001cm,5.5cm" strokecolor="#17913A" strokeweight="1.0pt" o:allowincell="f">
            <v:stroke dashstyle="solid" endarrow="block" endarrowlength="short" endarrowwidth="narrow"/>
          </v:line>
        </w:pict>
      </w:r>
      <w:r>
        <w:pict>
          <v:rect id="goal" style="position:absolute;mso-position-horizontal:absolute;mso-position-vertical:absolute;mso-position-horizontal-relative:page;mso-position-vertical-relative:page;left:7.25cm;top:7.0cm;width:6.5cm;height:0.9cm;z-index:2;v-text-anchor:middle" fillcolor="#FFFFFF" strokecolor="#000000" strokeweight="1pt">
            <v:textbox inset="1pt,1pt,1pt,1pt">
              <w:txbxContent>
                <w:p>
                  <w:pPr>
                    <w:jc w:val="center"/>
                  </w:pPr>
                  <w:r>
                    <w:rPr>
                      <w:rFonts w:ascii="SimHei" w:hAnsi="SimHei" w:eastAsia="黑体"/>
                      <w:sz w:val="18"/>
                      <w:szCs w:val="18"/>
                    </w:rPr>
                    <w:t>需求要点识别与目标分解</w:t>
                  </w:r>
                </w:p>
              </w:txbxContent>
            </v:textbox>
          </v:rect>
        </w:pict>
      </w:r>
      <w:r>
        <w:pict>
          <v:line id="second-stub-1" style="position:absolute;mso-position-horizontal:absolute;mso-position-vertical:absolute;mso-position-horizontal-relative:page;mso-position-vertical-relative:page;z-index:1" from="5.55cm,6.2cm" to="5.55cm,6.65cm" strokecolor="#17913A" strokeweight="1.0pt" o:allowincell="f">
            <v:stroke dashstyle="solid"/>
          </v:line>
        </w:pict>
      </w:r>
      <w:r>
        <w:pict>
          <v:line id="second-stub-2" style="position:absolute;mso-position-horizontal:absolute;mso-position-vertical:absolute;mso-position-horizontal-relative:page;mso-position-vertical-relative:page;z-index:1" from="8.85cm,6.2cm" to="8.85cm,6.65cm" strokecolor="#17913A" strokeweight="1.0pt" o:allowincell="f">
            <v:stroke dashstyle="solid"/>
          </v:line>
        </w:pict>
      </w:r>
      <w:r>
        <w:pict>
          <v:line id="second-stub-3" style="position:absolute;mso-position-horizontal:absolute;mso-position-vertical:absolute;mso-position-horizontal-relative:page;mso-position-vertical-relative:page;z-index:1" from="12.15cm,6.2cm" to="12.15cm,6.65cm" strokecolor="#17913A" strokeweight="1.0pt" o:allowincell="f">
            <v:stroke dashstyle="solid"/>
          </v:line>
        </w:pict>
      </w:r>
      <w:r>
        <w:pict>
          <v:line id="second-stub-4" style="position:absolute;mso-position-horizontal:absolute;mso-position-vertical:absolute;mso-position-horizontal-relative:page;mso-position-vertical-relative:page;z-index:1" from="15.450000000000001cm,6.2cm" to="15.450000000000001cm,6.65cm" strokecolor="#17913A" strokeweight="1.0pt" o:allowincell="f">
            <v:stroke dashstyle="solid"/>
          </v:line>
        </w:pict>
      </w:r>
      <w:r>
        <w:pict>
          <v:line id="second-bus" style="position:absolute;mso-position-horizontal:absolute;mso-position-vertical:absolute;mso-position-horizontal-relative:page;mso-position-vertical-relative:page;z-index:1" from="5.55cm,6.65cm" to="15.45cm,6.65cm" strokecolor="#17913A" strokeweight="1.0pt" o:allowincell="f">
            <v:stroke dashstyle="solid"/>
          </v:line>
        </w:pict>
      </w:r>
      <w:r>
        <w:pict>
          <v:line id="second-goal" style="position:absolute;mso-position-horizontal:absolute;mso-position-vertical:absolute;mso-position-horizontal-relative:page;mso-position-vertical-relative:page;z-index:1" from="10.5cm,6.65cm" to="10.5cm,7.0cm" strokecolor="#17913A" strokeweight="1.0pt" o:allowincell="f">
            <v:stroke dashstyle="solid" endarrow="block" endarrowlength="short" endarrowwidth="narrow"/>
          </v:line>
        </w:pict>
      </w:r>
      <w:r>
        <w:pict>
          <v:shape id="feasibility" coordsize="21600,21600" path="m10800,0l21600,10800,10800,21600,0,10800xe" style="position:absolute;mso-position-horizontal:absolute;mso-position-vertical:absolute;mso-position-horizontal-relative:page;mso-position-vertical-relative:page;left:9.1cm;top:9.9cm;width:2.8cm;height:1.8cm;z-index:2;v-text-anchor:middle" fillcolor="#FFFFFF" strokecolor="#000000" strokeweight="1pt">
            <v:textbox inset="1pt,1pt,1pt,1pt">
              <w:txbxContent>
                <w:p>
                  <w:pPr>
                    <w:jc w:val="center"/>
                  </w:pPr>
                  <w:r>
                    <w:rPr>
                      <w:rFonts w:ascii="SimHei" w:hAnsi="SimHei" w:eastAsia="黑体"/>
                      <w:sz w:val="18"/>
                      <w:szCs w:val="18"/>
                    </w:rPr>
                    <w:t>可行性确认</w:t>
                  </w:r>
                </w:p>
              </w:txbxContent>
            </v:textbox>
          </v:shape>
        </w:pict>
      </w:r>
      <w:r>
        <w:pict>
          <v:line id="goal-diamond" style="position:absolute;mso-position-horizontal:absolute;mso-position-vertical:absolute;mso-position-horizontal-relative:page;mso-position-vertical-relative:page;z-index:1" from="10.5cm,7.9cm" to="10.5cm,9.9cm" strokecolor="#17913A" strokeweight="1.0pt" o:allowincell="f">
            <v:stroke dashstyle="solid" endarrow="block" endarrowlength="short" endarrowwidth="narrow"/>
          </v:line>
        </w:pict>
      </w:r>
      <w:r>
        <w:pict>
          <v:rect id="improve" style="position:absolute;mso-position-horizontal:absolute;mso-position-vertical:absolute;mso-position-horizontal-relative:page;mso-position-vertical-relative:page;left:14.0cm;top:10.4cm;width:2.8cm;height:0.8cm;z-index:2;v-text-anchor:middle" fillcolor="#FFFFFF" strokecolor="#000000" strokeweight="1pt">
            <v:textbox inset="1pt,1pt,1pt,1pt">
              <w:txbxContent>
                <w:p>
                  <w:pPr>
                    <w:jc w:val="center"/>
                  </w:pPr>
                  <w:r>
                    <w:rPr>
                      <w:rFonts w:ascii="SimHei" w:hAnsi="SimHei" w:eastAsia="黑体"/>
                      <w:sz w:val="18"/>
                      <w:szCs w:val="18"/>
                    </w:rPr>
                    <w:t>完善资料与方案</w:t>
                  </w:r>
                </w:p>
              </w:txbxContent>
            </v:textbox>
          </v:rect>
        </w:pict>
      </w:r>
      <w:r>
        <w:pict>
          <v:line id="diamond-improve" style="position:absolute;mso-position-horizontal:absolute;mso-position-vertical:absolute;mso-position-horizontal-relative:page;mso-position-vertical-relative:page;z-index:1" from="11.9cm,10.8cm" to="14.0cm,10.8cm" strokecolor="#17913A" strokeweight="1.0pt" o:allowincell="f">
            <v:stroke dashstyle="solid" endarrow="block" endarrowlength="short" endarrowwidth="narrow"/>
          </v:line>
        </w:pict>
      </w:r>
      <w:r>
        <w:pict>
          <v:line id="loop-right" style="position:absolute;mso-position-horizontal:absolute;mso-position-vertical:absolute;mso-position-horizontal-relative:page;mso-position-vertical-relative:page;z-index:1" from="16.8cm,10.8cm" to="17.8cm,10.8cm" strokecolor="#17913A" strokeweight="1.0pt" o:allowincell="f">
            <v:stroke dashstyle="solid"/>
          </v:line>
        </w:pict>
      </w:r>
      <w:r>
        <w:pict>
          <v:line id="loop-up" style="position:absolute;mso-position-horizontal:absolute;mso-position-vertical:absolute;mso-position-horizontal-relative:page;mso-position-vertical-relative:page;z-index:1" from="17.8cm,10.8cm" to="17.8cm,5.35cm" strokecolor="#17913A" strokeweight="1.0pt" o:allowincell="f">
            <v:stroke dashstyle="solid"/>
          </v:line>
        </w:pict>
      </w:r>
      <w:r>
        <w:pict>
          <v:line id="loop-back" style="position:absolute;mso-position-horizontal:absolute;mso-position-vertical:absolute;mso-position-horizontal-relative:page;mso-position-vertical-relative:page;z-index:1" from="17.8cm,5.35cm" to="16.75cm,5.35cm" strokecolor="#17913A" strokeweight="1.0pt" o:allowincell="f">
            <v:stroke dashstyle="solid" endarrow="block" endarrowlength="short" endarrowwidth="narrow"/>
          </v:line>
        </w:pict>
      </w:r>
      <w:r>
        <w:pict>
          <v:rect id="judge" style="position:absolute;mso-position-horizontal:absolute;mso-position-vertical:absolute;mso-position-horizontal-relative:page;mso-position-vertical-relative:page;left:7.25cm;top:12.35cm;width:6.5cm;height:0.8cm;z-index:2;v-text-anchor:middle" fillcolor="#FFFFFF" strokecolor="#000000" strokeweight="1pt">
            <v:textbox inset="1pt,1pt,1pt,1pt">
              <w:txbxContent>
                <w:p>
                  <w:pPr>
                    <w:jc w:val="center"/>
                  </w:pPr>
                  <w:r>
                    <w:rPr>
                      <w:rFonts w:ascii="SimHei" w:hAnsi="SimHei" w:eastAsia="黑体"/>
                      <w:sz w:val="18"/>
                      <w:szCs w:val="18"/>
                    </w:rPr>
                    <w:t>运行环境综合研判</w:t>
                  </w:r>
                </w:p>
              </w:txbxContent>
            </v:textbox>
          </v:rect>
        </w:pict>
      </w:r>
      <w:r>
        <w:pict>
          <v:line id="diamond-judge" style="position:absolute;mso-position-horizontal:absolute;mso-position-vertical:absolute;mso-position-horizontal-relative:page;mso-position-vertical-relative:page;z-index:1" from="10.5cm,11.7cm" to="10.5cm,12.35cm" strokecolor="#17913A" strokeweight="1.0pt" o:allowincell="f">
            <v:stroke dashstyle="solid" endarrow="block" endarrowlength="short" endarrowwidth="narrow"/>
          </v:line>
        </w:pict>
      </w:r>
      <w:r>
        <w:pict>
          <v:rect id="external" style="position:absolute;mso-position-horizontal:absolute;mso-position-vertical:absolute;mso-position-horizontal-relative:page;mso-position-vertical-relative:page;left:4.8cm;top:14.5cm;width:3.3cm;height:0.8cm;z-index:2;v-text-anchor:middle" fillcolor="#FFFFFF" strokecolor="#000000" strokeweight="1pt">
            <v:textbox inset="1pt,1pt,1pt,1pt">
              <w:txbxContent>
                <w:p>
                  <w:pPr>
                    <w:jc w:val="center"/>
                  </w:pPr>
                  <w:r>
                    <w:rPr>
                      <w:rFonts w:ascii="SimHei" w:hAnsi="SimHei" w:eastAsia="黑体"/>
                      <w:sz w:val="18"/>
                      <w:szCs w:val="18"/>
                    </w:rPr>
                    <w:t>外部条件研判</w:t>
                  </w:r>
                </w:p>
              </w:txbxContent>
            </v:textbox>
          </v:rect>
        </w:pict>
      </w:r>
      <w:r>
        <w:pict>
          <v:rect id="internal" style="position:absolute;mso-position-horizontal:absolute;mso-position-vertical:absolute;mso-position-horizontal-relative:page;mso-position-vertical-relative:page;left:12.8cm;top:14.5cm;width:3.3cm;height:0.8cm;z-index:2;v-text-anchor:middle" fillcolor="#FFFFFF" strokecolor="#000000" strokeweight="1pt">
            <v:textbox inset="1pt,1pt,1pt,1pt">
              <w:txbxContent>
                <w:p>
                  <w:pPr>
                    <w:jc w:val="center"/>
                  </w:pPr>
                  <w:r>
                    <w:rPr>
                      <w:rFonts w:ascii="SimHei" w:hAnsi="SimHei" w:eastAsia="黑体"/>
                      <w:sz w:val="18"/>
                      <w:szCs w:val="18"/>
                    </w:rPr>
                    <w:t>内部能力评阅</w:t>
                  </w:r>
                </w:p>
              </w:txbxContent>
            </v:textbox>
          </v:rect>
        </w:pict>
      </w:r>
      <w:r>
        <w:pict>
          <v:line id="judge-stub" style="position:absolute;mso-position-horizontal:absolute;mso-position-vertical:absolute;mso-position-horizontal-relative:page;mso-position-vertical-relative:page;z-index:1" from="10.5cm,13.15cm" to="10.5cm,13.7cm" strokecolor="#17913A" strokeweight="1.0pt" o:allowincell="f">
            <v:stroke dashstyle="solid"/>
          </v:line>
        </w:pict>
      </w:r>
      <w:r>
        <w:pict>
          <v:line id="judge-bus" style="position:absolute;mso-position-horizontal:absolute;mso-position-vertical:absolute;mso-position-horizontal-relative:page;mso-position-vertical-relative:page;z-index:1" from="6.45cm,13.7cm" to="14.45cm,13.7cm" strokecolor="#17913A" strokeweight="1.0pt" o:allowincell="f">
            <v:stroke dashstyle="solid"/>
          </v:line>
        </w:pict>
      </w:r>
      <w:r>
        <w:pict>
          <v:line id="judge-external" style="position:absolute;mso-position-horizontal:absolute;mso-position-vertical:absolute;mso-position-horizontal-relative:page;mso-position-vertical-relative:page;z-index:1" from="6.45cm,13.7cm" to="6.45cm,14.5cm" strokecolor="#17913A" strokeweight="1.0pt" o:allowincell="f">
            <v:stroke dashstyle="solid" endarrow="block" endarrowlength="short" endarrowwidth="narrow"/>
          </v:line>
        </w:pict>
      </w:r>
      <w:r>
        <w:pict>
          <v:line id="judge-internal" style="position:absolute;mso-position-horizontal:absolute;mso-position-vertical:absolute;mso-position-horizontal-relative:page;mso-position-vertical-relative:page;z-index:1" from="14.45cm,13.7cm" to="14.45cm,14.5cm" strokecolor="#17913A" strokeweight="1.0pt" o:allowincell="f">
            <v:stroke dashstyle="solid" endarrow="block" endarrowlength="short" endarrowwidth="narrow"/>
          </v:line>
        </w:pict>
      </w:r>
      <w:r>
        <w:pict>
          <v:rect id="vertical-1" style="position:absolute;mso-position-horizontal:absolute;mso-position-vertical:absolute;mso-position-horizontal-relative:page;mso-position-vertical-relative:page;left:4.66cm;top:16.5cm;width:0.68cm;height:2.72cm;z-index:2;v-text-anchor:middle" fillcolor="#FFFFFF" strokecolor="#000000" strokeweight="1pt">
            <v:textbox inset="1pt,1pt,1pt,1pt">
              <w:txbxContent>
                <w:p>
                  <w:pPr>
                    <w:jc w:val="center"/>
                  </w:pPr>
                  <w:r>
                    <w:rPr>
                      <w:rFonts w:ascii="SimHei" w:hAnsi="SimHei" w:eastAsia="黑体"/>
                      <w:sz w:val="18"/>
                      <w:szCs w:val="18"/>
                    </w:rPr>
                    <w:t>政</w:t>
                  </w:r>
                </w:p>
                <w:p>
                  <w:pPr>
                    <w:jc w:val="center"/>
                  </w:pPr>
                  <w:r>
                    <w:rPr>
                      <w:rFonts w:ascii="SimHei" w:hAnsi="SimHei" w:eastAsia="黑体"/>
                      <w:sz w:val="18"/>
                      <w:szCs w:val="18"/>
                    </w:rPr>
                    <w:t>策</w:t>
                  </w:r>
                </w:p>
                <w:p>
                  <w:pPr>
                    <w:jc w:val="center"/>
                  </w:pPr>
                  <w:r>
                    <w:rPr>
                      <w:rFonts w:ascii="SimHei" w:hAnsi="SimHei" w:eastAsia="黑体"/>
                      <w:sz w:val="18"/>
                      <w:szCs w:val="18"/>
                    </w:rPr>
                    <w:t>环</w:t>
                  </w:r>
                </w:p>
                <w:p>
                  <w:pPr>
                    <w:jc w:val="center"/>
                  </w:pPr>
                  <w:r>
                    <w:rPr>
                      <w:rFonts w:ascii="SimHei" w:hAnsi="SimHei" w:eastAsia="黑体"/>
                      <w:sz w:val="18"/>
                      <w:szCs w:val="18"/>
                    </w:rPr>
                    <w:t>境</w:t>
                  </w:r>
                </w:p>
                <w:p>
                  <w:pPr>
                    <w:jc w:val="center"/>
                  </w:pPr>
                  <w:r>
                    <w:rPr>
                      <w:rFonts w:ascii="SimHei" w:hAnsi="SimHei" w:eastAsia="黑体"/>
                      <w:sz w:val="18"/>
                      <w:szCs w:val="18"/>
                    </w:rPr>
                    <w:t>扫</w:t>
                  </w:r>
                </w:p>
                <w:p>
                  <w:pPr>
                    <w:jc w:val="center"/>
                  </w:pPr>
                  <w:r>
                    <w:rPr>
                      <w:rFonts w:ascii="SimHei" w:hAnsi="SimHei" w:eastAsia="黑体"/>
                      <w:sz w:val="18"/>
                      <w:szCs w:val="18"/>
                    </w:rPr>
                    <w:t>描</w:t>
                  </w:r>
                </w:p>
              </w:txbxContent>
            </v:textbox>
          </v:rect>
        </w:pict>
      </w:r>
      <w:r>
        <w:pict>
          <v:rect id="vertical-2" style="position:absolute;mso-position-horizontal:absolute;mso-position-vertical:absolute;mso-position-horizontal-relative:page;mso-position-vertical-relative:page;left:6.16cm;top:16.5cm;width:0.68cm;height:2.72cm;z-index:2;v-text-anchor:middle" fillcolor="#FFFFFF" strokecolor="#000000" strokeweight="1pt">
            <v:textbox inset="1pt,1pt,1pt,1pt">
              <w:txbxContent>
                <w:p>
                  <w:pPr>
                    <w:jc w:val="center"/>
                  </w:pPr>
                  <w:r>
                    <w:rPr>
                      <w:rFonts w:ascii="SimHei" w:hAnsi="SimHei" w:eastAsia="黑体"/>
                      <w:sz w:val="18"/>
                      <w:szCs w:val="18"/>
                    </w:rPr>
                    <w:t>需</w:t>
                  </w:r>
                </w:p>
                <w:p>
                  <w:pPr>
                    <w:jc w:val="center"/>
                  </w:pPr>
                  <w:r>
                    <w:rPr>
                      <w:rFonts w:ascii="SimHei" w:hAnsi="SimHei" w:eastAsia="黑体"/>
                      <w:sz w:val="18"/>
                      <w:szCs w:val="18"/>
                    </w:rPr>
                    <w:t>求</w:t>
                  </w:r>
                </w:p>
                <w:p>
                  <w:pPr>
                    <w:jc w:val="center"/>
                  </w:pPr>
                  <w:r>
                    <w:rPr>
                      <w:rFonts w:ascii="SimHei" w:hAnsi="SimHei" w:eastAsia="黑体"/>
                      <w:sz w:val="18"/>
                      <w:szCs w:val="18"/>
                    </w:rPr>
                    <w:t>场</w:t>
                  </w:r>
                </w:p>
                <w:p>
                  <w:pPr>
                    <w:jc w:val="center"/>
                  </w:pPr>
                  <w:r>
                    <w:rPr>
                      <w:rFonts w:ascii="SimHei" w:hAnsi="SimHei" w:eastAsia="黑体"/>
                      <w:sz w:val="18"/>
                      <w:szCs w:val="18"/>
                    </w:rPr>
                    <w:t>景</w:t>
                  </w:r>
                </w:p>
                <w:p>
                  <w:pPr>
                    <w:jc w:val="center"/>
                  </w:pPr>
                  <w:r>
                    <w:rPr>
                      <w:rFonts w:ascii="SimHei" w:hAnsi="SimHei" w:eastAsia="黑体"/>
                      <w:sz w:val="18"/>
                      <w:szCs w:val="18"/>
                    </w:rPr>
                    <w:t>识</w:t>
                  </w:r>
                </w:p>
                <w:p>
                  <w:pPr>
                    <w:jc w:val="center"/>
                  </w:pPr>
                  <w:r>
                    <w:rPr>
                      <w:rFonts w:ascii="SimHei" w:hAnsi="SimHei" w:eastAsia="黑体"/>
                      <w:sz w:val="18"/>
                      <w:szCs w:val="18"/>
                    </w:rPr>
                    <w:t>别</w:t>
                  </w:r>
                </w:p>
              </w:txbxContent>
            </v:textbox>
          </v:rect>
        </w:pict>
      </w:r>
      <w:r>
        <w:pict>
          <v:rect id="vertical-3" style="position:absolute;mso-position-horizontal:absolute;mso-position-vertical:absolute;mso-position-horizontal-relative:page;mso-position-vertical-relative:page;left:7.66cm;top:16.5cm;width:0.68cm;height:2.72cm;z-index:2;v-text-anchor:middle" fillcolor="#FFFFFF" strokecolor="#000000" strokeweight="1pt">
            <v:textbox inset="1pt,1pt,1pt,1pt">
              <w:txbxContent>
                <w:p>
                  <w:pPr>
                    <w:jc w:val="center"/>
                  </w:pPr>
                  <w:r>
                    <w:rPr>
                      <w:rFonts w:ascii="SimHei" w:hAnsi="SimHei" w:eastAsia="黑体"/>
                      <w:sz w:val="18"/>
                      <w:szCs w:val="18"/>
                    </w:rPr>
                    <w:t>协</w:t>
                  </w:r>
                </w:p>
                <w:p>
                  <w:pPr>
                    <w:jc w:val="center"/>
                  </w:pPr>
                  <w:r>
                    <w:rPr>
                      <w:rFonts w:ascii="SimHei" w:hAnsi="SimHei" w:eastAsia="黑体"/>
                      <w:sz w:val="18"/>
                      <w:szCs w:val="18"/>
                    </w:rPr>
                    <w:t>同</w:t>
                  </w:r>
                </w:p>
                <w:p>
                  <w:pPr>
                    <w:jc w:val="center"/>
                  </w:pPr>
                  <w:r>
                    <w:rPr>
                      <w:rFonts w:ascii="SimHei" w:hAnsi="SimHei" w:eastAsia="黑体"/>
                      <w:sz w:val="18"/>
                      <w:szCs w:val="18"/>
                    </w:rPr>
                    <w:t>路</w:t>
                  </w:r>
                </w:p>
                <w:p>
                  <w:pPr>
                    <w:jc w:val="center"/>
                  </w:pPr>
                  <w:r>
                    <w:rPr>
                      <w:rFonts w:ascii="SimHei" w:hAnsi="SimHei" w:eastAsia="黑体"/>
                      <w:sz w:val="18"/>
                      <w:szCs w:val="18"/>
                    </w:rPr>
                    <w:t>径</w:t>
                  </w:r>
                </w:p>
                <w:p>
                  <w:pPr>
                    <w:jc w:val="center"/>
                  </w:pPr>
                  <w:r>
                    <w:rPr>
                      <w:rFonts w:ascii="SimHei" w:hAnsi="SimHei" w:eastAsia="黑体"/>
                      <w:sz w:val="18"/>
                      <w:szCs w:val="18"/>
                    </w:rPr>
                    <w:t>分</w:t>
                  </w:r>
                </w:p>
                <w:p>
                  <w:pPr>
                    <w:jc w:val="center"/>
                  </w:pPr>
                  <w:r>
                    <w:rPr>
                      <w:rFonts w:ascii="SimHei" w:hAnsi="SimHei" w:eastAsia="黑体"/>
                      <w:sz w:val="18"/>
                      <w:szCs w:val="18"/>
                    </w:rPr>
                    <w:t>析</w:t>
                  </w:r>
                </w:p>
              </w:txbxContent>
            </v:textbox>
          </v:rect>
        </w:pict>
      </w:r>
      <w:r>
        <w:pict>
          <v:rect id="vertical-4" style="position:absolute;mso-position-horizontal:absolute;mso-position-vertical:absolute;mso-position-horizontal-relative:page;mso-position-vertical-relative:page;left:11.94cm;top:16.5cm;width:0.68cm;height:2.72cm;z-index:2;v-text-anchor:middle" fillcolor="#FFFFFF" strokecolor="#000000" strokeweight="1pt">
            <v:textbox inset="1pt,1pt,1pt,1pt">
              <w:txbxContent>
                <w:p>
                  <w:pPr>
                    <w:jc w:val="center"/>
                  </w:pPr>
                  <w:r>
                    <w:rPr>
                      <w:rFonts w:ascii="SimHei" w:hAnsi="SimHei" w:eastAsia="黑体"/>
                      <w:sz w:val="18"/>
                      <w:szCs w:val="18"/>
                    </w:rPr>
                    <w:t>资</w:t>
                  </w:r>
                </w:p>
                <w:p>
                  <w:pPr>
                    <w:jc w:val="center"/>
                  </w:pPr>
                  <w:r>
                    <w:rPr>
                      <w:rFonts w:ascii="SimHei" w:hAnsi="SimHei" w:eastAsia="黑体"/>
                      <w:sz w:val="18"/>
                      <w:szCs w:val="18"/>
                    </w:rPr>
                    <w:t>源</w:t>
                  </w:r>
                </w:p>
                <w:p>
                  <w:pPr>
                    <w:jc w:val="center"/>
                  </w:pPr>
                  <w:r>
                    <w:rPr>
                      <w:rFonts w:ascii="SimHei" w:hAnsi="SimHei" w:eastAsia="黑体"/>
                      <w:sz w:val="18"/>
                      <w:szCs w:val="18"/>
                    </w:rPr>
                    <w:t>储</w:t>
                  </w:r>
                </w:p>
                <w:p>
                  <w:pPr>
                    <w:jc w:val="center"/>
                  </w:pPr>
                  <w:r>
                    <w:rPr>
                      <w:rFonts w:ascii="SimHei" w:hAnsi="SimHei" w:eastAsia="黑体"/>
                      <w:sz w:val="18"/>
                      <w:szCs w:val="18"/>
                    </w:rPr>
                    <w:t>备</w:t>
                  </w:r>
                </w:p>
                <w:p>
                  <w:pPr>
                    <w:jc w:val="center"/>
                  </w:pPr>
                  <w:r>
                    <w:rPr>
                      <w:rFonts w:ascii="SimHei" w:hAnsi="SimHei" w:eastAsia="黑体"/>
                      <w:sz w:val="18"/>
                      <w:szCs w:val="18"/>
                    </w:rPr>
                    <w:t>评</w:t>
                  </w:r>
                </w:p>
                <w:p>
                  <w:pPr>
                    <w:jc w:val="center"/>
                  </w:pPr>
                  <w:r>
                    <w:rPr>
                      <w:rFonts w:ascii="SimHei" w:hAnsi="SimHei" w:eastAsia="黑体"/>
                      <w:sz w:val="18"/>
                      <w:szCs w:val="18"/>
                    </w:rPr>
                    <w:t>估</w:t>
                  </w:r>
                </w:p>
              </w:txbxContent>
            </v:textbox>
          </v:rect>
        </w:pict>
      </w:r>
      <w:r>
        <w:pict>
          <v:rect id="vertical-5" style="position:absolute;mso-position-horizontal:absolute;mso-position-vertical:absolute;mso-position-horizontal-relative:page;mso-position-vertical-relative:page;left:13.43cm;top:16.5cm;width:0.68cm;height:2.72cm;z-index:2;v-text-anchor:middle" fillcolor="#FFFFFF" strokecolor="#000000" strokeweight="1pt">
            <v:textbox inset="1pt,1pt,1pt,1pt">
              <w:txbxContent>
                <w:p>
                  <w:pPr>
                    <w:jc w:val="center"/>
                  </w:pPr>
                  <w:r>
                    <w:rPr>
                      <w:rFonts w:ascii="SimHei" w:hAnsi="SimHei" w:eastAsia="黑体"/>
                      <w:sz w:val="18"/>
                      <w:szCs w:val="18"/>
                    </w:rPr>
                    <w:t>流</w:t>
                  </w:r>
                </w:p>
                <w:p>
                  <w:pPr>
                    <w:jc w:val="center"/>
                  </w:pPr>
                  <w:r>
                    <w:rPr>
                      <w:rFonts w:ascii="SimHei" w:hAnsi="SimHei" w:eastAsia="黑体"/>
                      <w:sz w:val="18"/>
                      <w:szCs w:val="18"/>
                    </w:rPr>
                    <w:t>程</w:t>
                  </w:r>
                </w:p>
                <w:p>
                  <w:pPr>
                    <w:jc w:val="center"/>
                  </w:pPr>
                  <w:r>
                    <w:rPr>
                      <w:rFonts w:ascii="SimHei" w:hAnsi="SimHei" w:eastAsia="黑体"/>
                      <w:sz w:val="18"/>
                      <w:szCs w:val="18"/>
                    </w:rPr>
                    <w:t>执</w:t>
                  </w:r>
                </w:p>
                <w:p>
                  <w:pPr>
                    <w:jc w:val="center"/>
                  </w:pPr>
                  <w:r>
                    <w:rPr>
                      <w:rFonts w:ascii="SimHei" w:hAnsi="SimHei" w:eastAsia="黑体"/>
                      <w:sz w:val="18"/>
                      <w:szCs w:val="18"/>
                    </w:rPr>
                    <w:t>行</w:t>
                  </w:r>
                </w:p>
                <w:p>
                  <w:pPr>
                    <w:jc w:val="center"/>
                  </w:pPr>
                  <w:r>
                    <w:rPr>
                      <w:rFonts w:ascii="SimHei" w:hAnsi="SimHei" w:eastAsia="黑体"/>
                      <w:sz w:val="18"/>
                      <w:szCs w:val="18"/>
                    </w:rPr>
                    <w:t>能</w:t>
                  </w:r>
                </w:p>
                <w:p>
                  <w:pPr>
                    <w:jc w:val="center"/>
                  </w:pPr>
                  <w:r>
                    <w:rPr>
                      <w:rFonts w:ascii="SimHei" w:hAnsi="SimHei" w:eastAsia="黑体"/>
                      <w:sz w:val="18"/>
                      <w:szCs w:val="18"/>
                    </w:rPr>
                    <w:t>力</w:t>
                  </w:r>
                </w:p>
              </w:txbxContent>
            </v:textbox>
          </v:rect>
        </w:pict>
      </w:r>
      <w:r>
        <w:pict>
          <v:rect id="vertical-6" style="position:absolute;mso-position-horizontal:absolute;mso-position-vertical:absolute;mso-position-horizontal-relative:page;mso-position-vertical-relative:page;left:14.92cm;top:16.5cm;width:0.68cm;height:2.72cm;z-index:2;v-text-anchor:middle" fillcolor="#FFFFFF" strokecolor="#000000" strokeweight="1pt">
            <v:textbox inset="1pt,1pt,1pt,1pt">
              <w:txbxContent>
                <w:p>
                  <w:pPr>
                    <w:jc w:val="center"/>
                  </w:pPr>
                  <w:r>
                    <w:rPr>
                      <w:rFonts w:ascii="SimHei" w:hAnsi="SimHei" w:eastAsia="黑体"/>
                      <w:sz w:val="18"/>
                      <w:szCs w:val="18"/>
                    </w:rPr>
                    <w:t>技</w:t>
                  </w:r>
                </w:p>
                <w:p>
                  <w:pPr>
                    <w:jc w:val="center"/>
                  </w:pPr>
                  <w:r>
                    <w:rPr>
                      <w:rFonts w:ascii="SimHei" w:hAnsi="SimHei" w:eastAsia="黑体"/>
                      <w:sz w:val="18"/>
                      <w:szCs w:val="18"/>
                    </w:rPr>
                    <w:t>术</w:t>
                  </w:r>
                </w:p>
                <w:p>
                  <w:pPr>
                    <w:jc w:val="center"/>
                  </w:pPr>
                  <w:r>
                    <w:rPr>
                      <w:rFonts w:ascii="SimHei" w:hAnsi="SimHei" w:eastAsia="黑体"/>
                      <w:sz w:val="18"/>
                      <w:szCs w:val="18"/>
                    </w:rPr>
                    <w:t>支</w:t>
                  </w:r>
                </w:p>
                <w:p>
                  <w:pPr>
                    <w:jc w:val="center"/>
                  </w:pPr>
                  <w:r>
                    <w:rPr>
                      <w:rFonts w:ascii="SimHei" w:hAnsi="SimHei" w:eastAsia="黑体"/>
                      <w:sz w:val="18"/>
                      <w:szCs w:val="18"/>
                    </w:rPr>
                    <w:t>撑</w:t>
                  </w:r>
                </w:p>
                <w:p>
                  <w:pPr>
                    <w:jc w:val="center"/>
                  </w:pPr>
                  <w:r>
                    <w:rPr>
                      <w:rFonts w:ascii="SimHei" w:hAnsi="SimHei" w:eastAsia="黑体"/>
                      <w:sz w:val="18"/>
                      <w:szCs w:val="18"/>
                    </w:rPr>
                    <w:t>能</w:t>
                  </w:r>
                </w:p>
                <w:p>
                  <w:pPr>
                    <w:jc w:val="center"/>
                  </w:pPr>
                  <w:r>
                    <w:rPr>
                      <w:rFonts w:ascii="SimHei" w:hAnsi="SimHei" w:eastAsia="黑体"/>
                      <w:sz w:val="18"/>
                      <w:szCs w:val="18"/>
                    </w:rPr>
                    <w:t>力</w:t>
                  </w:r>
                </w:p>
              </w:txbxContent>
            </v:textbox>
          </v:rect>
        </w:pict>
      </w:r>
      <w:r>
        <w:pict>
          <v:rect id="vertical-7" style="position:absolute;mso-position-horizontal:absolute;mso-position-vertical:absolute;mso-position-horizontal-relative:page;mso-position-vertical-relative:page;left:16.41cm;top:16.5cm;width:0.68cm;height:2.72cm;z-index:2;v-text-anchor:middle" fillcolor="#FFFFFF" strokecolor="#000000" strokeweight="1pt">
            <v:textbox inset="1pt,1pt,1pt,1pt">
              <w:txbxContent>
                <w:p>
                  <w:pPr>
                    <w:jc w:val="center"/>
                  </w:pPr>
                  <w:r>
                    <w:rPr>
                      <w:rFonts w:ascii="SimHei" w:hAnsi="SimHei" w:eastAsia="黑体"/>
                      <w:sz w:val="18"/>
                      <w:szCs w:val="18"/>
                    </w:rPr>
                    <w:t>运</w:t>
                  </w:r>
                </w:p>
                <w:p>
                  <w:pPr>
                    <w:jc w:val="center"/>
                  </w:pPr>
                  <w:r>
                    <w:rPr>
                      <w:rFonts w:ascii="SimHei" w:hAnsi="SimHei" w:eastAsia="黑体"/>
                      <w:sz w:val="18"/>
                      <w:szCs w:val="18"/>
                    </w:rPr>
                    <w:t>营</w:t>
                  </w:r>
                </w:p>
                <w:p>
                  <w:pPr>
                    <w:jc w:val="center"/>
                  </w:pPr>
                  <w:r>
                    <w:rPr>
                      <w:rFonts w:ascii="SimHei" w:hAnsi="SimHei" w:eastAsia="黑体"/>
                      <w:sz w:val="18"/>
                      <w:szCs w:val="18"/>
                    </w:rPr>
                    <w:t>协</w:t>
                  </w:r>
                </w:p>
                <w:p>
                  <w:pPr>
                    <w:jc w:val="center"/>
                  </w:pPr>
                  <w:r>
                    <w:rPr>
                      <w:rFonts w:ascii="SimHei" w:hAnsi="SimHei" w:eastAsia="黑体"/>
                      <w:sz w:val="18"/>
                      <w:szCs w:val="18"/>
                    </w:rPr>
                    <w:t>调</w:t>
                  </w:r>
                </w:p>
                <w:p>
                  <w:pPr>
                    <w:jc w:val="center"/>
                  </w:pPr>
                  <w:r>
                    <w:rPr>
                      <w:rFonts w:ascii="SimHei" w:hAnsi="SimHei" w:eastAsia="黑体"/>
                      <w:sz w:val="18"/>
                      <w:szCs w:val="18"/>
                    </w:rPr>
                    <w:t>机</w:t>
                  </w:r>
                </w:p>
                <w:p>
                  <w:pPr>
                    <w:jc w:val="center"/>
                  </w:pPr>
                  <w:r>
                    <w:rPr>
                      <w:rFonts w:ascii="SimHei" w:hAnsi="SimHei" w:eastAsia="黑体"/>
                      <w:sz w:val="18"/>
                      <w:szCs w:val="18"/>
                    </w:rPr>
                    <w:t>制</w:t>
                  </w:r>
                </w:p>
              </w:txbxContent>
            </v:textbox>
          </v:rect>
        </w:pict>
      </w:r>
      <w:r>
        <w:pict>
          <v:line id="external-bus" style="position:absolute;mso-position-horizontal:absolute;mso-position-vertical:absolute;mso-position-horizontal-relative:page;mso-position-vertical-relative:page;z-index:1" from="5.0cm,15.7cm" to="8.0cm,15.7cm" strokecolor="#17913A" strokeweight="1.0pt" o:allowincell="f">
            <v:stroke dashstyle="solid"/>
          </v:line>
        </w:pict>
      </w:r>
      <w:r>
        <w:pict>
          <v:line id="external-child-1" style="position:absolute;mso-position-horizontal:absolute;mso-position-vertical:absolute;mso-position-horizontal-relative:page;mso-position-vertical-relative:page;z-index:1" from="5.01cm,15.7cm" to="5.01cm,16.5cm" strokecolor="#17913A" strokeweight="1.0pt" o:allowincell="f">
            <v:stroke dashstyle="solid" endarrow="block" endarrowlength="short" endarrowwidth="narrow"/>
          </v:line>
        </w:pict>
      </w:r>
      <w:r>
        <w:pict>
          <v:line id="external-child-2" style="position:absolute;mso-position-horizontal:absolute;mso-position-vertical:absolute;mso-position-horizontal-relative:page;mso-position-vertical-relative:page;z-index:1" from="6.51cm,15.7cm" to="6.51cm,16.5cm" strokecolor="#17913A" strokeweight="1.0pt" o:allowincell="f">
            <v:stroke dashstyle="solid" endarrow="block" endarrowlength="short" endarrowwidth="narrow"/>
          </v:line>
        </w:pict>
      </w:r>
      <w:r>
        <w:pict>
          <v:line id="external-child-3" style="position:absolute;mso-position-horizontal:absolute;mso-position-vertical:absolute;mso-position-horizontal-relative:page;mso-position-vertical-relative:page;z-index:1" from="8.01cm,15.7cm" to="8.01cm,16.5cm" strokecolor="#17913A" strokeweight="1.0pt" o:allowincell="f">
            <v:stroke dashstyle="solid" endarrow="block" endarrowlength="short" endarrowwidth="narrow"/>
          </v:line>
        </w:pict>
      </w:r>
      <w:r>
        <w:pict>
          <v:line id="internal-bus" style="position:absolute;mso-position-horizontal:absolute;mso-position-vertical:absolute;mso-position-horizontal-relative:page;mso-position-vertical-relative:page;z-index:1" from="12.28cm,15.7cm" to="16.75cm,15.7cm" strokecolor="#17913A" strokeweight="1.0pt" o:allowincell="f">
            <v:stroke dashstyle="solid"/>
          </v:line>
        </w:pict>
      </w:r>
      <w:r>
        <w:pict>
          <v:line id="internal-child-1" style="position:absolute;mso-position-horizontal:absolute;mso-position-vertical:absolute;mso-position-horizontal-relative:page;mso-position-vertical-relative:page;z-index:1" from="12.29cm,15.7cm" to="12.29cm,16.5cm" strokecolor="#17913A" strokeweight="1.0pt" o:allowincell="f">
            <v:stroke dashstyle="solid" endarrow="block" endarrowlength="short" endarrowwidth="narrow"/>
          </v:line>
        </w:pict>
      </w:r>
      <w:r>
        <w:pict>
          <v:line id="internal-child-2" style="position:absolute;mso-position-horizontal:absolute;mso-position-vertical:absolute;mso-position-horizontal-relative:page;mso-position-vertical-relative:page;z-index:1" from="13.78cm,15.7cm" to="13.78cm,16.5cm" strokecolor="#17913A" strokeweight="1.0pt" o:allowincell="f">
            <v:stroke dashstyle="solid" endarrow="block" endarrowlength="short" endarrowwidth="narrow"/>
          </v:line>
        </w:pict>
      </w:r>
      <w:r>
        <w:pict>
          <v:line id="internal-child-3" style="position:absolute;mso-position-horizontal:absolute;mso-position-vertical:absolute;mso-position-horizontal-relative:page;mso-position-vertical-relative:page;z-index:1" from="15.27cm,15.7cm" to="15.27cm,16.5cm" strokecolor="#17913A" strokeweight="1.0pt" o:allowincell="f">
            <v:stroke dashstyle="solid" endarrow="block" endarrowlength="short" endarrowwidth="narrow"/>
          </v:line>
        </w:pict>
      </w:r>
      <w:r>
        <w:pict>
          <v:line id="internal-child-4" style="position:absolute;mso-position-horizontal:absolute;mso-position-vertical:absolute;mso-position-horizontal-relative:page;mso-position-vertical-relative:page;z-index:1" from="16.76cm,15.7cm" to="16.76cm,16.5cm" strokecolor="#17913A" strokeweight="1.0pt" o:allowincell="f">
            <v:stroke dashstyle="solid" endarrow="block" endarrowlength="short" endarrowwidth="narrow"/>
          </v:line>
        </w:pict>
      </w:r>
      <w:r>
        <w:pict>
          <v:rect id="efe" style="position:absolute;mso-position-horizontal:absolute;mso-position-vertical:absolute;mso-position-horizontal-relative:page;mso-position-vertical-relative:page;left:4.9cm;top:19.65cm;width:2.8cm;height:0.8cm;z-index:2;v-text-anchor:middle" fillcolor="#FFFFFF" strokecolor="#000000" strokeweight="1pt">
            <v:textbox inset="1pt,1pt,1pt,1pt">
              <w:txbxContent>
                <w:p>
                  <w:pPr>
                    <w:jc w:val="center"/>
                  </w:pPr>
                  <w:r>
                    <w:rPr>
                      <w:rFonts w:ascii="SimHei" w:hAnsi="SimHei" w:eastAsia="黑体"/>
                      <w:sz w:val="18"/>
                      <w:szCs w:val="18"/>
                    </w:rPr>
                    <w:t>EFE评阅清单</w:t>
                  </w:r>
                </w:p>
              </w:txbxContent>
            </v:textbox>
          </v:rect>
        </w:pict>
      </w:r>
      <w:r>
        <w:pict>
          <v:rect id="matrix" style="position:absolute;mso-position-horizontal:absolute;mso-position-vertical:absolute;mso-position-horizontal-relative:page;mso-position-vertical-relative:page;left:9.1cm;top:19.65cm;width:2.8cm;height:0.8cm;z-index:2;v-text-anchor:middle" fillcolor="#FFFFFF" strokecolor="#000000" strokeweight="1pt">
            <v:textbox inset="1pt,1pt,1pt,1pt">
              <w:txbxContent>
                <w:p>
                  <w:pPr>
                    <w:jc w:val="center"/>
                  </w:pPr>
                  <w:r>
                    <w:rPr>
                      <w:rFonts w:ascii="SimHei" w:hAnsi="SimHei" w:eastAsia="黑体"/>
                      <w:sz w:val="18"/>
                      <w:szCs w:val="18"/>
                    </w:rPr>
                    <w:t>适配矩阵</w:t>
                  </w:r>
                </w:p>
              </w:txbxContent>
            </v:textbox>
          </v:rect>
        </w:pict>
      </w:r>
      <w:r>
        <w:pict>
          <v:rect id="ife" style="position:absolute;mso-position-horizontal:absolute;mso-position-vertical:absolute;mso-position-horizontal-relative:page;mso-position-vertical-relative:page;left:13.6cm;top:19.65cm;width:2.8cm;height:0.8cm;z-index:2;v-text-anchor:middle" fillcolor="#FFFFFF" strokecolor="#000000" strokeweight="1pt">
            <v:textbox inset="1pt,1pt,1pt,1pt">
              <w:txbxContent>
                <w:p>
                  <w:pPr>
                    <w:jc w:val="center"/>
                  </w:pPr>
                  <w:r>
                    <w:rPr>
                      <w:rFonts w:ascii="SimHei" w:hAnsi="SimHei" w:eastAsia="黑体"/>
                      <w:sz w:val="18"/>
                      <w:szCs w:val="18"/>
                    </w:rPr>
                    <w:t>IFE评阅清单</w:t>
                  </w:r>
                </w:p>
              </w:txbxContent>
            </v:textbox>
          </v:rect>
        </w:pict>
      </w:r>
      <w:r>
        <w:pict>
          <v:line id="matrix-left" style="position:absolute;mso-position-horizontal:absolute;mso-position-vertical:absolute;mso-position-horizontal-relative:page;mso-position-vertical-relative:page;z-index:1" from="9.1cm,20.05cm" to="8.7cm,20.05cm" strokecolor="#17913A" strokeweight="1.0pt" o:allowincell="f">
            <v:stroke dashstyle="solid" endarrow="block" endarrowlength="short" endarrowwidth="narrow"/>
          </v:line>
        </w:pict>
      </w:r>
      <w:r>
        <w:pict>
          <v:line id="matrix-right" style="position:absolute;mso-position-horizontal:absolute;mso-position-vertical:absolute;mso-position-horizontal-relative:page;mso-position-vertical-relative:page;z-index:1" from="11.9cm,20.05cm" to="12.3cm,20.05cm" strokecolor="#17913A" strokeweight="1.0pt" o:allowincell="f">
            <v:stroke dashstyle="solid" endarrow="block" endarrowlength="short" endarrowwidth="narrow"/>
          </v:line>
        </w:pict>
      </w:r>
      <w:r>
        <w:pict>
          <v:line id="demand-efe" style="position:absolute;mso-position-horizontal:absolute;mso-position-vertical:absolute;mso-position-horizontal-relative:page;mso-position-vertical-relative:page;z-index:1" from="6.5cm,19.2cm" to="6.3cm,20.05cm" strokecolor="#17913A" strokeweight="1.0pt" o:allowincell="f">
            <v:stroke dashstyle="solid" endarrow="block" endarrowlength="short" endarrowwidth="narrow"/>
          </v:line>
        </w:pict>
      </w:r>
      <w:r>
        <w:pict>
          <v:line id="tech-ife" style="position:absolute;mso-position-horizontal:absolute;mso-position-vertical:absolute;mso-position-horizontal-relative:page;mso-position-vertical-relative:page;z-index:1" from="15.2cm,19.2cm" to="15.0cm,20.05cm" strokecolor="#17913A" strokeweight="1.0pt" o:allowincell="f">
            <v:stroke dashstyle="solid" endarrow="block" endarrowlength="short" endarrowwidth="narrow"/>
          </v:line>
        </w:pict>
      </w:r>
      <w:r>
        <w:pict>
          <v:rect id="path" style="position:absolute;mso-position-horizontal:absolute;mso-position-vertical:absolute;mso-position-horizontal-relative:page;mso-position-vertical-relative:page;left:7.25cm;top:21.3cm;width:6.5cm;height:0.8cm;z-index:2;v-text-anchor:middle" fillcolor="#FFFFFF" strokecolor="#000000" strokeweight="1pt">
            <v:textbox inset="1pt,1pt,1pt,1pt">
              <w:txbxContent>
                <w:p>
                  <w:pPr>
                    <w:jc w:val="center"/>
                  </w:pPr>
                  <w:r>
                    <w:rPr>
                      <w:rFonts w:ascii="SimHei" w:hAnsi="SimHei" w:eastAsia="黑体"/>
                      <w:sz w:val="18"/>
                      <w:szCs w:val="18"/>
                    </w:rPr>
                    <w:t>实施路径定位与方案设计</w:t>
                  </w:r>
                </w:p>
              </w:txbxContent>
            </v:textbox>
          </v:rect>
        </w:pict>
      </w:r>
      <w:r>
        <w:pict>
          <v:rect id="organization" style="position:absolute;mso-position-horizontal:absolute;mso-position-vertical:absolute;mso-position-horizontal-relative:page;mso-position-vertical-relative:page;left:7.25cm;top:22.8cm;width:6.5cm;height:0.8cm;z-index:2;v-text-anchor:middle" fillcolor="#FFFFFF" strokecolor="#000000" strokeweight="1pt">
            <v:textbox inset="1pt,1pt,1pt,1pt">
              <w:txbxContent>
                <w:p>
                  <w:pPr>
                    <w:jc w:val="center"/>
                  </w:pPr>
                  <w:r>
                    <w:rPr>
                      <w:rFonts w:ascii="SimHei" w:hAnsi="SimHei" w:eastAsia="黑体"/>
                      <w:sz w:val="18"/>
                      <w:szCs w:val="18"/>
                    </w:rPr>
                    <w:t>组织保障与质量闭环</w:t>
                  </w:r>
                </w:p>
              </w:txbxContent>
            </v:textbox>
          </v:rect>
        </w:pict>
      </w:r>
      <w:r>
        <w:pict>
          <v:rect id="summary" style="position:absolute;mso-position-horizontal:absolute;mso-position-vertical:absolute;mso-position-horizontal-relative:page;mso-position-vertical-relative:page;left:7.25cm;top:24.3cm;width:6.5cm;height:0.8cm;z-index:2;v-text-anchor:middle" fillcolor="#FFFFFF" strokecolor="#000000" strokeweight="1pt">
            <v:textbox inset="1pt,1pt,1pt,1pt">
              <w:txbxContent>
                <w:p>
                  <w:pPr>
                    <w:jc w:val="center"/>
                  </w:pPr>
                  <w:r>
                    <w:rPr>
                      <w:rFonts w:ascii="SimHei" w:hAnsi="SimHei" w:eastAsia="黑体"/>
                      <w:sz w:val="18"/>
                      <w:szCs w:val="18"/>
                    </w:rPr>
                    <w:t>归纳与展望</w:t>
                  </w:r>
                </w:p>
              </w:txbxContent>
            </v:textbox>
          </v:rect>
        </w:pict>
      </w:r>
      <w:r>
        <w:pict>
          <v:line id="matrix-path" style="position:absolute;mso-position-horizontal:absolute;mso-position-vertical:absolute;mso-position-horizontal-relative:page;mso-position-vertical-relative:page;z-index:1" from="10.5cm,20.45cm" to="10.5cm,21.3cm" strokecolor="#17913A" strokeweight="1.0pt" o:allowincell="f">
            <v:stroke dashstyle="solid" endarrow="block" endarrowlength="short" endarrowwidth="narrow"/>
          </v:line>
        </w:pict>
      </w:r>
      <w:r>
        <w:pict>
          <v:line id="path-org" style="position:absolute;mso-position-horizontal:absolute;mso-position-vertical:absolute;mso-position-horizontal-relative:page;mso-position-vertical-relative:page;z-index:1" from="10.5cm,22.1cm" to="10.5cm,22.8cm" strokecolor="#17913A" strokeweight="1.0pt" o:allowincell="f">
            <v:stroke dashstyle="solid" endarrow="block" endarrowlength="short" endarrowwidth="narrow"/>
          </v:line>
        </w:pict>
      </w:r>
      <w:r>
        <w:pict>
          <v:line id="org-summary" style="position:absolute;mso-position-horizontal:absolute;mso-position-vertical:absolute;mso-position-horizontal-relative:page;mso-position-vertical-relative:page;z-index:1" from="10.5cm,23.6cm" to="10.5cm,24.3cm" strokecolor="#17913A" strokeweight="1.0pt" o:allowincell="f">
            <v:stroke dashstyle="solid" endarrow="block" endarrowlength="short" endarrowwidth="narrow"/>
          </v:line>
        </w:pict>
      </w:r>
      <w:r>
        <w:pict>
          <v:roundrect id="stage-intro" style="position:absolute;mso-position-horizontal:absolute;mso-position-vertical:absolute;mso-position-horizontal-relative:page;mso-position-vertical-relative:page;left:2.5cm;top:4.0cm;width:0.8cm;height:2.4cm;z-index:2;v-text-anchor:middle" fillcolor="#E7E6E6" strokecolor="#BFBFBF" strokeweight="1pt">
            <v:textbox inset="1pt,1pt,1pt,1pt">
              <w:txbxContent>
                <w:p>
                  <w:pPr>
                    <w:jc w:val="center"/>
                  </w:pPr>
                  <w:r>
                    <w:rPr>
                      <w:rFonts w:ascii="SimHei" w:hAnsi="SimHei" w:eastAsia="黑体"/>
                      <w:sz w:val="18"/>
                      <w:szCs w:val="18"/>
                      <w:b/>
                    </w:rPr>
                    <w:t>导</w:t>
                  </w:r>
                </w:p>
                <w:p>
                  <w:pPr>
                    <w:jc w:val="center"/>
                  </w:pPr>
                  <w:r>
                    <w:rPr>
                      <w:rFonts w:ascii="SimHei" w:hAnsi="SimHei" w:eastAsia="黑体"/>
                      <w:sz w:val="18"/>
                      <w:szCs w:val="18"/>
                      <w:b/>
                    </w:rPr>
                    <w:t>入</w:t>
                  </w:r>
                </w:p>
              </w:txbxContent>
            </v:textbox>
          </v:roundrect>
        </w:pict>
      </w:r>
      <w:r>
        <w:pict>
          <v:roundrect id="stage-check" style="position:absolute;mso-position-horizontal:absolute;mso-position-vertical:absolute;mso-position-horizontal-relative:page;mso-position-vertical-relative:page;left:2.5cm;top:7.7cm;width:0.8cm;height:2.4cm;z-index:2;v-text-anchor:middle" fillcolor="#E7E6E6" strokecolor="#BFBFBF" strokeweight="1pt">
            <v:textbox inset="1pt,1pt,1pt,1pt">
              <w:txbxContent>
                <w:p>
                  <w:pPr>
                    <w:jc w:val="center"/>
                  </w:pPr>
                  <w:r>
                    <w:rPr>
                      <w:rFonts w:ascii="SimHei" w:hAnsi="SimHei" w:eastAsia="黑体"/>
                      <w:sz w:val="18"/>
                      <w:szCs w:val="18"/>
                      <w:b/>
                    </w:rPr>
                    <w:t>核</w:t>
                  </w:r>
                </w:p>
                <w:p>
                  <w:pPr>
                    <w:jc w:val="center"/>
                  </w:pPr>
                  <w:r>
                    <w:rPr>
                      <w:rFonts w:ascii="SimHei" w:hAnsi="SimHei" w:eastAsia="黑体"/>
                      <w:sz w:val="18"/>
                      <w:szCs w:val="18"/>
                      <w:b/>
                    </w:rPr>
                    <w:t>验</w:t>
                  </w:r>
                </w:p>
              </w:txbxContent>
            </v:textbox>
          </v:roundrect>
        </w:pict>
      </w:r>
      <w:r>
        <w:pict>
          <v:roundrect id="stage-judge" style="position:absolute;mso-position-horizontal:absolute;mso-position-vertical:absolute;mso-position-horizontal-relative:page;mso-position-vertical-relative:page;left:2.5cm;top:12.65cm;width:0.8cm;height:2.4cm;z-index:2;v-text-anchor:middle" fillcolor="#E7E6E6" strokecolor="#BFBFBF" strokeweight="1pt">
            <v:textbox inset="1pt,1pt,1pt,1pt">
              <w:txbxContent>
                <w:p>
                  <w:pPr>
                    <w:jc w:val="center"/>
                  </w:pPr>
                  <w:r>
                    <w:rPr>
                      <w:rFonts w:ascii="SimHei" w:hAnsi="SimHei" w:eastAsia="黑体"/>
                      <w:sz w:val="18"/>
                      <w:szCs w:val="18"/>
                      <w:b/>
                    </w:rPr>
                    <w:t>研</w:t>
                  </w:r>
                </w:p>
                <w:p>
                  <w:pPr>
                    <w:jc w:val="center"/>
                  </w:pPr>
                  <w:r>
                    <w:rPr>
                      <w:rFonts w:ascii="SimHei" w:hAnsi="SimHei" w:eastAsia="黑体"/>
                      <w:sz w:val="18"/>
                      <w:szCs w:val="18"/>
                      <w:b/>
                    </w:rPr>
                    <w:t>判</w:t>
                  </w:r>
                </w:p>
              </w:txbxContent>
            </v:textbox>
          </v:roundrect>
        </w:pict>
      </w:r>
      <w:r>
        <w:pict>
          <v:roundrect id="stage-form" style="position:absolute;mso-position-horizontal:absolute;mso-position-vertical:absolute;mso-position-horizontal-relative:page;mso-position-vertical-relative:page;left:2.5cm;top:21.05cm;width:0.8cm;height:2.4cm;z-index:2;v-text-anchor:middle" fillcolor="#E7E6E6" strokecolor="#BFBFBF" strokeweight="1pt">
            <v:textbox inset="1pt,1pt,1pt,1pt">
              <w:txbxContent>
                <w:p>
                  <w:pPr>
                    <w:jc w:val="center"/>
                  </w:pPr>
                  <w:r>
                    <w:rPr>
                      <w:rFonts w:ascii="SimHei" w:hAnsi="SimHei" w:eastAsia="黑体"/>
                      <w:sz w:val="18"/>
                      <w:szCs w:val="18"/>
                      <w:b/>
                    </w:rPr>
                    <w:t>形</w:t>
                  </w:r>
                </w:p>
                <w:p>
                  <w:pPr>
                    <w:jc w:val="center"/>
                  </w:pPr>
                  <w:r>
                    <w:rPr>
                      <w:rFonts w:ascii="SimHei" w:hAnsi="SimHei" w:eastAsia="黑体"/>
                      <w:sz w:val="18"/>
                      <w:szCs w:val="18"/>
                      <w:b/>
                    </w:rPr>
                    <w:t>成</w:t>
                  </w:r>
                </w:p>
              </w:txbxContent>
            </v:textbox>
          </v:roundrect>
        </w:pict>
      </w:r>
      <w:r>
        <w:pict>
          <v:rect id="note" style="position:absolute;mso-position-horizontal:absolute;mso-position-vertical:absolute;mso-position-horizontal-relative:page;mso-position-vertical-relative:page;left:4.8cm;top:26.0cm;width:12.5cm;height:0.6cm;z-index:2;v-text-anchor:middle" fillcolor="#FFFFFF" strokecolor="#000000" strokeweight="1pt" filled="f" stroked="f">
            <v:textbox inset="1pt,1pt,1pt,1pt">
              <w:txbxContent>
                <w:p>
                  <w:pPr>
                    <w:jc w:val="center"/>
                  </w:pPr>
                  <w:r>
                    <w:rPr>
                      <w:rFonts w:ascii="SimHei" w:hAnsi="SimHei" w:eastAsia="黑体"/>
                      <w:sz w:val="15"/>
                      <w:szCs w:val="15"/>
                    </w:rPr>
                    <w:t>注：图中机构、业务数据与流程节点均为虚构化编制，未包含真实联系方式或金额。</w:t>
                  </w:r>
                </w:p>
              </w:txbxContent>
            </v:textbox>
          </v:rect>
        </w:pict>
      </w:r>
    </w:p>
    <w:sectPr w:rsidR="00FC693F" w:rsidRPr="0006063C" w:rsidSect="00034616">
      <w:pgSz w:w="11906" w:h="16838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