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CS161 Roster Control Book</w:t>
      </w:r>
    </w:p>
    <w:p>
      <w:pPr>
        <w:jc w:val="center"/>
      </w:pPr>
      <w:r>
        <w:rPr>
          <w:i/>
        </w:rPr>
        <w:t>Registrar source-of-truth review edition</w:t>
      </w:r>
    </w:p>
    <w:p>
      <w:r>
        <w:t>Source file: CS161_Class_Roster.xlsx</w:t>
      </w:r>
    </w:p>
    <w:p>
      <w:r>
        <w:t>Worksheet: Sheet1</w:t>
      </w:r>
    </w:p>
    <w:p>
      <w:r>
        <w:t>Source data range: Sheet1!A2:J10 (rows 2–10)</w:t>
      </w:r>
    </w:p>
    <w:p>
      <w:r>
        <w:t>Prepared from the frozen workbook only; no external policy assumptions are applied.</w:t>
      </w:r>
    </w:p>
    <w:p>
      <w:pPr>
        <w:pStyle w:val="Heading1"/>
      </w:pPr>
      <w:r>
        <w:t>Contents</w:t>
      </w:r>
    </w:p>
    <w:p>
      <w:fldSimple w:instr="TOC \o &quot;1-2&quot; \h \z \u">
        <w:r>
          <w:t>Update field to refresh contents</w:t>
        </w:r>
      </w:fldSimple>
    </w:p>
    <w:p>
      <w:r>
        <w:br w:type="page"/>
      </w:r>
    </w:p>
    <w:p>
      <w:pPr>
        <w:pStyle w:val="Heading1"/>
      </w:pPr>
      <w:r>
        <w:t>Control Summary</w:t>
      </w:r>
    </w:p>
    <w:p>
      <w:r>
        <w:t>The source contains 9 populated student rows. The distributions below reconcile exactly to that control total.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8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1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Count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Share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Major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CS</w:t>
            </w:r>
          </w:p>
        </w:tc>
        <w:tc>
          <w:tcPr>
            <w:tcW w:type="dxa" w:w="11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3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33.3%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Major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ECE</w:t>
            </w:r>
          </w:p>
        </w:tc>
        <w:tc>
          <w:tcPr>
            <w:tcW w:type="dxa" w:w="11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22.2%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Major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Math</w:t>
            </w:r>
          </w:p>
        </w:tc>
        <w:tc>
          <w:tcPr>
            <w:tcW w:type="dxa" w:w="11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3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33.3%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Major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Stats</w:t>
            </w:r>
          </w:p>
        </w:tc>
        <w:tc>
          <w:tcPr>
            <w:tcW w:type="dxa" w:w="11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11.1%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Academic standing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Freshman</w:t>
            </w:r>
          </w:p>
        </w:tc>
        <w:tc>
          <w:tcPr>
            <w:tcW w:type="dxa" w:w="11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4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44.4%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Academic standing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Junior</w:t>
            </w:r>
          </w:p>
        </w:tc>
        <w:tc>
          <w:tcPr>
            <w:tcW w:type="dxa" w:w="11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22.2%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Academic standing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Senior</w:t>
            </w:r>
          </w:p>
        </w:tc>
        <w:tc>
          <w:tcPr>
            <w:tcW w:type="dxa" w:w="11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22.2%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Academic standing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Sophomore</w:t>
            </w:r>
          </w:p>
        </w:tc>
        <w:tc>
          <w:tcPr>
            <w:tcW w:type="dxa" w:w="11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11.1%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008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Source-order Roster Register</w:t>
      </w:r>
    </w:p>
    <w:p>
      <w:r>
        <w:t>Register order is identical to Sheet1 rows 2–10. Source row locators are part of the control evidence.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Source row</w:t>
            </w:r>
          </w:p>
        </w:tc>
        <w:tc>
          <w:tcPr>
            <w:tcW w:type="dxa" w:w="10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Student ID</w:t>
            </w:r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Last name</w:t>
            </w:r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First name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Academic standing</w:t>
            </w:r>
          </w:p>
        </w:tc>
        <w:tc>
          <w:tcPr>
            <w:tcW w:type="dxa" w:w="69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Major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HW1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HW2</w:t>
            </w:r>
          </w:p>
        </w:tc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Midterm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HW3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Final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Sheet1!2</w:t>
            </w:r>
          </w:p>
        </w:tc>
        <w:tc>
          <w:tcPr>
            <w:tcW w:type="dxa" w:w="10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bookmarkStart w:id="100" w:name="roster_S1000"/>
            <w:r>
              <w:rPr>
                <w:rFonts w:ascii="Liberation Sans" w:hAnsi="Liberation Sans"/>
                <w:sz w:val="14"/>
              </w:rPr>
              <w:t>S1000</w:t>
            </w:r>
            <w:bookmarkEnd w:id="100"/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Pivozu</w:t>
            </w:r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Zoye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Junior</w:t>
            </w:r>
          </w:p>
        </w:tc>
        <w:tc>
          <w:tcPr>
            <w:tcW w:type="dxa" w:w="69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CS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22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61</w:t>
            </w:r>
          </w:p>
        </w:tc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68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74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Sheet1!3</w:t>
            </w:r>
          </w:p>
        </w:tc>
        <w:tc>
          <w:tcPr>
            <w:tcW w:type="dxa" w:w="10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bookmarkStart w:id="101" w:name="roster_S1001"/>
            <w:r>
              <w:rPr>
                <w:rFonts w:ascii="Liberation Sans" w:hAnsi="Liberation Sans"/>
                <w:sz w:val="14"/>
              </w:rPr>
              <w:t>S1001</w:t>
            </w:r>
            <w:bookmarkEnd w:id="101"/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Cixarim</w:t>
            </w:r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Sipaq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Freshman</w:t>
            </w:r>
          </w:p>
        </w:tc>
        <w:tc>
          <w:tcPr>
            <w:tcW w:type="dxa" w:w="69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CS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58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77</w:t>
            </w:r>
          </w:p>
        </w:tc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88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18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19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Sheet1!4</w:t>
            </w:r>
          </w:p>
        </w:tc>
        <w:tc>
          <w:tcPr>
            <w:tcW w:type="dxa" w:w="10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bookmarkStart w:id="102" w:name="roster_S1002"/>
            <w:r>
              <w:rPr>
                <w:rFonts w:ascii="Liberation Sans" w:hAnsi="Liberation Sans"/>
                <w:sz w:val="14"/>
              </w:rPr>
              <w:t>S1002</w:t>
            </w:r>
            <w:bookmarkEnd w:id="102"/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Pegoqeju</w:t>
            </w:r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Gafo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Junior</w:t>
            </w:r>
          </w:p>
        </w:tc>
        <w:tc>
          <w:tcPr>
            <w:tcW w:type="dxa" w:w="69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Math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6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55</w:t>
            </w:r>
          </w:p>
        </w:tc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51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96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66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Sheet1!5</w:t>
            </w:r>
          </w:p>
        </w:tc>
        <w:tc>
          <w:tcPr>
            <w:tcW w:type="dxa" w:w="10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bookmarkStart w:id="103" w:name="roster_S1003"/>
            <w:r>
              <w:rPr>
                <w:rFonts w:ascii="Liberation Sans" w:hAnsi="Liberation Sans"/>
                <w:sz w:val="14"/>
              </w:rPr>
              <w:t>S1003</w:t>
            </w:r>
            <w:bookmarkEnd w:id="103"/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Xihozun</w:t>
            </w:r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Meki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Sophomore</w:t>
            </w:r>
          </w:p>
        </w:tc>
        <w:tc>
          <w:tcPr>
            <w:tcW w:type="dxa" w:w="69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Stats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15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54</w:t>
            </w:r>
          </w:p>
        </w:tc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25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96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19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Sheet1!6</w:t>
            </w:r>
          </w:p>
        </w:tc>
        <w:tc>
          <w:tcPr>
            <w:tcW w:type="dxa" w:w="10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bookmarkStart w:id="104" w:name="roster_S1004"/>
            <w:r>
              <w:rPr>
                <w:rFonts w:ascii="Liberation Sans" w:hAnsi="Liberation Sans"/>
                <w:sz w:val="14"/>
              </w:rPr>
              <w:t>S1004</w:t>
            </w:r>
            <w:bookmarkEnd w:id="104"/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Dipuj</w:t>
            </w:r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Fufowot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Senior</w:t>
            </w:r>
          </w:p>
        </w:tc>
        <w:tc>
          <w:tcPr>
            <w:tcW w:type="dxa" w:w="69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ECE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9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94</w:t>
            </w:r>
          </w:p>
        </w:tc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83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54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100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Sheet1!7</w:t>
            </w:r>
          </w:p>
        </w:tc>
        <w:tc>
          <w:tcPr>
            <w:tcW w:type="dxa" w:w="10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bookmarkStart w:id="105" w:name="roster_S1005"/>
            <w:r>
              <w:rPr>
                <w:rFonts w:ascii="Liberation Sans" w:hAnsi="Liberation Sans"/>
                <w:sz w:val="14"/>
              </w:rPr>
              <w:t>S1005</w:t>
            </w:r>
            <w:bookmarkEnd w:id="105"/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Yehamucu</w:t>
            </w:r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Tukemoy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Freshman</w:t>
            </w:r>
          </w:p>
        </w:tc>
        <w:tc>
          <w:tcPr>
            <w:tcW w:type="dxa" w:w="69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CS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44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54</w:t>
            </w:r>
          </w:p>
        </w:tc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65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13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Sheet1!8</w:t>
            </w:r>
          </w:p>
        </w:tc>
        <w:tc>
          <w:tcPr>
            <w:tcW w:type="dxa" w:w="10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bookmarkStart w:id="106" w:name="roster_S1006"/>
            <w:r>
              <w:rPr>
                <w:rFonts w:ascii="Liberation Sans" w:hAnsi="Liberation Sans"/>
                <w:sz w:val="14"/>
              </w:rPr>
              <w:t>S1006</w:t>
            </w:r>
            <w:bookmarkEnd w:id="106"/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Vufuh</w:t>
            </w:r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Pom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Senior</w:t>
            </w:r>
          </w:p>
        </w:tc>
        <w:tc>
          <w:tcPr>
            <w:tcW w:type="dxa" w:w="69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ECE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27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3</w:t>
            </w:r>
          </w:p>
        </w:tc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6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22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97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Sheet1!9</w:t>
            </w:r>
          </w:p>
        </w:tc>
        <w:tc>
          <w:tcPr>
            <w:tcW w:type="dxa" w:w="10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bookmarkStart w:id="107" w:name="roster_S1007"/>
            <w:r>
              <w:rPr>
                <w:rFonts w:ascii="Liberation Sans" w:hAnsi="Liberation Sans"/>
                <w:sz w:val="14"/>
              </w:rPr>
              <w:t>S1007</w:t>
            </w:r>
            <w:bookmarkEnd w:id="107"/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Cani</w:t>
            </w:r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Jehecat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Freshman</w:t>
            </w:r>
          </w:p>
        </w:tc>
        <w:tc>
          <w:tcPr>
            <w:tcW w:type="dxa" w:w="69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Math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46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74</w:t>
            </w:r>
          </w:p>
        </w:tc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36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81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100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Sheet1!10</w:t>
            </w:r>
          </w:p>
        </w:tc>
        <w:tc>
          <w:tcPr>
            <w:tcW w:type="dxa" w:w="10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bookmarkStart w:id="108" w:name="roster_S1008"/>
            <w:r>
              <w:rPr>
                <w:rFonts w:ascii="Liberation Sans" w:hAnsi="Liberation Sans"/>
                <w:sz w:val="14"/>
              </w:rPr>
              <w:t>S1008</w:t>
            </w:r>
            <w:bookmarkEnd w:id="108"/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Sude</w:t>
            </w:r>
          </w:p>
        </w:tc>
        <w:tc>
          <w:tcPr>
            <w:tcW w:type="dxa" w:w="122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Mec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Freshman</w:t>
            </w:r>
          </w:p>
        </w:tc>
        <w:tc>
          <w:tcPr>
            <w:tcW w:type="dxa" w:w="69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Math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47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51</w:t>
            </w:r>
          </w:p>
        </w:tc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59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0</w:t>
            </w:r>
          </w:p>
        </w:tc>
        <w:tc>
          <w:tcPr>
            <w:tcW w:type="dxa" w:w="619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4"/>
              </w:rPr>
              <w:t>81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792" w:right="648" w:bottom="792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Assessment Reconciliation</w:t>
      </w:r>
    </w:p>
    <w:p>
      <w:r>
        <w:t>Valid N, averages and ranges are recomputed separately for each source assessment column.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94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Assessment</w:t>
            </w:r>
          </w:p>
        </w:tc>
        <w:tc>
          <w:tcPr>
            <w:tcW w:type="dxa" w:w="12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Valid N</w:t>
            </w:r>
          </w:p>
        </w:tc>
        <w:tc>
          <w:tcPr>
            <w:tcW w:type="dxa" w:w="151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Average</w:t>
            </w:r>
          </w:p>
        </w:tc>
        <w:tc>
          <w:tcPr>
            <w:tcW w:type="dxa" w:w="151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Minimum</w:t>
            </w:r>
          </w:p>
        </w:tc>
        <w:tc>
          <w:tcPr>
            <w:tcW w:type="dxa" w:w="151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Maximum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HW1</w:t>
            </w:r>
          </w:p>
        </w:tc>
        <w:tc>
          <w:tcPr>
            <w:tcW w:type="dxa" w:w="12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9</w:t>
            </w:r>
          </w:p>
        </w:tc>
        <w:tc>
          <w:tcPr>
            <w:tcW w:type="dxa" w:w="151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30.44</w:t>
            </w:r>
          </w:p>
        </w:tc>
        <w:tc>
          <w:tcPr>
            <w:tcW w:type="dxa" w:w="151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6</w:t>
            </w:r>
          </w:p>
        </w:tc>
        <w:tc>
          <w:tcPr>
            <w:tcW w:type="dxa" w:w="151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58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HW2</w:t>
            </w:r>
          </w:p>
        </w:tc>
        <w:tc>
          <w:tcPr>
            <w:tcW w:type="dxa" w:w="12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9</w:t>
            </w:r>
          </w:p>
        </w:tc>
        <w:tc>
          <w:tcPr>
            <w:tcW w:type="dxa" w:w="151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58.11</w:t>
            </w:r>
          </w:p>
        </w:tc>
        <w:tc>
          <w:tcPr>
            <w:tcW w:type="dxa" w:w="151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3</w:t>
            </w:r>
          </w:p>
        </w:tc>
        <w:tc>
          <w:tcPr>
            <w:tcW w:type="dxa" w:w="151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94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Midterm</w:t>
            </w:r>
          </w:p>
        </w:tc>
        <w:tc>
          <w:tcPr>
            <w:tcW w:type="dxa" w:w="12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9</w:t>
            </w:r>
          </w:p>
        </w:tc>
        <w:tc>
          <w:tcPr>
            <w:tcW w:type="dxa" w:w="151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53.44</w:t>
            </w:r>
          </w:p>
        </w:tc>
        <w:tc>
          <w:tcPr>
            <w:tcW w:type="dxa" w:w="151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6</w:t>
            </w:r>
          </w:p>
        </w:tc>
        <w:tc>
          <w:tcPr>
            <w:tcW w:type="dxa" w:w="151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88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HW3</w:t>
            </w:r>
          </w:p>
        </w:tc>
        <w:tc>
          <w:tcPr>
            <w:tcW w:type="dxa" w:w="12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9</w:t>
            </w:r>
          </w:p>
        </w:tc>
        <w:tc>
          <w:tcPr>
            <w:tcW w:type="dxa" w:w="151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50.44</w:t>
            </w:r>
          </w:p>
        </w:tc>
        <w:tc>
          <w:tcPr>
            <w:tcW w:type="dxa" w:w="151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96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Final</w:t>
            </w:r>
          </w:p>
        </w:tc>
        <w:tc>
          <w:tcPr>
            <w:tcW w:type="dxa" w:w="12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9</w:t>
            </w:r>
          </w:p>
        </w:tc>
        <w:tc>
          <w:tcPr>
            <w:tcW w:type="dxa" w:w="151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53.89</w:t>
            </w:r>
          </w:p>
        </w:tc>
        <w:tc>
          <w:tcPr>
            <w:tcW w:type="dxa" w:w="151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100</w:t>
            </w:r>
          </w:p>
        </w:tc>
      </w:tr>
    </w:tbl>
    <w:p>
      <w:pPr>
        <w:pStyle w:val="Heading1"/>
      </w:pPr>
      <w:r>
        <w:t>Data-quality Controls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1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48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Complete source rows</w:t>
            </w:r>
          </w:p>
        </w:tc>
        <w:tc>
          <w:tcPr>
            <w:tcW w:type="dxa" w:w="11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PASS</w:t>
            </w:r>
          </w:p>
        </w:tc>
        <w:tc>
          <w:tcPr>
            <w:tcW w:type="dxa" w:w="48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9 of 9 rows have all 10 fields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Unique Student IDs</w:t>
            </w:r>
          </w:p>
        </w:tc>
        <w:tc>
          <w:tcPr>
            <w:tcW w:type="dxa" w:w="11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PASS</w:t>
            </w:r>
          </w:p>
        </w:tc>
        <w:tc>
          <w:tcPr>
            <w:tcW w:type="dxa" w:w="48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9 unique of 9 IDs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Student ID format</w:t>
            </w:r>
          </w:p>
        </w:tc>
        <w:tc>
          <w:tcPr>
            <w:tcW w:type="dxa" w:w="11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PASS</w:t>
            </w:r>
          </w:p>
        </w:tc>
        <w:tc>
          <w:tcPr>
            <w:tcW w:type="dxa" w:w="48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9 of 9 match S + 4 digits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Integer score bounds</w:t>
            </w:r>
          </w:p>
        </w:tc>
        <w:tc>
          <w:tcPr>
            <w:tcW w:type="dxa" w:w="11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PASS</w:t>
            </w:r>
          </w:p>
        </w:tc>
        <w:tc>
          <w:tcPr>
            <w:tcW w:type="dxa" w:w="48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45 of 45 scores are integers in 0–100</w:t>
            </w:r>
          </w:p>
        </w:tc>
      </w:tr>
    </w:tbl>
    <w:p>
      <w:r>
        <w:br w:type="page"/>
      </w:r>
    </w:p>
    <w:p>
      <w:pPr>
        <w:pStyle w:val="Heading1"/>
      </w:pPr>
      <w:r>
        <w:t>Alphabetical Name Index</w:t>
      </w:r>
    </w:p>
    <w:p>
      <w:r>
        <w:t>Index order is Last name, then First name. Each link returns to the corresponding source-order roster row.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Student ID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Source row</w:t>
            </w:r>
          </w:p>
        </w:tc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Roster link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Cani, Jehecat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S1007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Sheet1!9</w:t>
            </w:r>
          </w:p>
        </w:tc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</w:r>
            <w:hyperlink w:anchor="roster_S1007" w:history="1">
              <w:r>
                <w:rPr>
                  <w:color w:val="0563C1"/>
                  <w:u w:val="single"/>
                </w:rPr>
                <w:t>Return to roster row</w:t>
              </w:r>
            </w:hyperlink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Cixarim, Sipaq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S1001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Sheet1!3</w:t>
            </w:r>
          </w:p>
        </w:tc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</w:r>
            <w:hyperlink w:anchor="roster_S1001" w:history="1">
              <w:r>
                <w:rPr>
                  <w:color w:val="0563C1"/>
                  <w:u w:val="single"/>
                </w:rPr>
                <w:t>Return to roster row</w:t>
              </w:r>
            </w:hyperlink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Dipuj, Fufowot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S1004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Sheet1!6</w:t>
            </w:r>
          </w:p>
        </w:tc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</w:r>
            <w:hyperlink w:anchor="roster_S1004" w:history="1">
              <w:r>
                <w:rPr>
                  <w:color w:val="0563C1"/>
                  <w:u w:val="single"/>
                </w:rPr>
                <w:t>Return to roster row</w:t>
              </w:r>
            </w:hyperlink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Pegoqeju, Gafo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S1002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Sheet1!4</w:t>
            </w:r>
          </w:p>
        </w:tc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</w:r>
            <w:hyperlink w:anchor="roster_S1002" w:history="1">
              <w:r>
                <w:rPr>
                  <w:color w:val="0563C1"/>
                  <w:u w:val="single"/>
                </w:rPr>
                <w:t>Return to roster row</w:t>
              </w:r>
            </w:hyperlink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Pivozu, Zoye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S1000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Sheet1!2</w:t>
            </w:r>
          </w:p>
        </w:tc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</w:r>
            <w:hyperlink w:anchor="roster_S1000" w:history="1">
              <w:r>
                <w:rPr>
                  <w:color w:val="0563C1"/>
                  <w:u w:val="single"/>
                </w:rPr>
                <w:t>Return to roster row</w:t>
              </w:r>
            </w:hyperlink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Sude, Mec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S1008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Sheet1!10</w:t>
            </w:r>
          </w:p>
        </w:tc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</w:r>
            <w:hyperlink w:anchor="roster_S1008" w:history="1">
              <w:r>
                <w:rPr>
                  <w:color w:val="0563C1"/>
                  <w:u w:val="single"/>
                </w:rPr>
                <w:t>Return to roster row</w:t>
              </w:r>
            </w:hyperlink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Vufuh, Pom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S1006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Sheet1!8</w:t>
            </w:r>
          </w:p>
        </w:tc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</w:r>
            <w:hyperlink w:anchor="roster_S1006" w:history="1">
              <w:r>
                <w:rPr>
                  <w:color w:val="0563C1"/>
                  <w:u w:val="single"/>
                </w:rPr>
                <w:t>Return to roster row</w:t>
              </w:r>
            </w:hyperlink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Xihozun, Meki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S1003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Sheet1!5</w:t>
            </w:r>
          </w:p>
        </w:tc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AF2F8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</w:r>
            <w:hyperlink w:anchor="roster_S1003" w:history="1">
              <w:r>
                <w:rPr>
                  <w:color w:val="0563C1"/>
                  <w:u w:val="single"/>
                </w:rPr>
                <w:t>Return to roster row</w:t>
              </w:r>
            </w:hyperlink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Yehamucu, Tukemoy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S1005</w:t>
            </w:r>
          </w:p>
        </w:tc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Sheet1!7</w:t>
            </w:r>
          </w:p>
        </w:tc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</w:r>
            <w:hyperlink w:anchor="roster_S1005" w:history="1">
              <w:r>
                <w:rPr>
                  <w:color w:val="0563C1"/>
                  <w:u w:val="single"/>
                </w:rPr>
                <w:t>Return to roster row</w:t>
              </w:r>
            </w:hyperlink>
          </w:p>
        </w:tc>
      </w:tr>
    </w:tbl>
    <w:p>
      <w:pPr>
        <w:pStyle w:val="Heading2"/>
      </w:pPr>
      <w:r>
        <w:t>Control total: 9 source rows = 9 roster rows = 9 index entries.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95959"/>
        <w:sz w:val="16"/>
      </w:rPr>
      <w:t xml:space="preserve">Page </w:t>
    </w:r>
    <w:fldSimple w:instr="PAGE">
      <w:r>
        <w:t>1</w:t>
      </w:r>
    </w:fldSimple>
    <w:r>
      <w:rPr>
        <w:rFonts w:ascii="Liberation Sans" w:hAnsi="Liberation Sans"/>
        <w:color w:val="595959"/>
        <w:sz w:val="16"/>
      </w:rPr>
      <w:t xml:space="preserve"> of </w:t>
    </w:r>
    <w:fldSimple w:instr="NUMPAGES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95959"/>
        <w:sz w:val="16"/>
      </w:rPr>
      <w:t xml:space="preserve">Page </w:t>
    </w:r>
    <w:fldSimple w:instr="PAGE">
      <w:r>
        <w:t>1</w:t>
      </w:r>
    </w:fldSimple>
    <w:r>
      <w:rPr>
        <w:rFonts w:ascii="Liberation Sans" w:hAnsi="Liberation Sans"/>
        <w:color w:val="595959"/>
        <w:sz w:val="16"/>
      </w:rPr>
      <w:t xml:space="preserve"> of </w:t>
    </w:r>
    <w:fldSimple w:instr="NUMPAGES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95959"/>
        <w:sz w:val="16"/>
      </w:rPr>
      <w:t xml:space="preserve">Page </w:t>
    </w:r>
    <w:fldSimple w:instr="PAGE">
      <w:r>
        <w:t>1</w:t>
      </w:r>
    </w:fldSimple>
    <w:r>
      <w:rPr>
        <w:rFonts w:ascii="Liberation Sans" w:hAnsi="Liberation Sans"/>
        <w:color w:val="595959"/>
        <w:sz w:val="16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95959"/>
        <w:sz w:val="16"/>
      </w:rPr>
      <w:t>CS161 Roster Control Book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95959"/>
        <w:sz w:val="16"/>
      </w:rPr>
      <w:t>CS161 Roster Control Book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95959"/>
        <w:sz w:val="16"/>
      </w:rPr>
      <w:t>CS161 Roster Control 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47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CS161 Roster Control Book</dc:title>
  <dc:subject>Source-order roster and assessment reconciliation</dc:subject>
  <dc:creator>CS Department Records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