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4007C" w14:textId="1A5E7BDF" w:rsidR="004C6EA9" w:rsidRPr="004E6657" w:rsidRDefault="004C6EA9" w:rsidP="004C6EA9">
      <w:pPr>
        <w:spacing w:after="0" w:line="240" w:lineRule="auto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yellow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6EA9" w:rsidRPr="004E6657" w14:paraId="527D5AA1" w14:textId="77777777" w:rsidTr="009B449C">
        <w:tc>
          <w:tcPr>
            <w:tcW w:w="2547" w:type="dxa"/>
          </w:tcPr>
          <w:p w14:paraId="5B734826" w14:textId="77777777" w:rsidR="004C6EA9" w:rsidRPr="004E6657" w:rsidRDefault="004C6EA9" w:rsidP="009B449C">
            <w:pPr>
              <w:rPr>
                <w:rFonts w:ascii="Palatino Linotype" w:hAnsi="Palatino Linotype"/>
                <w:b/>
                <w:sz w:val="28"/>
                <w:lang w:val="en-US"/>
              </w:rPr>
            </w:pPr>
            <w:r w:rsidRPr="004E6657">
              <w:rPr>
                <w:rFonts w:ascii="Palatino Linotype" w:hAnsi="Palatino Linotype"/>
                <w:b/>
                <w:sz w:val="28"/>
                <w:lang w:val="en-US"/>
              </w:rPr>
              <w:t>Stock Name</w:t>
            </w:r>
          </w:p>
        </w:tc>
        <w:tc>
          <w:tcPr>
            <w:tcW w:w="6469" w:type="dxa"/>
          </w:tcPr>
          <w:p w14:paraId="70A3AEFF" w14:textId="0CF882F0" w:rsidR="004C6EA9" w:rsidRPr="004E6657" w:rsidRDefault="004C6EA9" w:rsidP="00CC44E3">
            <w:pPr>
              <w:pStyle w:val="Title"/>
              <w:rPr>
                <w:lang w:val="en-US"/>
              </w:rPr>
            </w:pPr>
            <w:r w:rsidRPr="004E6657">
              <w:rPr>
                <w:lang w:val="en-US"/>
              </w:rPr>
              <w:t>Northeast Arctic cod</w:t>
            </w:r>
            <w:r w:rsidR="00B92827" w:rsidRPr="004E6657">
              <w:rPr>
                <w:lang w:val="en-US"/>
              </w:rPr>
              <w:t xml:space="preserve"> (ICES areas 1 and 2)</w:t>
            </w:r>
          </w:p>
        </w:tc>
      </w:tr>
    </w:tbl>
    <w:p w14:paraId="2E0AC534" w14:textId="77777777" w:rsidR="004C6EA9" w:rsidRPr="004E6657" w:rsidRDefault="004C6EA9" w:rsidP="004C6EA9">
      <w:pPr>
        <w:spacing w:after="0" w:line="240" w:lineRule="auto"/>
        <w:rPr>
          <w:rFonts w:ascii="Palatino Linotype" w:hAnsi="Palatino Linotype"/>
          <w:lang w:val="en-US"/>
        </w:rPr>
      </w:pPr>
    </w:p>
    <w:p w14:paraId="6E3C3940" w14:textId="77777777" w:rsidR="004C6EA9" w:rsidRPr="004E6657" w:rsidRDefault="004C6EA9" w:rsidP="004C6EA9">
      <w:pPr>
        <w:spacing w:after="0" w:line="240" w:lineRule="auto"/>
        <w:rPr>
          <w:rFonts w:ascii="Palatino Linotype" w:hAnsi="Palatino Linotype"/>
          <w:lang w:val="en-US"/>
        </w:rPr>
      </w:pPr>
    </w:p>
    <w:p w14:paraId="176D3288" w14:textId="77777777" w:rsidR="004C6EA9" w:rsidRPr="004E6657" w:rsidRDefault="004C6EA9" w:rsidP="00CC44E3">
      <w:pPr>
        <w:pStyle w:val="Heading1"/>
        <w:rPr>
          <w:lang w:val="en-US"/>
        </w:rPr>
      </w:pPr>
      <w:r w:rsidRPr="004E6657">
        <w:rPr>
          <w:lang w:val="en-US"/>
        </w:rPr>
        <w:t>Advice on fishing opportunities</w:t>
      </w:r>
    </w:p>
    <w:p w14:paraId="45081846" w14:textId="77777777" w:rsidR="00090F4D" w:rsidRDefault="004F7C41" w:rsidP="008E6088">
      <w:pPr>
        <w:rPr>
          <w:lang w:val="en-US"/>
        </w:rPr>
      </w:pPr>
      <w:r w:rsidRPr="004E6657">
        <w:rPr>
          <w:lang w:val="en-US"/>
        </w:rPr>
        <w:t>The</w:t>
      </w:r>
      <w:r w:rsidR="004A6A21" w:rsidRPr="004E6657">
        <w:rPr>
          <w:lang w:val="en-US"/>
        </w:rPr>
        <w:t xml:space="preserve"> </w:t>
      </w:r>
      <w:r w:rsidRPr="004E6657">
        <w:rPr>
          <w:lang w:val="en-US"/>
        </w:rPr>
        <w:t xml:space="preserve">Joint </w:t>
      </w:r>
      <w:r w:rsidR="009B449C" w:rsidRPr="004E6657">
        <w:rPr>
          <w:lang w:val="en-US"/>
        </w:rPr>
        <w:t>Russian-</w:t>
      </w:r>
      <w:r w:rsidRPr="004E6657">
        <w:rPr>
          <w:lang w:val="en-US"/>
        </w:rPr>
        <w:t xml:space="preserve">Norwegian </w:t>
      </w:r>
      <w:r w:rsidR="00FC12F8" w:rsidRPr="004E6657">
        <w:rPr>
          <w:lang w:val="en-US"/>
        </w:rPr>
        <w:t>W</w:t>
      </w:r>
      <w:r w:rsidR="004A6A21" w:rsidRPr="004E6657">
        <w:rPr>
          <w:lang w:val="en-US"/>
        </w:rPr>
        <w:t xml:space="preserve">orking </w:t>
      </w:r>
      <w:r w:rsidR="00FC12F8" w:rsidRPr="004E6657">
        <w:rPr>
          <w:lang w:val="en-US"/>
        </w:rPr>
        <w:t>G</w:t>
      </w:r>
      <w:r w:rsidR="009B449C" w:rsidRPr="004E6657">
        <w:rPr>
          <w:lang w:val="en-US"/>
        </w:rPr>
        <w:t>roup</w:t>
      </w:r>
      <w:r w:rsidRPr="004E6657">
        <w:rPr>
          <w:lang w:val="en-US"/>
        </w:rPr>
        <w:t xml:space="preserve"> </w:t>
      </w:r>
      <w:r w:rsidR="00255BC5" w:rsidRPr="004E6657">
        <w:rPr>
          <w:lang w:val="en-US"/>
        </w:rPr>
        <w:t xml:space="preserve">on Arctic Fisheries </w:t>
      </w:r>
      <w:r w:rsidR="004A6A21" w:rsidRPr="004E6657">
        <w:rPr>
          <w:lang w:val="en-US"/>
        </w:rPr>
        <w:t>(JRN</w:t>
      </w:r>
      <w:r w:rsidR="0086425E" w:rsidRPr="004E6657">
        <w:rPr>
          <w:lang w:val="en-US"/>
        </w:rPr>
        <w:t>-</w:t>
      </w:r>
      <w:r w:rsidR="00255BC5" w:rsidRPr="004E6657">
        <w:rPr>
          <w:lang w:val="en-US"/>
        </w:rPr>
        <w:t>AF</w:t>
      </w:r>
      <w:r w:rsidR="0086425E" w:rsidRPr="004E6657">
        <w:rPr>
          <w:lang w:val="en-US"/>
        </w:rPr>
        <w:t>WG</w:t>
      </w:r>
      <w:r w:rsidR="004A6A21" w:rsidRPr="004E6657">
        <w:rPr>
          <w:lang w:val="en-US"/>
        </w:rPr>
        <w:t xml:space="preserve">) </w:t>
      </w:r>
      <w:r w:rsidRPr="004E6657">
        <w:rPr>
          <w:lang w:val="en-US"/>
        </w:rPr>
        <w:t>advises that when the Joint Norwegian–Russian Fisheries Commission management plan is applied, catches in 202</w:t>
      </w:r>
      <w:r w:rsidR="003812A4" w:rsidRPr="004E6657">
        <w:rPr>
          <w:lang w:val="en-US"/>
        </w:rPr>
        <w:t>3</w:t>
      </w:r>
      <w:r w:rsidRPr="004E6657">
        <w:rPr>
          <w:lang w:val="en-US"/>
        </w:rPr>
        <w:t xml:space="preserve"> should be no more than</w:t>
      </w:r>
      <w:r w:rsidR="003812A4" w:rsidRPr="004E6657">
        <w:rPr>
          <w:lang w:val="en-US"/>
        </w:rPr>
        <w:t xml:space="preserve"> </w:t>
      </w:r>
      <w:r w:rsidR="00D516BC" w:rsidRPr="004E6657">
        <w:rPr>
          <w:lang w:val="en-US"/>
        </w:rPr>
        <w:t>566 784</w:t>
      </w:r>
      <w:r w:rsidRPr="004E6657">
        <w:rPr>
          <w:lang w:val="en-US"/>
        </w:rPr>
        <w:t> </w:t>
      </w:r>
      <w:proofErr w:type="spellStart"/>
      <w:r w:rsidRPr="004E6657">
        <w:rPr>
          <w:lang w:val="en-US"/>
        </w:rPr>
        <w:t>tonnes</w:t>
      </w:r>
      <w:proofErr w:type="spellEnd"/>
      <w:r w:rsidRPr="004E6657">
        <w:rPr>
          <w:lang w:val="en-US"/>
        </w:rPr>
        <w:t>.</w:t>
      </w:r>
      <w:r w:rsidRPr="004E6657">
        <w:rPr>
          <w:lang w:val="en-US"/>
        </w:rPr>
        <w:cr/>
      </w:r>
      <w:bookmarkStart w:id="0" w:name="PREVIOUS_ADVICE_URL"/>
      <w:bookmarkEnd w:id="0"/>
    </w:p>
    <w:p w14:paraId="4914CCBF" w14:textId="77777777" w:rsidR="008E6088" w:rsidRPr="004E6657" w:rsidRDefault="008E6088" w:rsidP="008E6088">
      <w:pPr>
        <w:rPr>
          <w:lang w:val="en-US"/>
        </w:rPr>
      </w:pPr>
    </w:p>
    <w:p w14:paraId="72428927" w14:textId="77777777" w:rsidR="009F59B1" w:rsidRDefault="00371FEE" w:rsidP="009F59B1">
      <w:pPr>
        <w:pStyle w:val="Figurecaption"/>
        <w:rPr>
          <w:szCs w:val="18"/>
        </w:rPr>
      </w:pPr>
      <w:r w:rsidRPr="004E6657">
        <w:rPr>
          <w:b/>
        </w:rPr>
        <w:t>Figure 1</w:t>
      </w:r>
      <w:r w:rsidRPr="004E6657">
        <w:t xml:space="preserve"> Cod in </w:t>
      </w:r>
      <w:r w:rsidR="001712F9" w:rsidRPr="004E6657">
        <w:t xml:space="preserve">ICES </w:t>
      </w:r>
      <w:r w:rsidRPr="004E6657">
        <w:t>subareas 1 and 2 (Northeast Arctic). Catch, recruitment, F</w:t>
      </w:r>
      <w:r w:rsidR="005343AD" w:rsidRPr="004E6657">
        <w:t xml:space="preserve">, </w:t>
      </w:r>
      <w:r w:rsidRPr="004E6657">
        <w:t>SSB</w:t>
      </w:r>
      <w:r w:rsidR="00854A6C" w:rsidRPr="004E6657">
        <w:t xml:space="preserve"> </w:t>
      </w:r>
      <w:r w:rsidR="005343AD" w:rsidRPr="004E6657">
        <w:t xml:space="preserve">and TSB (total stock biomass, age 3+) </w:t>
      </w:r>
      <w:r w:rsidR="00854A6C" w:rsidRPr="004E6657">
        <w:t>with</w:t>
      </w:r>
      <w:r w:rsidR="00090F4D" w:rsidRPr="004E6657">
        <w:t xml:space="preserve"> </w:t>
      </w:r>
      <w:r w:rsidR="00854A6C" w:rsidRPr="004E6657">
        <w:t>95 % confidence levels</w:t>
      </w:r>
      <w:r w:rsidRPr="004E6657">
        <w:t>.</w:t>
      </w:r>
      <w:r w:rsidRPr="004E6657">
        <w:rPr>
          <w:szCs w:val="18"/>
        </w:rPr>
        <w:t xml:space="preserve"> </w:t>
      </w:r>
      <w:r w:rsidR="00BD221C" w:rsidRPr="004E6657">
        <w:rPr>
          <w:szCs w:val="18"/>
        </w:rPr>
        <w:t xml:space="preserve">The </w:t>
      </w:r>
      <w:r w:rsidR="00BD221C" w:rsidRPr="004E6657">
        <w:t>biomass</w:t>
      </w:r>
      <w:r w:rsidR="00BD221C" w:rsidRPr="004E6657">
        <w:rPr>
          <w:szCs w:val="18"/>
        </w:rPr>
        <w:t xml:space="preserve"> reference points relate to SSB. </w:t>
      </w:r>
      <w:r w:rsidRPr="004E6657">
        <w:rPr>
          <w:szCs w:val="18"/>
        </w:rPr>
        <w:t>For this stock, F</w:t>
      </w:r>
      <w:r w:rsidRPr="004E6657">
        <w:rPr>
          <w:szCs w:val="18"/>
          <w:vertAlign w:val="subscript"/>
        </w:rPr>
        <w:t>MGT</w:t>
      </w:r>
      <w:r w:rsidRPr="004E6657">
        <w:rPr>
          <w:szCs w:val="18"/>
        </w:rPr>
        <w:t xml:space="preserve"> ranges from 0.40 to 0.60, and there </w:t>
      </w:r>
      <w:r w:rsidRPr="004E6657">
        <w:t>are</w:t>
      </w:r>
      <w:r w:rsidRPr="004E6657">
        <w:rPr>
          <w:szCs w:val="18"/>
        </w:rPr>
        <w:t xml:space="preserve"> three SSB</w:t>
      </w:r>
      <w:r w:rsidRPr="004E6657">
        <w:rPr>
          <w:szCs w:val="18"/>
          <w:vertAlign w:val="subscript"/>
        </w:rPr>
        <w:t>MGT</w:t>
      </w:r>
      <w:r w:rsidRPr="004E6657">
        <w:rPr>
          <w:szCs w:val="18"/>
        </w:rPr>
        <w:t xml:space="preserve"> values (460 000, 920 000 and 1 380 000 </w:t>
      </w:r>
      <w:proofErr w:type="spellStart"/>
      <w:r w:rsidRPr="004E6657">
        <w:rPr>
          <w:szCs w:val="18"/>
        </w:rPr>
        <w:t>tonnes</w:t>
      </w:r>
      <w:proofErr w:type="spellEnd"/>
      <w:r w:rsidRPr="004E6657">
        <w:rPr>
          <w:szCs w:val="18"/>
        </w:rPr>
        <w:t xml:space="preserve">). </w:t>
      </w:r>
    </w:p>
    <w:p w14:paraId="48385F5A" w14:textId="77777777" w:rsidR="009F59B1" w:rsidRDefault="004F7C41" w:rsidP="009F59B1">
      <w:pPr>
        <w:pStyle w:val="Figurecaption"/>
      </w:pPr>
      <w:r w:rsidRPr="004E6657">
        <w:rPr>
          <w:b/>
        </w:rPr>
        <w:t>Table 1</w:t>
      </w:r>
      <w:r w:rsidR="00090F4D" w:rsidRPr="004E6657">
        <w:rPr>
          <w:b/>
        </w:rPr>
        <w:t xml:space="preserve"> </w:t>
      </w:r>
      <w:r w:rsidRPr="004E6657">
        <w:t xml:space="preserve">Cod in </w:t>
      </w:r>
      <w:r w:rsidR="00B43058" w:rsidRPr="004E6657">
        <w:t xml:space="preserve">ICES </w:t>
      </w:r>
      <w:r w:rsidRPr="004E6657">
        <w:t>subareas 1 and 2 (Northeast Arctic). Assumptions made for the interim year and in the forecast.</w:t>
      </w:r>
      <w:r w:rsidR="001712F9" w:rsidRPr="004E6657">
        <w:t xml:space="preserve"> SSB</w:t>
      </w:r>
      <w:r w:rsidR="00BD221C" w:rsidRPr="004E6657">
        <w:t xml:space="preserve">, </w:t>
      </w:r>
      <w:r w:rsidR="001712F9" w:rsidRPr="004E6657">
        <w:t xml:space="preserve">catch in </w:t>
      </w:r>
      <w:proofErr w:type="spellStart"/>
      <w:r w:rsidR="001712F9" w:rsidRPr="004E6657">
        <w:t>tonnes</w:t>
      </w:r>
      <w:proofErr w:type="spellEnd"/>
      <w:r w:rsidR="00BD221C" w:rsidRPr="004E6657">
        <w:t>,</w:t>
      </w:r>
      <w:r w:rsidR="001712F9" w:rsidRPr="004E6657">
        <w:t xml:space="preserve"> and recruitment in thousands. </w:t>
      </w:r>
    </w:p>
    <w:p w14:paraId="5CE4E6CC" w14:textId="77777777" w:rsidR="009F59B1" w:rsidRDefault="004E66AF" w:rsidP="009F59B1">
      <w:pPr>
        <w:pStyle w:val="Figurecaption"/>
      </w:pPr>
      <w:r w:rsidRPr="004E6657">
        <w:rPr>
          <w:b/>
        </w:rPr>
        <w:t xml:space="preserve">Figure 1 </w:t>
      </w:r>
      <w:r w:rsidRPr="004E6657">
        <w:t xml:space="preserve">Cod in ICES subareas 1 and 2 (Northeast Arctic). Assumptions made for the interim year and in the forecast. SSB, catch in </w:t>
      </w:r>
      <w:proofErr w:type="spellStart"/>
      <w:r w:rsidRPr="004E6657">
        <w:t>tonnes</w:t>
      </w:r>
      <w:proofErr w:type="spellEnd"/>
      <w:r w:rsidRPr="004E6657">
        <w:t xml:space="preserve">, and recruitment in thousands. </w:t>
      </w:r>
    </w:p>
    <w:p w14:paraId="551BAF45" w14:textId="52A38AFE" w:rsidR="009B449C" w:rsidRPr="004E6657" w:rsidRDefault="004E66AF" w:rsidP="009F59B1">
      <w:pPr>
        <w:pStyle w:val="Figurecaption"/>
        <w:rPr>
          <w:rFonts w:eastAsia="Times New Roman"/>
          <w:szCs w:val="20"/>
        </w:rPr>
      </w:pPr>
      <w:r w:rsidRPr="004E6657">
        <w:rPr>
          <w:b/>
        </w:rPr>
        <w:t xml:space="preserve">Table 1 </w:t>
      </w:r>
      <w:r w:rsidRPr="004E6657">
        <w:t xml:space="preserve">Cod in ICES subareas 1 and 2 (Northeast Arctic). Assumptions made for the interim year and in the forecast. SSB, catch in </w:t>
      </w:r>
      <w:proofErr w:type="spellStart"/>
      <w:r w:rsidRPr="004E6657">
        <w:t>tonnes</w:t>
      </w:r>
      <w:proofErr w:type="spellEnd"/>
      <w:r w:rsidRPr="004E6657">
        <w:t xml:space="preserve">, and recruitment in thousands. </w:t>
      </w:r>
    </w:p>
    <w:p w14:paraId="72B114D9" w14:textId="569D6D85" w:rsidR="004F7C41" w:rsidRPr="004E6657" w:rsidRDefault="004F7C41" w:rsidP="004F7C41">
      <w:pPr>
        <w:keepNext/>
        <w:spacing w:after="0" w:line="240" w:lineRule="auto"/>
        <w:rPr>
          <w:rFonts w:eastAsia="Times New Roman" w:cstheme="minorHAnsi"/>
          <w:sz w:val="18"/>
          <w:szCs w:val="18"/>
          <w:lang w:val="en-US"/>
        </w:rPr>
      </w:pPr>
      <w:bookmarkStart w:id="1" w:name="CATCH_OPTIONS_TABLE_CAPTION"/>
      <w:bookmarkEnd w:id="1"/>
    </w:p>
    <w:sectPr w:rsidR="004F7C41" w:rsidRPr="004E6657" w:rsidSect="009B449C"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68F0E" w14:textId="77777777" w:rsidR="00387479" w:rsidRDefault="00387479">
      <w:pPr>
        <w:spacing w:after="0" w:line="240" w:lineRule="auto"/>
      </w:pPr>
      <w:r>
        <w:separator/>
      </w:r>
    </w:p>
  </w:endnote>
  <w:endnote w:type="continuationSeparator" w:id="0">
    <w:p w14:paraId="38B33C0D" w14:textId="77777777" w:rsidR="00387479" w:rsidRDefault="00387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 BT">
    <w:altName w:val="Lucida Sans Unicode"/>
    <w:panose1 w:val="020B0602020204020303"/>
    <w:charset w:val="00"/>
    <w:family w:val="swiss"/>
    <w:pitch w:val="variable"/>
    <w:sig w:usb0="800008E7" w:usb1="00000000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F90B6" w14:textId="4C048759" w:rsidR="007B377F" w:rsidRDefault="007B377F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C428F4">
      <w:rPr>
        <w:noProof/>
      </w:rPr>
      <w:t>2</w:t>
    </w:r>
    <w:r>
      <w:fldChar w:fldCharType="end"/>
    </w:r>
  </w:p>
  <w:p w14:paraId="67FF71AD" w14:textId="77777777" w:rsidR="007B377F" w:rsidRDefault="007B3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9677014"/>
      <w:docPartObj>
        <w:docPartGallery w:val="Page Numbers (Bottom of Page)"/>
        <w:docPartUnique/>
      </w:docPartObj>
    </w:sdtPr>
    <w:sdtContent>
      <w:p w14:paraId="28229835" w14:textId="79A0614B" w:rsidR="000D7E1F" w:rsidRDefault="000D7E1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b-NO"/>
          </w:rPr>
          <w:t>2</w:t>
        </w:r>
        <w:r>
          <w:fldChar w:fldCharType="end"/>
        </w:r>
      </w:p>
    </w:sdtContent>
  </w:sdt>
  <w:p w14:paraId="1EBF0D24" w14:textId="77777777" w:rsidR="000D7E1F" w:rsidRDefault="000D7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23EC" w14:textId="77777777" w:rsidR="00387479" w:rsidRDefault="00387479">
      <w:pPr>
        <w:spacing w:after="0" w:line="240" w:lineRule="auto"/>
      </w:pPr>
      <w:r>
        <w:separator/>
      </w:r>
    </w:p>
  </w:footnote>
  <w:footnote w:type="continuationSeparator" w:id="0">
    <w:p w14:paraId="25706C0C" w14:textId="77777777" w:rsidR="00387479" w:rsidRDefault="00387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4B2EF" w14:textId="1FEA57D4" w:rsidR="000D7E1F" w:rsidRPr="000D7E1F" w:rsidRDefault="000D7E1F">
    <w:pPr>
      <w:pStyle w:val="Header"/>
      <w:rPr>
        <w:lang w:val="nb-NO"/>
      </w:rPr>
    </w:pPr>
    <w:proofErr w:type="spellStart"/>
    <w:r>
      <w:rPr>
        <w:lang w:val="nb-NO"/>
      </w:rPr>
      <w:t>Released</w:t>
    </w:r>
    <w:proofErr w:type="spellEnd"/>
    <w:r>
      <w:rPr>
        <w:lang w:val="nb-NO"/>
      </w:rPr>
      <w:t xml:space="preserve"> </w:t>
    </w:r>
    <w:r w:rsidR="00090F4D">
      <w:rPr>
        <w:lang w:val="nb-NO"/>
      </w:rPr>
      <w:t xml:space="preserve">XX </w:t>
    </w:r>
    <w:proofErr w:type="spellStart"/>
    <w:r w:rsidR="00090F4D">
      <w:rPr>
        <w:lang w:val="nb-NO"/>
      </w:rPr>
      <w:t>XX</w:t>
    </w:r>
    <w:proofErr w:type="spellEnd"/>
    <w:r w:rsidR="00090F4D">
      <w:rPr>
        <w:lang w:val="nb-NO"/>
      </w:rPr>
      <w:t xml:space="preserve"> </w:t>
    </w:r>
    <w:r>
      <w:rPr>
        <w:lang w:val="nb-NO"/>
      </w:rPr>
      <w:t>20</w:t>
    </w:r>
    <w:r w:rsidR="009827F3">
      <w:rPr>
        <w:lang w:val="nb-NO"/>
      </w:rPr>
      <w:t>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4F"/>
    <w:multiLevelType w:val="hybridMultilevel"/>
    <w:tmpl w:val="00000050"/>
    <w:lvl w:ilvl="0" w:tplc="B756D428">
      <w:start w:val="1"/>
      <w:numFmt w:val="decimal"/>
      <w:lvlText w:val="%1."/>
      <w:lvlJc w:val="left"/>
      <w:pPr>
        <w:ind w:left="576" w:hanging="576"/>
      </w:pPr>
    </w:lvl>
    <w:lvl w:ilvl="1" w:tplc="89E6B43E">
      <w:start w:val="1"/>
      <w:numFmt w:val="decimal"/>
      <w:lvlText w:val="%2."/>
      <w:lvlJc w:val="left"/>
      <w:pPr>
        <w:ind w:left="1152" w:hanging="576"/>
      </w:pPr>
    </w:lvl>
    <w:lvl w:ilvl="2" w:tplc="2E3401F0">
      <w:start w:val="1"/>
      <w:numFmt w:val="decimal"/>
      <w:lvlText w:val="%3."/>
      <w:lvlJc w:val="left"/>
      <w:pPr>
        <w:ind w:left="1728" w:hanging="576"/>
      </w:pPr>
    </w:lvl>
    <w:lvl w:ilvl="3" w:tplc="CDA498F4">
      <w:start w:val="1"/>
      <w:numFmt w:val="decimal"/>
      <w:lvlText w:val="%4."/>
      <w:lvlJc w:val="left"/>
      <w:pPr>
        <w:ind w:left="2304" w:hanging="576"/>
      </w:pPr>
    </w:lvl>
    <w:lvl w:ilvl="4" w:tplc="4ACCF942">
      <w:start w:val="1"/>
      <w:numFmt w:val="decimal"/>
      <w:lvlText w:val="%5."/>
      <w:lvlJc w:val="left"/>
      <w:pPr>
        <w:ind w:left="2880" w:hanging="576"/>
      </w:pPr>
    </w:lvl>
    <w:lvl w:ilvl="5" w:tplc="DD56DD9A">
      <w:start w:val="1"/>
      <w:numFmt w:val="decimal"/>
      <w:lvlText w:val="%6."/>
      <w:lvlJc w:val="left"/>
      <w:pPr>
        <w:ind w:left="3456" w:hanging="576"/>
      </w:pPr>
    </w:lvl>
    <w:lvl w:ilvl="6" w:tplc="E33AE6D2">
      <w:start w:val="1"/>
      <w:numFmt w:val="decimal"/>
      <w:lvlText w:val="%7."/>
      <w:lvlJc w:val="left"/>
      <w:pPr>
        <w:ind w:left="4032" w:hanging="576"/>
      </w:pPr>
    </w:lvl>
    <w:lvl w:ilvl="7" w:tplc="948C548A">
      <w:start w:val="1"/>
      <w:numFmt w:val="decimal"/>
      <w:lvlText w:val="%8."/>
      <w:lvlJc w:val="left"/>
      <w:pPr>
        <w:ind w:left="4608" w:hanging="576"/>
      </w:pPr>
    </w:lvl>
    <w:lvl w:ilvl="8" w:tplc="A80C7212">
      <w:start w:val="1"/>
      <w:numFmt w:val="decimal"/>
      <w:lvlText w:val="%9."/>
      <w:lvlJc w:val="left"/>
      <w:pPr>
        <w:ind w:left="5184" w:hanging="576"/>
      </w:pPr>
    </w:lvl>
  </w:abstractNum>
  <w:abstractNum w:abstractNumId="1" w15:restartNumberingAfterBreak="0">
    <w:nsid w:val="00000051"/>
    <w:multiLevelType w:val="hybridMultilevel"/>
    <w:tmpl w:val="00000052"/>
    <w:lvl w:ilvl="0" w:tplc="415E32A4">
      <w:start w:val="1"/>
      <w:numFmt w:val="bullet"/>
      <w:lvlText w:val="● "/>
      <w:lvlJc w:val="left"/>
      <w:pPr>
        <w:ind w:left="576" w:hanging="576"/>
      </w:pPr>
    </w:lvl>
    <w:lvl w:ilvl="1" w:tplc="4D86845A">
      <w:start w:val="1"/>
      <w:numFmt w:val="bullet"/>
      <w:lvlText w:val="○ "/>
      <w:lvlJc w:val="left"/>
      <w:pPr>
        <w:ind w:left="1152" w:hanging="576"/>
      </w:pPr>
    </w:lvl>
    <w:lvl w:ilvl="2" w:tplc="FA58A218">
      <w:start w:val="1"/>
      <w:numFmt w:val="bullet"/>
      <w:lvlText w:val="∎ "/>
      <w:lvlJc w:val="left"/>
      <w:pPr>
        <w:ind w:left="1728" w:hanging="576"/>
      </w:pPr>
    </w:lvl>
    <w:lvl w:ilvl="3" w:tplc="FA0C2546">
      <w:start w:val="1"/>
      <w:numFmt w:val="bullet"/>
      <w:lvlText w:val="● "/>
      <w:lvlJc w:val="left"/>
      <w:pPr>
        <w:ind w:left="2304" w:hanging="576"/>
      </w:pPr>
    </w:lvl>
    <w:lvl w:ilvl="4" w:tplc="67640042">
      <w:start w:val="1"/>
      <w:numFmt w:val="bullet"/>
      <w:lvlText w:val="○ "/>
      <w:lvlJc w:val="left"/>
      <w:pPr>
        <w:ind w:left="2880" w:hanging="576"/>
      </w:pPr>
    </w:lvl>
    <w:lvl w:ilvl="5" w:tplc="32C2B328">
      <w:start w:val="1"/>
      <w:numFmt w:val="bullet"/>
      <w:lvlText w:val="∎ "/>
      <w:lvlJc w:val="left"/>
      <w:pPr>
        <w:ind w:left="3456" w:hanging="576"/>
      </w:pPr>
    </w:lvl>
    <w:lvl w:ilvl="6" w:tplc="AE00D708">
      <w:start w:val="1"/>
      <w:numFmt w:val="bullet"/>
      <w:lvlText w:val="● "/>
      <w:lvlJc w:val="left"/>
      <w:pPr>
        <w:ind w:left="4032" w:hanging="576"/>
      </w:pPr>
    </w:lvl>
    <w:lvl w:ilvl="7" w:tplc="DBB6537C">
      <w:start w:val="1"/>
      <w:numFmt w:val="bullet"/>
      <w:lvlText w:val="○ "/>
      <w:lvlJc w:val="left"/>
      <w:pPr>
        <w:ind w:left="4608" w:hanging="576"/>
      </w:pPr>
    </w:lvl>
    <w:lvl w:ilvl="8" w:tplc="1F5C7392">
      <w:start w:val="1"/>
      <w:numFmt w:val="bullet"/>
      <w:lvlText w:val="∎ "/>
      <w:lvlJc w:val="left"/>
      <w:pPr>
        <w:ind w:left="5184" w:hanging="576"/>
      </w:pPr>
    </w:lvl>
  </w:abstractNum>
  <w:abstractNum w:abstractNumId="2" w15:restartNumberingAfterBreak="0">
    <w:nsid w:val="01BD6495"/>
    <w:multiLevelType w:val="hybridMultilevel"/>
    <w:tmpl w:val="5D5C22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71842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5F36A8A"/>
    <w:multiLevelType w:val="multilevel"/>
    <w:tmpl w:val="E2D6A6C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BA4C72"/>
    <w:multiLevelType w:val="hybridMultilevel"/>
    <w:tmpl w:val="9566E0E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F2220A"/>
    <w:multiLevelType w:val="hybridMultilevel"/>
    <w:tmpl w:val="994A59E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7C2888"/>
    <w:multiLevelType w:val="hybridMultilevel"/>
    <w:tmpl w:val="D34ED6F2"/>
    <w:lvl w:ilvl="0" w:tplc="9A8682AE">
      <w:start w:val="58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80129"/>
    <w:multiLevelType w:val="hybridMultilevel"/>
    <w:tmpl w:val="8138A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67F36"/>
    <w:multiLevelType w:val="hybridMultilevel"/>
    <w:tmpl w:val="CE08B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62157"/>
    <w:multiLevelType w:val="hybridMultilevel"/>
    <w:tmpl w:val="7812D97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B1603"/>
    <w:multiLevelType w:val="hybridMultilevel"/>
    <w:tmpl w:val="2EE09DD6"/>
    <w:lvl w:ilvl="0" w:tplc="FA66DDE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44890"/>
    <w:multiLevelType w:val="hybridMultilevel"/>
    <w:tmpl w:val="837EFF6E"/>
    <w:lvl w:ilvl="0" w:tplc="DD42DB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B438D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4C3991"/>
    <w:multiLevelType w:val="hybridMultilevel"/>
    <w:tmpl w:val="6A5CD14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97D55"/>
    <w:multiLevelType w:val="hybridMultilevel"/>
    <w:tmpl w:val="E4CCF7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47504"/>
    <w:multiLevelType w:val="hybridMultilevel"/>
    <w:tmpl w:val="0A466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217E20"/>
    <w:multiLevelType w:val="hybridMultilevel"/>
    <w:tmpl w:val="AF98CD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D650A"/>
    <w:multiLevelType w:val="hybridMultilevel"/>
    <w:tmpl w:val="B5A886F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7142A"/>
    <w:multiLevelType w:val="hybridMultilevel"/>
    <w:tmpl w:val="90742CB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4958"/>
    <w:multiLevelType w:val="hybridMultilevel"/>
    <w:tmpl w:val="055CE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3277E8"/>
    <w:multiLevelType w:val="hybridMultilevel"/>
    <w:tmpl w:val="A5100A6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06279"/>
    <w:multiLevelType w:val="hybridMultilevel"/>
    <w:tmpl w:val="6224685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087ECB"/>
    <w:multiLevelType w:val="hybridMultilevel"/>
    <w:tmpl w:val="BA584B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17B6E"/>
    <w:multiLevelType w:val="hybridMultilevel"/>
    <w:tmpl w:val="159088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550907"/>
    <w:multiLevelType w:val="hybridMultilevel"/>
    <w:tmpl w:val="159088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A29E5"/>
    <w:multiLevelType w:val="hybridMultilevel"/>
    <w:tmpl w:val="EA1E1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6F2110"/>
    <w:multiLevelType w:val="hybridMultilevel"/>
    <w:tmpl w:val="19342A0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A847EE"/>
    <w:multiLevelType w:val="hybridMultilevel"/>
    <w:tmpl w:val="51301C8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C2967"/>
    <w:multiLevelType w:val="hybridMultilevel"/>
    <w:tmpl w:val="07A23A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70C62"/>
    <w:multiLevelType w:val="hybridMultilevel"/>
    <w:tmpl w:val="9DBCD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F55D7"/>
    <w:multiLevelType w:val="hybridMultilevel"/>
    <w:tmpl w:val="5328869C"/>
    <w:lvl w:ilvl="0" w:tplc="2A541C06">
      <w:start w:val="58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0214D"/>
    <w:multiLevelType w:val="hybridMultilevel"/>
    <w:tmpl w:val="E2A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C6147"/>
    <w:multiLevelType w:val="hybridMultilevel"/>
    <w:tmpl w:val="C08A044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1022A"/>
    <w:multiLevelType w:val="hybridMultilevel"/>
    <w:tmpl w:val="86A4E552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 w15:restartNumberingAfterBreak="0">
    <w:nsid w:val="67114821"/>
    <w:multiLevelType w:val="hybridMultilevel"/>
    <w:tmpl w:val="6224685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D52C89"/>
    <w:multiLevelType w:val="hybridMultilevel"/>
    <w:tmpl w:val="1180D7FA"/>
    <w:lvl w:ilvl="0" w:tplc="B4BC4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789" w:hanging="360"/>
      </w:pPr>
    </w:lvl>
    <w:lvl w:ilvl="2" w:tplc="0406001B" w:tentative="1">
      <w:start w:val="1"/>
      <w:numFmt w:val="lowerRoman"/>
      <w:lvlText w:val="%3."/>
      <w:lvlJc w:val="right"/>
      <w:pPr>
        <w:ind w:left="2509" w:hanging="180"/>
      </w:pPr>
    </w:lvl>
    <w:lvl w:ilvl="3" w:tplc="0406000F" w:tentative="1">
      <w:start w:val="1"/>
      <w:numFmt w:val="decimal"/>
      <w:lvlText w:val="%4."/>
      <w:lvlJc w:val="left"/>
      <w:pPr>
        <w:ind w:left="3229" w:hanging="360"/>
      </w:pPr>
    </w:lvl>
    <w:lvl w:ilvl="4" w:tplc="04060019" w:tentative="1">
      <w:start w:val="1"/>
      <w:numFmt w:val="lowerLetter"/>
      <w:lvlText w:val="%5."/>
      <w:lvlJc w:val="left"/>
      <w:pPr>
        <w:ind w:left="3949" w:hanging="360"/>
      </w:pPr>
    </w:lvl>
    <w:lvl w:ilvl="5" w:tplc="0406001B" w:tentative="1">
      <w:start w:val="1"/>
      <w:numFmt w:val="lowerRoman"/>
      <w:lvlText w:val="%6."/>
      <w:lvlJc w:val="right"/>
      <w:pPr>
        <w:ind w:left="4669" w:hanging="180"/>
      </w:pPr>
    </w:lvl>
    <w:lvl w:ilvl="6" w:tplc="0406000F" w:tentative="1">
      <w:start w:val="1"/>
      <w:numFmt w:val="decimal"/>
      <w:lvlText w:val="%7."/>
      <w:lvlJc w:val="left"/>
      <w:pPr>
        <w:ind w:left="5389" w:hanging="360"/>
      </w:pPr>
    </w:lvl>
    <w:lvl w:ilvl="7" w:tplc="04060019" w:tentative="1">
      <w:start w:val="1"/>
      <w:numFmt w:val="lowerLetter"/>
      <w:lvlText w:val="%8."/>
      <w:lvlJc w:val="left"/>
      <w:pPr>
        <w:ind w:left="6109" w:hanging="360"/>
      </w:pPr>
    </w:lvl>
    <w:lvl w:ilvl="8" w:tplc="040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8414514"/>
    <w:multiLevelType w:val="hybridMultilevel"/>
    <w:tmpl w:val="159088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32F1C"/>
    <w:multiLevelType w:val="hybridMultilevel"/>
    <w:tmpl w:val="E5BE66A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F12070"/>
    <w:multiLevelType w:val="hybridMultilevel"/>
    <w:tmpl w:val="35A8F43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323A9D"/>
    <w:multiLevelType w:val="hybridMultilevel"/>
    <w:tmpl w:val="3D9C129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EE15FB"/>
    <w:multiLevelType w:val="hybridMultilevel"/>
    <w:tmpl w:val="E1B8D0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9F0498"/>
    <w:multiLevelType w:val="hybridMultilevel"/>
    <w:tmpl w:val="C65C3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341F4"/>
    <w:multiLevelType w:val="hybridMultilevel"/>
    <w:tmpl w:val="90742CB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96767"/>
    <w:multiLevelType w:val="hybridMultilevel"/>
    <w:tmpl w:val="6EC84EA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02E2A"/>
    <w:multiLevelType w:val="hybridMultilevel"/>
    <w:tmpl w:val="871E10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7677C"/>
    <w:multiLevelType w:val="hybridMultilevel"/>
    <w:tmpl w:val="1A00D74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724188">
    <w:abstractNumId w:val="21"/>
  </w:num>
  <w:num w:numId="2" w16cid:durableId="967394824">
    <w:abstractNumId w:val="17"/>
  </w:num>
  <w:num w:numId="3" w16cid:durableId="1319919133">
    <w:abstractNumId w:val="39"/>
  </w:num>
  <w:num w:numId="4" w16cid:durableId="1003626187">
    <w:abstractNumId w:val="27"/>
  </w:num>
  <w:num w:numId="5" w16cid:durableId="1136025565">
    <w:abstractNumId w:val="46"/>
  </w:num>
  <w:num w:numId="6" w16cid:durableId="1204633223">
    <w:abstractNumId w:val="43"/>
  </w:num>
  <w:num w:numId="7" w16cid:durableId="14309050">
    <w:abstractNumId w:val="29"/>
  </w:num>
  <w:num w:numId="8" w16cid:durableId="1612589721">
    <w:abstractNumId w:val="19"/>
  </w:num>
  <w:num w:numId="9" w16cid:durableId="540290776">
    <w:abstractNumId w:val="32"/>
  </w:num>
  <w:num w:numId="10" w16cid:durableId="193079539">
    <w:abstractNumId w:val="34"/>
  </w:num>
  <w:num w:numId="11" w16cid:durableId="1376274432">
    <w:abstractNumId w:val="45"/>
  </w:num>
  <w:num w:numId="12" w16cid:durableId="408619501">
    <w:abstractNumId w:val="40"/>
  </w:num>
  <w:num w:numId="13" w16cid:durableId="2021349127">
    <w:abstractNumId w:val="4"/>
  </w:num>
  <w:num w:numId="14" w16cid:durableId="1597252685">
    <w:abstractNumId w:val="14"/>
  </w:num>
  <w:num w:numId="15" w16cid:durableId="27921054">
    <w:abstractNumId w:val="38"/>
  </w:num>
  <w:num w:numId="16" w16cid:durableId="534512698">
    <w:abstractNumId w:val="33"/>
  </w:num>
  <w:num w:numId="17" w16cid:durableId="151868894">
    <w:abstractNumId w:val="25"/>
  </w:num>
  <w:num w:numId="18" w16cid:durableId="1885485579">
    <w:abstractNumId w:val="10"/>
  </w:num>
  <w:num w:numId="19" w16cid:durableId="395663022">
    <w:abstractNumId w:val="3"/>
  </w:num>
  <w:num w:numId="20" w16cid:durableId="1127700333">
    <w:abstractNumId w:val="18"/>
  </w:num>
  <w:num w:numId="21" w16cid:durableId="971444259">
    <w:abstractNumId w:val="44"/>
  </w:num>
  <w:num w:numId="22" w16cid:durableId="753666984">
    <w:abstractNumId w:val="13"/>
  </w:num>
  <w:num w:numId="23" w16cid:durableId="1190990128">
    <w:abstractNumId w:val="8"/>
  </w:num>
  <w:num w:numId="24" w16cid:durableId="1470703059">
    <w:abstractNumId w:val="11"/>
  </w:num>
  <w:num w:numId="25" w16cid:durableId="1351297903">
    <w:abstractNumId w:val="35"/>
  </w:num>
  <w:num w:numId="26" w16cid:durableId="1246647486">
    <w:abstractNumId w:val="12"/>
  </w:num>
  <w:num w:numId="27" w16cid:durableId="1171263420">
    <w:abstractNumId w:val="2"/>
  </w:num>
  <w:num w:numId="28" w16cid:durableId="1603994610">
    <w:abstractNumId w:val="5"/>
  </w:num>
  <w:num w:numId="29" w16cid:durableId="2120947291">
    <w:abstractNumId w:val="37"/>
  </w:num>
  <w:num w:numId="30" w16cid:durableId="1678190355">
    <w:abstractNumId w:val="24"/>
  </w:num>
  <w:num w:numId="31" w16cid:durableId="431095982">
    <w:abstractNumId w:val="22"/>
  </w:num>
  <w:num w:numId="32" w16cid:durableId="1219249507">
    <w:abstractNumId w:val="28"/>
  </w:num>
  <w:num w:numId="33" w16cid:durableId="1938636662">
    <w:abstractNumId w:val="6"/>
  </w:num>
  <w:num w:numId="34" w16cid:durableId="1734548507">
    <w:abstractNumId w:val="36"/>
  </w:num>
  <w:num w:numId="35" w16cid:durableId="777523609">
    <w:abstractNumId w:val="30"/>
  </w:num>
  <w:num w:numId="36" w16cid:durableId="139150550">
    <w:abstractNumId w:val="41"/>
  </w:num>
  <w:num w:numId="37" w16cid:durableId="353384178">
    <w:abstractNumId w:val="26"/>
  </w:num>
  <w:num w:numId="38" w16cid:durableId="1753506303">
    <w:abstractNumId w:val="15"/>
  </w:num>
  <w:num w:numId="39" w16cid:durableId="1424258142">
    <w:abstractNumId w:val="23"/>
  </w:num>
  <w:num w:numId="40" w16cid:durableId="1886332354">
    <w:abstractNumId w:val="0"/>
  </w:num>
  <w:num w:numId="41" w16cid:durableId="951476457">
    <w:abstractNumId w:val="1"/>
  </w:num>
  <w:num w:numId="42" w16cid:durableId="1981034689">
    <w:abstractNumId w:val="0"/>
    <w:lvlOverride w:ilvl="0">
      <w:startOverride w:val="1"/>
    </w:lvlOverride>
  </w:num>
  <w:num w:numId="43" w16cid:durableId="13436262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9766610">
    <w:abstractNumId w:val="16"/>
  </w:num>
  <w:num w:numId="45" w16cid:durableId="605232611">
    <w:abstractNumId w:val="20"/>
  </w:num>
  <w:num w:numId="46" w16cid:durableId="1734039949">
    <w:abstractNumId w:val="7"/>
  </w:num>
  <w:num w:numId="47" w16cid:durableId="2121219818">
    <w:abstractNumId w:val="31"/>
  </w:num>
  <w:num w:numId="48" w16cid:durableId="1053116009">
    <w:abstractNumId w:val="42"/>
  </w:num>
  <w:num w:numId="49" w16cid:durableId="1169439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59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IE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E" w:vendorID="64" w:dllVersion="0" w:nlCheck="1" w:checkStyle="0"/>
  <w:activeWritingStyle w:appName="MSWord" w:lang="nb-NO" w:vendorID="64" w:dllVersion="0" w:nlCheck="1" w:checkStyle="0"/>
  <w:activeWritingStyle w:appName="MSWord" w:lang="en-AU" w:vendorID="64" w:dllVersion="0" w:nlCheck="1" w:checkStyle="0"/>
  <w:activeWritingStyle w:appName="MSWord" w:lang="en-AU" w:vendorID="64" w:dllVersion="6" w:nlCheck="1" w:checkStyle="1"/>
  <w:activeWritingStyle w:appName="MSWord" w:lang="en-IE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A11"/>
    <w:rsid w:val="0002514A"/>
    <w:rsid w:val="000253BF"/>
    <w:rsid w:val="000657CA"/>
    <w:rsid w:val="000770A0"/>
    <w:rsid w:val="00090F4D"/>
    <w:rsid w:val="000A3810"/>
    <w:rsid w:val="000B2438"/>
    <w:rsid w:val="000B2D2D"/>
    <w:rsid w:val="000C3CF4"/>
    <w:rsid w:val="000D7E1F"/>
    <w:rsid w:val="000E363F"/>
    <w:rsid w:val="000E4168"/>
    <w:rsid w:val="001000CA"/>
    <w:rsid w:val="00105089"/>
    <w:rsid w:val="001102C3"/>
    <w:rsid w:val="00111631"/>
    <w:rsid w:val="00117D5A"/>
    <w:rsid w:val="001306CA"/>
    <w:rsid w:val="00154A8F"/>
    <w:rsid w:val="001654C4"/>
    <w:rsid w:val="001712F9"/>
    <w:rsid w:val="001B2C14"/>
    <w:rsid w:val="001C38A7"/>
    <w:rsid w:val="001F1385"/>
    <w:rsid w:val="001F264B"/>
    <w:rsid w:val="001F71DB"/>
    <w:rsid w:val="001F74DF"/>
    <w:rsid w:val="002007CE"/>
    <w:rsid w:val="00224C74"/>
    <w:rsid w:val="00240A99"/>
    <w:rsid w:val="0024526F"/>
    <w:rsid w:val="00255BC5"/>
    <w:rsid w:val="002623BD"/>
    <w:rsid w:val="002627F0"/>
    <w:rsid w:val="00290D2E"/>
    <w:rsid w:val="002A02BD"/>
    <w:rsid w:val="002A2A7D"/>
    <w:rsid w:val="002A454B"/>
    <w:rsid w:val="002A7D2E"/>
    <w:rsid w:val="00306A10"/>
    <w:rsid w:val="0031146A"/>
    <w:rsid w:val="00321D4E"/>
    <w:rsid w:val="0032328B"/>
    <w:rsid w:val="003238EC"/>
    <w:rsid w:val="00371FEE"/>
    <w:rsid w:val="003812A4"/>
    <w:rsid w:val="00387479"/>
    <w:rsid w:val="003942A7"/>
    <w:rsid w:val="003945B4"/>
    <w:rsid w:val="003A5C36"/>
    <w:rsid w:val="003C645E"/>
    <w:rsid w:val="003D0FC9"/>
    <w:rsid w:val="00414A90"/>
    <w:rsid w:val="00441725"/>
    <w:rsid w:val="00443997"/>
    <w:rsid w:val="0045189B"/>
    <w:rsid w:val="0046056E"/>
    <w:rsid w:val="00471B99"/>
    <w:rsid w:val="00482B90"/>
    <w:rsid w:val="00491E15"/>
    <w:rsid w:val="004A27A2"/>
    <w:rsid w:val="004A6A21"/>
    <w:rsid w:val="004A79F6"/>
    <w:rsid w:val="004B42B5"/>
    <w:rsid w:val="004C0436"/>
    <w:rsid w:val="004C3B5F"/>
    <w:rsid w:val="004C6EA9"/>
    <w:rsid w:val="004E6657"/>
    <w:rsid w:val="004E66AF"/>
    <w:rsid w:val="004F04E7"/>
    <w:rsid w:val="004F7C41"/>
    <w:rsid w:val="005029BD"/>
    <w:rsid w:val="00520A27"/>
    <w:rsid w:val="005343AD"/>
    <w:rsid w:val="00535D29"/>
    <w:rsid w:val="00551B72"/>
    <w:rsid w:val="005562B4"/>
    <w:rsid w:val="00556C5E"/>
    <w:rsid w:val="00565487"/>
    <w:rsid w:val="005A6B8A"/>
    <w:rsid w:val="005D450B"/>
    <w:rsid w:val="005E6E28"/>
    <w:rsid w:val="00622ADA"/>
    <w:rsid w:val="0063050E"/>
    <w:rsid w:val="00635A34"/>
    <w:rsid w:val="00653754"/>
    <w:rsid w:val="00694CCC"/>
    <w:rsid w:val="006B29D5"/>
    <w:rsid w:val="006B7C5C"/>
    <w:rsid w:val="006C2A11"/>
    <w:rsid w:val="006F0CFC"/>
    <w:rsid w:val="006F4C9D"/>
    <w:rsid w:val="006F660E"/>
    <w:rsid w:val="00705199"/>
    <w:rsid w:val="00733FF5"/>
    <w:rsid w:val="00745A81"/>
    <w:rsid w:val="00747A13"/>
    <w:rsid w:val="00747CA8"/>
    <w:rsid w:val="00752E42"/>
    <w:rsid w:val="00754EAA"/>
    <w:rsid w:val="00784055"/>
    <w:rsid w:val="0079287D"/>
    <w:rsid w:val="007B377F"/>
    <w:rsid w:val="007B4AA9"/>
    <w:rsid w:val="007B5AF4"/>
    <w:rsid w:val="007D02B2"/>
    <w:rsid w:val="00812344"/>
    <w:rsid w:val="00830DF5"/>
    <w:rsid w:val="00847428"/>
    <w:rsid w:val="00851385"/>
    <w:rsid w:val="00854A6C"/>
    <w:rsid w:val="00854B8D"/>
    <w:rsid w:val="0086425E"/>
    <w:rsid w:val="008A531F"/>
    <w:rsid w:val="008D6894"/>
    <w:rsid w:val="008E6088"/>
    <w:rsid w:val="008F3875"/>
    <w:rsid w:val="00905530"/>
    <w:rsid w:val="00932D9F"/>
    <w:rsid w:val="00933607"/>
    <w:rsid w:val="00952412"/>
    <w:rsid w:val="0095591B"/>
    <w:rsid w:val="009827F3"/>
    <w:rsid w:val="0099510E"/>
    <w:rsid w:val="009A6D5C"/>
    <w:rsid w:val="009B0859"/>
    <w:rsid w:val="009B449C"/>
    <w:rsid w:val="009C694C"/>
    <w:rsid w:val="009D1E3B"/>
    <w:rsid w:val="009D4D3B"/>
    <w:rsid w:val="009E51CF"/>
    <w:rsid w:val="009F3E7F"/>
    <w:rsid w:val="009F59B1"/>
    <w:rsid w:val="00A27372"/>
    <w:rsid w:val="00A34ED5"/>
    <w:rsid w:val="00A44AE0"/>
    <w:rsid w:val="00A57F2C"/>
    <w:rsid w:val="00A60C7D"/>
    <w:rsid w:val="00A653D3"/>
    <w:rsid w:val="00A76F7D"/>
    <w:rsid w:val="00A80B8C"/>
    <w:rsid w:val="00A87751"/>
    <w:rsid w:val="00AD0E2B"/>
    <w:rsid w:val="00AE7D48"/>
    <w:rsid w:val="00B43058"/>
    <w:rsid w:val="00B50FA5"/>
    <w:rsid w:val="00B57EBE"/>
    <w:rsid w:val="00B60867"/>
    <w:rsid w:val="00B60B51"/>
    <w:rsid w:val="00B92827"/>
    <w:rsid w:val="00B95841"/>
    <w:rsid w:val="00B970A8"/>
    <w:rsid w:val="00BB3105"/>
    <w:rsid w:val="00BD221C"/>
    <w:rsid w:val="00BF1DCA"/>
    <w:rsid w:val="00C21230"/>
    <w:rsid w:val="00C40BD9"/>
    <w:rsid w:val="00C428F4"/>
    <w:rsid w:val="00C632B1"/>
    <w:rsid w:val="00C77415"/>
    <w:rsid w:val="00CA7A51"/>
    <w:rsid w:val="00CC3EB3"/>
    <w:rsid w:val="00CC44E3"/>
    <w:rsid w:val="00CD59C2"/>
    <w:rsid w:val="00CD6091"/>
    <w:rsid w:val="00CE21D7"/>
    <w:rsid w:val="00CF141F"/>
    <w:rsid w:val="00D27F2A"/>
    <w:rsid w:val="00D338A1"/>
    <w:rsid w:val="00D51038"/>
    <w:rsid w:val="00D516BC"/>
    <w:rsid w:val="00D62444"/>
    <w:rsid w:val="00D644C0"/>
    <w:rsid w:val="00DB66BC"/>
    <w:rsid w:val="00DE39EE"/>
    <w:rsid w:val="00E04988"/>
    <w:rsid w:val="00E0557F"/>
    <w:rsid w:val="00E31D32"/>
    <w:rsid w:val="00E7757D"/>
    <w:rsid w:val="00EA18E9"/>
    <w:rsid w:val="00EB3E09"/>
    <w:rsid w:val="00ED2CF8"/>
    <w:rsid w:val="00ED4C04"/>
    <w:rsid w:val="00ED5EEA"/>
    <w:rsid w:val="00F03454"/>
    <w:rsid w:val="00F16D02"/>
    <w:rsid w:val="00F40E2C"/>
    <w:rsid w:val="00F4287F"/>
    <w:rsid w:val="00F8445B"/>
    <w:rsid w:val="00F84B05"/>
    <w:rsid w:val="00F91A1F"/>
    <w:rsid w:val="00FA74BB"/>
    <w:rsid w:val="00FC12F8"/>
    <w:rsid w:val="00FC4A53"/>
    <w:rsid w:val="00FE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CB64"/>
  <w15:chartTrackingRefBased/>
  <w15:docId w15:val="{27175BF4-5FBB-4B0B-92BC-B4818A6D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9C2"/>
    <w:pPr>
      <w:spacing w:before="120" w:after="120"/>
      <w:jc w:val="both"/>
    </w:pPr>
    <w:rPr>
      <w:rFonts w:ascii="Calibri" w:eastAsia="Calibri" w:hAnsi="Calibri" w:cs="Times New Roman"/>
      <w:sz w:val="20"/>
      <w:lang w:val="ru-RU"/>
    </w:rPr>
  </w:style>
  <w:style w:type="paragraph" w:styleId="Heading1">
    <w:name w:val="heading 1"/>
    <w:basedOn w:val="Hheading3"/>
    <w:next w:val="Normal"/>
    <w:link w:val="Heading1Char"/>
    <w:qFormat/>
    <w:rsid w:val="00090F4D"/>
    <w:pPr>
      <w:shd w:val="clear" w:color="auto" w:fill="00B0F0"/>
      <w:spacing w:after="200"/>
      <w:jc w:val="both"/>
      <w:outlineLvl w:val="0"/>
    </w:pPr>
    <w:rPr>
      <w:rFonts w:ascii="Palatino Linotype" w:hAnsi="Palatino Linotype" w:cstheme="minorHAnsi"/>
      <w:sz w:val="20"/>
      <w:szCs w:val="20"/>
      <w:lang w:val="en-IE"/>
    </w:rPr>
  </w:style>
  <w:style w:type="paragraph" w:styleId="Heading2">
    <w:name w:val="heading 2"/>
    <w:basedOn w:val="Normal"/>
    <w:next w:val="Normal"/>
    <w:link w:val="Heading2Char"/>
    <w:unhideWhenUsed/>
    <w:qFormat/>
    <w:rsid w:val="00443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  <w:lang w:val="da-DK"/>
    </w:rPr>
  </w:style>
  <w:style w:type="paragraph" w:styleId="Heading3">
    <w:name w:val="heading 3"/>
    <w:basedOn w:val="Normal"/>
    <w:next w:val="Normal"/>
    <w:link w:val="Heading3Char"/>
    <w:unhideWhenUsed/>
    <w:qFormat/>
    <w:rsid w:val="004439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  <w:lang w:val="da-DK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439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lang w:val="da-D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439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  <w:lang w:val="da-D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lang w:val="da-D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lang w:val="da-D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da-D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EA9"/>
    <w:pPr>
      <w:spacing w:after="0" w:line="240" w:lineRule="auto"/>
    </w:pPr>
    <w:rPr>
      <w:rFonts w:ascii="Calibri" w:eastAsia="Calibri" w:hAnsi="Calibri" w:cs="Arial"/>
      <w:lang w:val="nn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4C6E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4C6EA9"/>
    <w:rPr>
      <w:rFonts w:ascii="Calibri" w:eastAsia="Calibri" w:hAnsi="Calibri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4C6E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EA9"/>
    <w:rPr>
      <w:rFonts w:ascii="Calibri" w:eastAsia="Calibri" w:hAnsi="Calibri" w:cs="Times New Roman"/>
      <w:lang w:val="ru-RU"/>
    </w:rPr>
  </w:style>
  <w:style w:type="paragraph" w:customStyle="1" w:styleId="Hheading3">
    <w:name w:val="Hheading 3"/>
    <w:next w:val="Normal"/>
    <w:rsid w:val="004C6EA9"/>
    <w:pPr>
      <w:keepNext/>
      <w:spacing w:before="240" w:after="120" w:line="240" w:lineRule="auto"/>
    </w:pPr>
    <w:rPr>
      <w:rFonts w:ascii="Futura Md BT" w:eastAsia="Times New Roman" w:hAnsi="Futura Md BT" w:cs="Arial"/>
      <w:b/>
      <w:bCs/>
      <w:spacing w:val="6"/>
      <w:kern w:val="32"/>
      <w:sz w:val="18"/>
      <w:szCs w:val="18"/>
      <w:lang w:val="en-GB"/>
    </w:rPr>
  </w:style>
  <w:style w:type="paragraph" w:customStyle="1" w:styleId="Default">
    <w:name w:val="Default"/>
    <w:rsid w:val="004F7C4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da-DK"/>
    </w:rPr>
  </w:style>
  <w:style w:type="character" w:styleId="CommentReference">
    <w:name w:val="annotation reference"/>
    <w:basedOn w:val="DefaultParagraphFont"/>
    <w:uiPriority w:val="99"/>
    <w:semiHidden/>
    <w:unhideWhenUsed/>
    <w:rsid w:val="004F7C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7C41"/>
    <w:pPr>
      <w:spacing w:line="240" w:lineRule="auto"/>
    </w:pPr>
    <w:rPr>
      <w:rFonts w:asciiTheme="minorHAnsi" w:eastAsiaTheme="minorEastAsia" w:hAnsiTheme="minorHAnsi" w:cstheme="minorBidi"/>
      <w:szCs w:val="20"/>
      <w:lang w:val="da-DK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7C41"/>
    <w:rPr>
      <w:rFonts w:eastAsiaTheme="minorEastAsia"/>
      <w:sz w:val="20"/>
      <w:szCs w:val="20"/>
      <w:lang w:val="da-DK"/>
    </w:rPr>
  </w:style>
  <w:style w:type="character" w:styleId="Hyperlink">
    <w:name w:val="Hyperlink"/>
    <w:basedOn w:val="DefaultParagraphFont"/>
    <w:uiPriority w:val="99"/>
    <w:unhideWhenUsed/>
    <w:rsid w:val="006B7C5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90F4D"/>
    <w:rPr>
      <w:rFonts w:ascii="Palatino Linotype" w:eastAsia="Times New Roman" w:hAnsi="Palatino Linotype" w:cstheme="minorHAnsi"/>
      <w:b/>
      <w:bCs/>
      <w:spacing w:val="6"/>
      <w:kern w:val="32"/>
      <w:sz w:val="20"/>
      <w:szCs w:val="20"/>
      <w:shd w:val="clear" w:color="auto" w:fill="00B0F0"/>
      <w:lang w:val="en-IE"/>
    </w:rPr>
  </w:style>
  <w:style w:type="character" w:customStyle="1" w:styleId="Heading2Char">
    <w:name w:val="Heading 2 Char"/>
    <w:basedOn w:val="DefaultParagraphFont"/>
    <w:link w:val="Heading2"/>
    <w:rsid w:val="00443997"/>
    <w:rPr>
      <w:rFonts w:asciiTheme="majorHAnsi" w:eastAsiaTheme="majorEastAsia" w:hAnsiTheme="majorHAnsi" w:cstheme="majorBidi"/>
      <w:color w:val="262626" w:themeColor="text1" w:themeTint="D9"/>
      <w:sz w:val="28"/>
      <w:szCs w:val="28"/>
      <w:lang w:val="da-DK"/>
    </w:rPr>
  </w:style>
  <w:style w:type="character" w:customStyle="1" w:styleId="Heading3Char">
    <w:name w:val="Heading 3 Char"/>
    <w:basedOn w:val="DefaultParagraphFont"/>
    <w:link w:val="Heading3"/>
    <w:rsid w:val="00443997"/>
    <w:rPr>
      <w:rFonts w:asciiTheme="majorHAnsi" w:eastAsiaTheme="majorEastAsia" w:hAnsiTheme="majorHAnsi" w:cstheme="majorBidi"/>
      <w:color w:val="0D0D0D" w:themeColor="text1" w:themeTint="F2"/>
      <w:sz w:val="24"/>
      <w:szCs w:val="24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rsid w:val="00443997"/>
    <w:rPr>
      <w:rFonts w:asciiTheme="majorHAnsi" w:eastAsiaTheme="majorEastAsia" w:hAnsiTheme="majorHAnsi" w:cstheme="majorBidi"/>
      <w:i/>
      <w:iCs/>
      <w:color w:val="404040" w:themeColor="text1" w:themeTint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97"/>
    <w:rPr>
      <w:rFonts w:asciiTheme="majorHAnsi" w:eastAsiaTheme="majorEastAsia" w:hAnsiTheme="majorHAnsi" w:cstheme="majorBidi"/>
      <w:color w:val="404040" w:themeColor="text1" w:themeTint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97"/>
    <w:rPr>
      <w:rFonts w:asciiTheme="majorHAnsi" w:eastAsiaTheme="majorEastAsia" w:hAnsiTheme="majorHAnsi" w:cstheme="majorBidi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97"/>
    <w:rPr>
      <w:rFonts w:asciiTheme="majorHAnsi" w:eastAsiaTheme="majorEastAsia" w:hAnsiTheme="majorHAnsi" w:cstheme="majorBidi"/>
      <w:i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97"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9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CC44E3"/>
    <w:pPr>
      <w:spacing w:after="0" w:line="240" w:lineRule="auto"/>
    </w:pPr>
    <w:rPr>
      <w:rFonts w:ascii="Palatino Linotype" w:hAnsi="Palatino Linotype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CC44E3"/>
    <w:rPr>
      <w:rFonts w:ascii="Palatino Linotype" w:eastAsia="Calibri" w:hAnsi="Palatino Linotype" w:cs="Times New Roman"/>
      <w:sz w:val="28"/>
      <w:lang w:val="ru-R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3997"/>
    <w:pPr>
      <w:spacing w:after="200" w:line="240" w:lineRule="auto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9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lang w:val="da-DK"/>
    </w:rPr>
  </w:style>
  <w:style w:type="character" w:customStyle="1" w:styleId="SubtitleChar">
    <w:name w:val="Subtitle Char"/>
    <w:basedOn w:val="DefaultParagraphFont"/>
    <w:link w:val="Subtitle"/>
    <w:uiPriority w:val="11"/>
    <w:rsid w:val="00443997"/>
    <w:rPr>
      <w:rFonts w:eastAsiaTheme="minorEastAsia"/>
      <w:color w:val="5A5A5A" w:themeColor="text1" w:themeTint="A5"/>
      <w:spacing w:val="15"/>
      <w:lang w:val="da-DK"/>
    </w:rPr>
  </w:style>
  <w:style w:type="character" w:styleId="Strong">
    <w:name w:val="Strong"/>
    <w:basedOn w:val="DefaultParagraphFont"/>
    <w:uiPriority w:val="22"/>
    <w:qFormat/>
    <w:rsid w:val="0044399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43997"/>
    <w:rPr>
      <w:i/>
      <w:iCs/>
      <w:color w:val="auto"/>
    </w:rPr>
  </w:style>
  <w:style w:type="paragraph" w:styleId="NoSpacing">
    <w:name w:val="No Spacing"/>
    <w:uiPriority w:val="1"/>
    <w:rsid w:val="00443997"/>
    <w:pPr>
      <w:spacing w:after="0" w:line="240" w:lineRule="auto"/>
    </w:pPr>
    <w:rPr>
      <w:rFonts w:eastAsiaTheme="minorEastAsia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443997"/>
    <w:pPr>
      <w:spacing w:before="200"/>
      <w:ind w:left="864" w:right="864"/>
    </w:pPr>
    <w:rPr>
      <w:rFonts w:asciiTheme="minorHAnsi" w:eastAsiaTheme="minorEastAsia" w:hAnsiTheme="minorHAnsi" w:cstheme="minorBidi"/>
      <w:i/>
      <w:iCs/>
      <w:color w:val="404040" w:themeColor="text1" w:themeTint="BF"/>
      <w:lang w:val="da-DK"/>
    </w:rPr>
  </w:style>
  <w:style w:type="character" w:customStyle="1" w:styleId="QuoteChar">
    <w:name w:val="Quote Char"/>
    <w:basedOn w:val="DefaultParagraphFont"/>
    <w:link w:val="Quote"/>
    <w:uiPriority w:val="29"/>
    <w:rsid w:val="00443997"/>
    <w:rPr>
      <w:rFonts w:eastAsiaTheme="minorEastAsia"/>
      <w:i/>
      <w:iCs/>
      <w:color w:val="404040" w:themeColor="text1" w:themeTint="BF"/>
      <w:lang w:val="da-DK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9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lang w:val="da-D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97"/>
    <w:rPr>
      <w:rFonts w:eastAsiaTheme="minorEastAsia"/>
      <w:i/>
      <w:iCs/>
      <w:color w:val="404040" w:themeColor="text1" w:themeTint="BF"/>
      <w:lang w:val="da-DK"/>
    </w:rPr>
  </w:style>
  <w:style w:type="character" w:styleId="SubtleEmphasis">
    <w:name w:val="Subtle Emphasis"/>
    <w:basedOn w:val="DefaultParagraphFont"/>
    <w:uiPriority w:val="19"/>
    <w:qFormat/>
    <w:rsid w:val="0044399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399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399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43997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44399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3997"/>
    <w:pPr>
      <w:outlineLvl w:val="9"/>
    </w:pPr>
  </w:style>
  <w:style w:type="paragraph" w:customStyle="1" w:styleId="IllustrationCaption">
    <w:name w:val="Illustration Caption"/>
    <w:basedOn w:val="Normal"/>
    <w:next w:val="Normal"/>
    <w:rsid w:val="00443997"/>
    <w:pPr>
      <w:keepLines/>
      <w:spacing w:before="240" w:after="240" w:line="240" w:lineRule="auto"/>
    </w:pPr>
    <w:rPr>
      <w:rFonts w:ascii="Palatino Linotype" w:eastAsia="Times New Roman" w:hAnsi="Palatino Linotype"/>
      <w:b/>
      <w:sz w:val="17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997"/>
    <w:pPr>
      <w:spacing w:after="0" w:line="240" w:lineRule="auto"/>
    </w:pPr>
    <w:rPr>
      <w:rFonts w:ascii="Segoe UI" w:eastAsiaTheme="minorEastAsia" w:hAnsi="Segoe UI" w:cs="Segoe UI"/>
      <w:sz w:val="18"/>
      <w:szCs w:val="18"/>
      <w:lang w:val="da-DK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97"/>
    <w:rPr>
      <w:rFonts w:ascii="Segoe UI" w:eastAsiaTheme="minorEastAsia" w:hAnsi="Segoe UI" w:cs="Segoe UI"/>
      <w:sz w:val="18"/>
      <w:szCs w:val="18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3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3997"/>
    <w:rPr>
      <w:rFonts w:eastAsiaTheme="minorEastAsia"/>
      <w:b/>
      <w:bCs/>
      <w:sz w:val="20"/>
      <w:szCs w:val="20"/>
      <w:lang w:val="da-DK"/>
    </w:rPr>
  </w:style>
  <w:style w:type="paragraph" w:customStyle="1" w:styleId="Standa">
    <w:name w:val="Standa"/>
    <w:link w:val="StandaChar"/>
    <w:rsid w:val="00443997"/>
    <w:pPr>
      <w:spacing w:after="200" w:line="276" w:lineRule="auto"/>
    </w:pPr>
    <w:rPr>
      <w:rFonts w:ascii="Calibri" w:eastAsia="Times New Roman" w:hAnsi="Calibri" w:cs="Calibri"/>
      <w:lang w:val="en-GB" w:bidi="de-DE"/>
    </w:rPr>
  </w:style>
  <w:style w:type="character" w:customStyle="1" w:styleId="StandaChar">
    <w:name w:val="Standa Char"/>
    <w:link w:val="Standa"/>
    <w:rsid w:val="00443997"/>
    <w:rPr>
      <w:rFonts w:ascii="Calibri" w:eastAsia="Times New Roman" w:hAnsi="Calibri" w:cs="Calibri"/>
      <w:lang w:val="en-GB" w:bidi="de-DE"/>
    </w:rPr>
  </w:style>
  <w:style w:type="paragraph" w:styleId="Revision">
    <w:name w:val="Revision"/>
    <w:hidden/>
    <w:uiPriority w:val="99"/>
    <w:semiHidden/>
    <w:rsid w:val="00443997"/>
    <w:pPr>
      <w:spacing w:after="0" w:line="240" w:lineRule="auto"/>
    </w:pPr>
    <w:rPr>
      <w:rFonts w:eastAsiaTheme="minorEastAsia"/>
      <w:lang w:val="da-DK"/>
    </w:rPr>
  </w:style>
  <w:style w:type="character" w:customStyle="1" w:styleId="apple-converted-space">
    <w:name w:val="apple-converted-space"/>
    <w:basedOn w:val="DefaultParagraphFont"/>
    <w:rsid w:val="00443997"/>
  </w:style>
  <w:style w:type="character" w:styleId="FollowedHyperlink">
    <w:name w:val="FollowedHyperlink"/>
    <w:basedOn w:val="DefaultParagraphFont"/>
    <w:uiPriority w:val="99"/>
    <w:semiHidden/>
    <w:unhideWhenUsed/>
    <w:rsid w:val="00443997"/>
    <w:rPr>
      <w:color w:val="954F72" w:themeColor="followedHyperlink"/>
      <w:u w:val="single"/>
    </w:rPr>
  </w:style>
  <w:style w:type="paragraph" w:customStyle="1" w:styleId="font5">
    <w:name w:val="font5"/>
    <w:basedOn w:val="Normal"/>
    <w:rsid w:val="00443997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GB" w:eastAsia="en-GB"/>
    </w:rPr>
  </w:style>
  <w:style w:type="paragraph" w:customStyle="1" w:styleId="font6">
    <w:name w:val="font6"/>
    <w:basedOn w:val="Normal"/>
    <w:rsid w:val="00443997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GB" w:eastAsia="en-GB"/>
    </w:rPr>
  </w:style>
  <w:style w:type="paragraph" w:customStyle="1" w:styleId="xl67">
    <w:name w:val="xl67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GB" w:eastAsia="en-GB"/>
    </w:rPr>
  </w:style>
  <w:style w:type="paragraph" w:customStyle="1" w:styleId="xl68">
    <w:name w:val="xl68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GB" w:eastAsia="en-GB"/>
    </w:rPr>
  </w:style>
  <w:style w:type="paragraph" w:customStyle="1" w:styleId="xl69">
    <w:name w:val="xl69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GB" w:eastAsia="en-GB"/>
    </w:rPr>
  </w:style>
  <w:style w:type="paragraph" w:customStyle="1" w:styleId="AdviceHeading">
    <w:name w:val="Advice Heading"/>
    <w:basedOn w:val="Heading3"/>
    <w:link w:val="AdviceHeadingChar"/>
    <w:qFormat/>
    <w:rsid w:val="00443997"/>
    <w:pPr>
      <w:tabs>
        <w:tab w:val="left" w:pos="1134"/>
      </w:tabs>
      <w:spacing w:before="0" w:line="240" w:lineRule="auto"/>
      <w:ind w:left="1134" w:hanging="1134"/>
    </w:pPr>
    <w:rPr>
      <w:rFonts w:eastAsia="Times New Roman" w:cs="Arial"/>
      <w:b/>
      <w:spacing w:val="10"/>
      <w:kern w:val="32"/>
      <w:lang w:val="en-GB"/>
    </w:rPr>
  </w:style>
  <w:style w:type="paragraph" w:customStyle="1" w:styleId="AdviceHeader">
    <w:name w:val="Advice Header"/>
    <w:basedOn w:val="Header"/>
    <w:link w:val="AdviceHeaderChar"/>
    <w:qFormat/>
    <w:rsid w:val="00443997"/>
    <w:pPr>
      <w:tabs>
        <w:tab w:val="clear" w:pos="4677"/>
        <w:tab w:val="clear" w:pos="9355"/>
        <w:tab w:val="center" w:pos="4986"/>
        <w:tab w:val="right" w:pos="9972"/>
      </w:tabs>
      <w:spacing w:after="0" w:line="240" w:lineRule="auto"/>
    </w:pPr>
    <w:rPr>
      <w:rFonts w:eastAsiaTheme="minorEastAsia"/>
      <w:i/>
      <w:sz w:val="18"/>
      <w:szCs w:val="18"/>
      <w:lang w:val="en-US"/>
    </w:rPr>
  </w:style>
  <w:style w:type="character" w:customStyle="1" w:styleId="AdviceHeadingChar">
    <w:name w:val="Advice Heading Char"/>
    <w:basedOn w:val="Heading3Char"/>
    <w:link w:val="AdviceHeading"/>
    <w:rsid w:val="00443997"/>
    <w:rPr>
      <w:rFonts w:asciiTheme="majorHAnsi" w:eastAsia="Times New Roman" w:hAnsiTheme="majorHAnsi" w:cs="Arial"/>
      <w:b/>
      <w:color w:val="0D0D0D" w:themeColor="text1" w:themeTint="F2"/>
      <w:spacing w:val="10"/>
      <w:kern w:val="32"/>
      <w:sz w:val="24"/>
      <w:szCs w:val="24"/>
      <w:lang w:val="en-GB"/>
    </w:rPr>
  </w:style>
  <w:style w:type="paragraph" w:customStyle="1" w:styleId="AdviceText">
    <w:name w:val="Advice Text"/>
    <w:basedOn w:val="Normal"/>
    <w:link w:val="AdviceTextChar"/>
    <w:qFormat/>
    <w:rsid w:val="00443997"/>
    <w:pPr>
      <w:spacing w:after="0" w:line="240" w:lineRule="auto"/>
    </w:pPr>
    <w:rPr>
      <w:rFonts w:asciiTheme="minorHAnsi" w:eastAsiaTheme="minorEastAsia" w:hAnsiTheme="minorHAnsi"/>
      <w:szCs w:val="20"/>
      <w:lang w:val="en-US"/>
    </w:rPr>
  </w:style>
  <w:style w:type="character" w:customStyle="1" w:styleId="AdviceHeaderChar">
    <w:name w:val="Advice Header Char"/>
    <w:basedOn w:val="HeaderChar"/>
    <w:link w:val="AdviceHeader"/>
    <w:rsid w:val="00443997"/>
    <w:rPr>
      <w:rFonts w:ascii="Calibri" w:eastAsiaTheme="minorEastAsia" w:hAnsi="Calibri" w:cs="Times New Roman"/>
      <w:i/>
      <w:sz w:val="18"/>
      <w:szCs w:val="18"/>
      <w:lang w:val="en-US"/>
    </w:rPr>
  </w:style>
  <w:style w:type="paragraph" w:customStyle="1" w:styleId="FigureNumber">
    <w:name w:val="Figure Number"/>
    <w:basedOn w:val="Normal"/>
    <w:link w:val="FigureNumberChar"/>
    <w:qFormat/>
    <w:rsid w:val="00443997"/>
    <w:rPr>
      <w:rFonts w:asciiTheme="minorHAnsi" w:eastAsiaTheme="minorEastAsia" w:hAnsiTheme="minorHAnsi" w:cstheme="minorBidi"/>
      <w:b/>
      <w:sz w:val="18"/>
      <w:szCs w:val="18"/>
      <w:lang w:val="en-US"/>
    </w:rPr>
  </w:style>
  <w:style w:type="character" w:customStyle="1" w:styleId="AdviceTextChar">
    <w:name w:val="Advice Text Char"/>
    <w:basedOn w:val="DefaultParagraphFont"/>
    <w:link w:val="AdviceText"/>
    <w:rsid w:val="00443997"/>
    <w:rPr>
      <w:rFonts w:eastAsiaTheme="minorEastAsia" w:cs="Times New Roman"/>
      <w:sz w:val="20"/>
      <w:szCs w:val="20"/>
      <w:lang w:val="en-US"/>
    </w:rPr>
  </w:style>
  <w:style w:type="character" w:customStyle="1" w:styleId="FigureNumberChar">
    <w:name w:val="Figure Number Char"/>
    <w:basedOn w:val="DefaultParagraphFont"/>
    <w:link w:val="FigureNumber"/>
    <w:rsid w:val="00443997"/>
    <w:rPr>
      <w:rFonts w:eastAsiaTheme="minorEastAsia"/>
      <w:b/>
      <w:sz w:val="18"/>
      <w:szCs w:val="18"/>
      <w:lang w:val="en-US"/>
    </w:rPr>
  </w:style>
  <w:style w:type="paragraph" w:customStyle="1" w:styleId="Figurecaption">
    <w:name w:val="Figure caption"/>
    <w:basedOn w:val="Normal"/>
    <w:link w:val="FigurecaptionChar"/>
    <w:qFormat/>
    <w:rsid w:val="00090F4D"/>
    <w:pPr>
      <w:keepLines/>
      <w:spacing w:after="0" w:line="240" w:lineRule="auto"/>
    </w:pPr>
    <w:rPr>
      <w:rFonts w:cstheme="minorHAnsi"/>
      <w:color w:val="000000"/>
      <w:sz w:val="18"/>
      <w:lang w:val="en-US"/>
    </w:rPr>
  </w:style>
  <w:style w:type="character" w:customStyle="1" w:styleId="FigurecaptionChar">
    <w:name w:val="Figure caption Char"/>
    <w:basedOn w:val="DefaultParagraphFont"/>
    <w:link w:val="Figurecaption"/>
    <w:rsid w:val="00090F4D"/>
    <w:rPr>
      <w:rFonts w:ascii="Calibri" w:eastAsia="Calibri" w:hAnsi="Calibri" w:cstheme="minorHAnsi"/>
      <w:color w:val="000000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443997"/>
    <w:pPr>
      <w:ind w:left="720"/>
      <w:contextualSpacing/>
    </w:pPr>
    <w:rPr>
      <w:rFonts w:asciiTheme="minorHAnsi" w:eastAsiaTheme="minorEastAsia" w:hAnsiTheme="minorHAnsi" w:cstheme="minorBidi"/>
      <w:lang w:val="da-DK"/>
    </w:rPr>
  </w:style>
  <w:style w:type="table" w:customStyle="1" w:styleId="TableGrid1">
    <w:name w:val="Table Grid1"/>
    <w:basedOn w:val="TableNormal"/>
    <w:next w:val="TableGrid"/>
    <w:uiPriority w:val="39"/>
    <w:rsid w:val="00443997"/>
    <w:pPr>
      <w:spacing w:after="0" w:line="240" w:lineRule="auto"/>
    </w:pPr>
    <w:rPr>
      <w:rFonts w:eastAsiaTheme="minorEastAsia"/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43997"/>
    <w:pPr>
      <w:spacing w:after="0" w:line="240" w:lineRule="auto"/>
    </w:pPr>
    <w:rPr>
      <w:rFonts w:asciiTheme="minorHAnsi" w:eastAsiaTheme="minorEastAsia" w:hAnsiTheme="minorHAnsi" w:cstheme="minorBidi"/>
      <w:szCs w:val="20"/>
      <w:lang w:val="da-DK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997"/>
    <w:rPr>
      <w:rFonts w:eastAsiaTheme="minorEastAsia"/>
      <w:sz w:val="20"/>
      <w:szCs w:val="20"/>
      <w:lang w:val="da-DK"/>
    </w:rPr>
  </w:style>
  <w:style w:type="character" w:styleId="FootnoteReference">
    <w:name w:val="footnote reference"/>
    <w:uiPriority w:val="99"/>
    <w:semiHidden/>
    <w:unhideWhenUsed/>
    <w:rsid w:val="00443997"/>
    <w:rPr>
      <w:vertAlign w:val="superscript"/>
    </w:rPr>
  </w:style>
  <w:style w:type="paragraph" w:styleId="BodyText">
    <w:name w:val="Body Text"/>
    <w:basedOn w:val="Normal"/>
    <w:link w:val="BodyTextChar"/>
    <w:semiHidden/>
    <w:rsid w:val="00443997"/>
    <w:pPr>
      <w:tabs>
        <w:tab w:val="left" w:pos="20"/>
        <w:tab w:val="left" w:pos="1297"/>
        <w:tab w:val="left" w:pos="2595"/>
        <w:tab w:val="left" w:pos="3894"/>
        <w:tab w:val="left" w:pos="5191"/>
        <w:tab w:val="left" w:pos="6490"/>
        <w:tab w:val="left" w:pos="7760"/>
        <w:tab w:val="left" w:pos="7788"/>
      </w:tabs>
      <w:autoSpaceDE w:val="0"/>
      <w:autoSpaceDN w:val="0"/>
      <w:adjustRightInd w:val="0"/>
      <w:spacing w:after="0" w:line="240" w:lineRule="auto"/>
      <w:ind w:right="425"/>
    </w:pPr>
    <w:rPr>
      <w:rFonts w:ascii="Calibri" w:eastAsia="Times New Roman" w:hAnsi="Calibri" w:cs="Calibri"/>
      <w:color w:val="000000"/>
      <w:sz w:val="20"/>
      <w:szCs w:val="20"/>
      <w:lang w:val="en-GB" w:eastAsia="nb-NO"/>
    </w:rPr>
  </w:style>
  <w:style w:type="character" w:customStyle="1" w:styleId="BodyTextChar">
    <w:name w:val="Body Text Char"/>
    <w:basedOn w:val="DefaultParagraphFont"/>
    <w:link w:val="BodyText"/>
    <w:semiHidden/>
    <w:rsid w:val="00443997"/>
    <w:rPr>
      <w:rFonts w:ascii="Times" w:eastAsia="Times New Roman" w:hAnsi="Times" w:cs="Times New Roman"/>
      <w:color w:val="000000"/>
      <w:sz w:val="24"/>
      <w:szCs w:val="24"/>
      <w:lang w:val="en-GB" w:eastAsia="nb-NO"/>
    </w:rPr>
  </w:style>
  <w:style w:type="numbering" w:customStyle="1" w:styleId="1">
    <w:name w:val="Нет списка1"/>
    <w:next w:val="NoList"/>
    <w:uiPriority w:val="99"/>
    <w:semiHidden/>
    <w:unhideWhenUsed/>
    <w:rsid w:val="00443997"/>
  </w:style>
  <w:style w:type="character" w:styleId="PageNumber">
    <w:name w:val="page number"/>
    <w:basedOn w:val="DefaultParagraphFont"/>
    <w:rsid w:val="00443997"/>
  </w:style>
  <w:style w:type="paragraph" w:customStyle="1" w:styleId="xl66">
    <w:name w:val="xl66"/>
    <w:basedOn w:val="Normal"/>
    <w:rsid w:val="0044399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0">
    <w:name w:val="xl70"/>
    <w:basedOn w:val="Normal"/>
    <w:rsid w:val="00443997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1">
    <w:name w:val="xl71"/>
    <w:basedOn w:val="Normal"/>
    <w:rsid w:val="00443997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72">
    <w:name w:val="xl72"/>
    <w:basedOn w:val="Normal"/>
    <w:rsid w:val="00443997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3">
    <w:name w:val="xl73"/>
    <w:basedOn w:val="Normal"/>
    <w:rsid w:val="00443997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4">
    <w:name w:val="xl74"/>
    <w:basedOn w:val="Normal"/>
    <w:rsid w:val="00443997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5">
    <w:name w:val="xl75"/>
    <w:basedOn w:val="Normal"/>
    <w:rsid w:val="00443997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6">
    <w:name w:val="xl76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3">
    <w:name w:val="xl63"/>
    <w:basedOn w:val="Normal"/>
    <w:rsid w:val="00443997"/>
    <w:pPr>
      <w:pBdr>
        <w:top w:val="single" w:sz="8" w:space="0" w:color="auto"/>
        <w:right w:val="single" w:sz="8" w:space="0" w:color="auto"/>
      </w:pBdr>
      <w:shd w:val="clear" w:color="000000" w:fill="E8EAEA"/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64">
    <w:name w:val="xl64"/>
    <w:basedOn w:val="Normal"/>
    <w:rsid w:val="00443997"/>
    <w:pPr>
      <w:pBdr>
        <w:bottom w:val="single" w:sz="8" w:space="0" w:color="auto"/>
        <w:right w:val="single" w:sz="8" w:space="0" w:color="auto"/>
      </w:pBdr>
      <w:shd w:val="clear" w:color="000000" w:fill="E8EAEA"/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65">
    <w:name w:val="xl65"/>
    <w:basedOn w:val="Normal"/>
    <w:rsid w:val="0044399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77">
    <w:name w:val="xl77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78">
    <w:name w:val="xl78"/>
    <w:basedOn w:val="Normal"/>
    <w:rsid w:val="00443997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79">
    <w:name w:val="xl79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Calibri"/>
      <w:sz w:val="18"/>
      <w:szCs w:val="18"/>
      <w:lang w:val="en-US"/>
    </w:rPr>
  </w:style>
  <w:style w:type="paragraph" w:customStyle="1" w:styleId="xl80">
    <w:name w:val="xl80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Calibri"/>
      <w:sz w:val="18"/>
      <w:szCs w:val="18"/>
      <w:lang w:val="en-US"/>
    </w:rPr>
  </w:style>
  <w:style w:type="paragraph" w:customStyle="1" w:styleId="xl81">
    <w:name w:val="xl81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Calibri"/>
      <w:sz w:val="18"/>
      <w:szCs w:val="18"/>
      <w:lang w:val="en-US"/>
    </w:rPr>
  </w:style>
  <w:style w:type="character" w:customStyle="1" w:styleId="Mention1">
    <w:name w:val="Mention1"/>
    <w:basedOn w:val="DefaultParagraphFont"/>
    <w:uiPriority w:val="99"/>
    <w:semiHidden/>
    <w:unhideWhenUsed/>
    <w:rsid w:val="00443997"/>
    <w:rPr>
      <w:color w:val="2B579A"/>
      <w:shd w:val="clear" w:color="auto" w:fill="E6E6E6"/>
    </w:rPr>
  </w:style>
  <w:style w:type="numbering" w:customStyle="1" w:styleId="2">
    <w:name w:val="Нет списка2"/>
    <w:next w:val="NoList"/>
    <w:uiPriority w:val="99"/>
    <w:semiHidden/>
    <w:unhideWhenUsed/>
    <w:rsid w:val="00443997"/>
  </w:style>
  <w:style w:type="numbering" w:customStyle="1" w:styleId="3">
    <w:name w:val="Нет списка3"/>
    <w:next w:val="NoList"/>
    <w:uiPriority w:val="99"/>
    <w:semiHidden/>
    <w:unhideWhenUsed/>
    <w:rsid w:val="00443997"/>
  </w:style>
  <w:style w:type="numbering" w:customStyle="1" w:styleId="4">
    <w:name w:val="Нет списка4"/>
    <w:next w:val="NoList"/>
    <w:uiPriority w:val="99"/>
    <w:semiHidden/>
    <w:unhideWhenUsed/>
    <w:rsid w:val="0044399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3997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A3810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0A3810"/>
    <w:pPr>
      <w:suppressAutoHyphens/>
    </w:pPr>
    <w:rPr>
      <w:rFonts w:asciiTheme="minorHAnsi" w:eastAsiaTheme="minorEastAsia" w:hAnsiTheme="minorHAnsi" w:cstheme="minorBidi"/>
      <w:lang w:val="da-DK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A3810"/>
    <w:rPr>
      <w:color w:val="605E5C"/>
      <w:shd w:val="clear" w:color="auto" w:fill="E1DFDD"/>
    </w:rPr>
  </w:style>
  <w:style w:type="paragraph" w:customStyle="1" w:styleId="Reference">
    <w:name w:val="Reference"/>
    <w:basedOn w:val="Normal"/>
    <w:link w:val="ReferenceChar"/>
    <w:uiPriority w:val="5"/>
    <w:rsid w:val="009D1E3B"/>
    <w:pPr>
      <w:spacing w:after="0" w:line="240" w:lineRule="auto"/>
      <w:ind w:left="360" w:hanging="360"/>
    </w:pPr>
    <w:rPr>
      <w:rFonts w:ascii="Palatino Linotype" w:eastAsia="Times New Roman" w:hAnsi="Palatino Linotype"/>
      <w:sz w:val="18"/>
      <w:szCs w:val="20"/>
      <w:lang w:val="en-GB"/>
    </w:rPr>
  </w:style>
  <w:style w:type="character" w:customStyle="1" w:styleId="ReferenceChar">
    <w:name w:val="Reference Char"/>
    <w:link w:val="Reference"/>
    <w:uiPriority w:val="5"/>
    <w:locked/>
    <w:rsid w:val="009D1E3B"/>
    <w:rPr>
      <w:rFonts w:ascii="Palatino Linotype" w:eastAsia="Times New Roman" w:hAnsi="Palatino Linotype" w:cs="Times New Roman"/>
      <w:sz w:val="18"/>
      <w:szCs w:val="20"/>
      <w:lang w:val="en-GB"/>
    </w:rPr>
  </w:style>
  <w:style w:type="paragraph" w:customStyle="1" w:styleId="Tablecaption">
    <w:name w:val="Table caption"/>
    <w:basedOn w:val="Figurecaption"/>
    <w:link w:val="TablecaptionChar"/>
    <w:qFormat/>
    <w:rsid w:val="00DE39EE"/>
    <w:pPr>
      <w:keepNext/>
    </w:pPr>
  </w:style>
  <w:style w:type="character" w:customStyle="1" w:styleId="TablecaptionChar">
    <w:name w:val="Table caption Char"/>
    <w:basedOn w:val="FigurecaptionChar"/>
    <w:link w:val="Tablecaption"/>
    <w:rsid w:val="00DE39EE"/>
    <w:rPr>
      <w:rFonts w:ascii="Calibri" w:eastAsia="Calibri" w:hAnsi="Calibri" w:cstheme="minorHAnsi"/>
      <w:color w:val="000000"/>
      <w:sz w:val="18"/>
      <w:lang w:val="en-US"/>
    </w:rPr>
  </w:style>
  <w:style w:type="paragraph" w:customStyle="1" w:styleId="ImageCaption">
    <w:name w:val="Image Caption"/>
    <w:basedOn w:val="Tablecaption"/>
    <w:link w:val="ImageCaptionChar"/>
    <w:qFormat/>
    <w:rsid w:val="004E66AF"/>
  </w:style>
  <w:style w:type="character" w:customStyle="1" w:styleId="ImageCaptionChar">
    <w:name w:val="Image Caption Char"/>
    <w:basedOn w:val="TablecaptionChar"/>
    <w:link w:val="ImageCaption"/>
    <w:rsid w:val="004E66AF"/>
    <w:rPr>
      <w:rFonts w:ascii="Calibri" w:eastAsia="Calibri" w:hAnsi="Calibri" w:cstheme="minorHAnsi"/>
      <w:color w:val="000000"/>
      <w:sz w:val="18"/>
      <w:lang w:val="en-US"/>
    </w:rPr>
  </w:style>
  <w:style w:type="paragraph" w:customStyle="1" w:styleId="TableCaption0">
    <w:name w:val="Table Caption"/>
    <w:basedOn w:val="ImageCaption"/>
    <w:link w:val="TableCaptionChar0"/>
    <w:qFormat/>
    <w:rsid w:val="004E66AF"/>
  </w:style>
  <w:style w:type="character" w:customStyle="1" w:styleId="TableCaptionChar0">
    <w:name w:val="Table Caption Char"/>
    <w:basedOn w:val="ImageCaptionChar"/>
    <w:link w:val="TableCaption0"/>
    <w:rsid w:val="004E66AF"/>
    <w:rPr>
      <w:rFonts w:ascii="Calibri" w:eastAsia="Calibri" w:hAnsi="Calibri" w:cstheme="minorHAnsi"/>
      <w:color w:val="000000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5482D6717E345BAD7072F786ACFC7" ma:contentTypeVersion="12" ma:contentTypeDescription="Create a new document." ma:contentTypeScope="" ma:versionID="4f2d9243ba9007b7f86bf6e9e89ebc3f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038575b221e97ee3d90eb5776d20700c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25DC0C-254C-44CF-8E69-B9F762C80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66EB97-F934-4C24-BF2D-F6B2AAB7DAFC}">
  <ds:schemaRefs>
    <ds:schemaRef ds:uri="http://schemas.microsoft.com/office/2006/metadata/properties"/>
    <ds:schemaRef ds:uri="http://schemas.microsoft.com/office/infopath/2007/PartnerControls"/>
    <ds:schemaRef ds:uri="02a280e1-ffdc-427b-956b-f0f43956d214"/>
    <ds:schemaRef ds:uri="a4801b5b-ccc0-4f81-bddb-c97cda137bab"/>
  </ds:schemaRefs>
</ds:datastoreItem>
</file>

<file path=customXml/itemProps3.xml><?xml version="1.0" encoding="utf-8"?>
<ds:datastoreItem xmlns:ds="http://schemas.openxmlformats.org/officeDocument/2006/customXml" ds:itemID="{7476C6EA-A512-47D6-A475-F75A33971C6D}"/>
</file>

<file path=customXml/itemProps4.xml><?xml version="1.0" encoding="utf-8"?>
<ds:datastoreItem xmlns:ds="http://schemas.openxmlformats.org/officeDocument/2006/customXml" ds:itemID="{CE6C6F24-815B-40F1-9811-2DF77EC737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Bogstad, Bjarte</dc:creator>
  <cp:keywords/>
  <dc:description/>
  <cp:lastModifiedBy>Vihtakari, Mikko</cp:lastModifiedBy>
  <cp:revision>13</cp:revision>
  <cp:lastPrinted>2022-08-29T12:21:00Z</cp:lastPrinted>
  <dcterms:created xsi:type="dcterms:W3CDTF">2022-12-08T16:44:00Z</dcterms:created>
  <dcterms:modified xsi:type="dcterms:W3CDTF">2024-05-30T07:06:00Z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0x010100CD85482D6717E345BAD7072F786ACFC7</vt:lpwstr>
  </property>
  <property fmtid="{D5CDD505-2E9C-101B-9397-08002B2CF9AE}" pid="3" name="Order">
    <vt:r8>1499700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