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EF" w:rsidRDefault="00005F34">
      <w:pPr>
        <w:pStyle w:val="BodyText"/>
        <w:spacing w:before="78"/>
        <w:ind w:left="3167" w:right="3072"/>
        <w:jc w:val="center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F55EF" w:rsidRDefault="00005F34">
      <w:pPr>
        <w:pStyle w:val="BodyText"/>
        <w:spacing w:before="29"/>
        <w:ind w:left="3167" w:right="3079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Points)</w:t>
      </w:r>
    </w:p>
    <w:p w:rsidR="00BF55EF" w:rsidRDefault="00BF55EF">
      <w:pPr>
        <w:spacing w:before="9"/>
        <w:rPr>
          <w:b/>
          <w:sz w:val="25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BF55EF">
        <w:trPr>
          <w:trHeight w:val="249"/>
        </w:trPr>
        <w:tc>
          <w:tcPr>
            <w:tcW w:w="4508" w:type="dxa"/>
          </w:tcPr>
          <w:p w:rsidR="00BF55EF" w:rsidRDefault="00005F34">
            <w:pPr>
              <w:pStyle w:val="TableParagraph"/>
              <w:spacing w:line="229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:rsidR="00BF55EF" w:rsidRDefault="00005F34">
            <w:pPr>
              <w:pStyle w:val="TableParagraph"/>
              <w:spacing w:line="229" w:lineRule="exact"/>
              <w:ind w:left="117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F55EF">
        <w:trPr>
          <w:trHeight w:val="253"/>
        </w:trPr>
        <w:tc>
          <w:tcPr>
            <w:tcW w:w="4508" w:type="dxa"/>
          </w:tcPr>
          <w:p w:rsidR="00BF55EF" w:rsidRDefault="00005F34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6" w:type="dxa"/>
          </w:tcPr>
          <w:p w:rsidR="00BF55EF" w:rsidRDefault="00005F34">
            <w:pPr>
              <w:pStyle w:val="TableParagraph"/>
              <w:spacing w:before="2" w:line="232" w:lineRule="exact"/>
              <w:ind w:left="7"/>
              <w:rPr>
                <w:rFonts w:ascii="Arial MT"/>
              </w:rPr>
            </w:pPr>
            <w:r>
              <w:rPr>
                <w:rFonts w:ascii="Arial MT"/>
              </w:rPr>
              <w:t>PNT2022TMID45254</w:t>
            </w:r>
          </w:p>
        </w:tc>
      </w:tr>
      <w:tr w:rsidR="00BF55EF">
        <w:trPr>
          <w:trHeight w:val="506"/>
        </w:trPr>
        <w:tc>
          <w:tcPr>
            <w:tcW w:w="4508" w:type="dxa"/>
          </w:tcPr>
          <w:p w:rsidR="00BF55EF" w:rsidRDefault="00005F34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:rsidR="00BF55EF" w:rsidRDefault="00005F34">
            <w:pPr>
              <w:pStyle w:val="TableParagraph"/>
              <w:spacing w:line="252" w:lineRule="exact"/>
              <w:ind w:left="7" w:right="-15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Real-Time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Communication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Powered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AI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Specially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Abled</w:t>
            </w:r>
          </w:p>
        </w:tc>
      </w:tr>
      <w:tr w:rsidR="00BF55EF">
        <w:trPr>
          <w:trHeight w:val="252"/>
        </w:trPr>
        <w:tc>
          <w:tcPr>
            <w:tcW w:w="4508" w:type="dxa"/>
          </w:tcPr>
          <w:p w:rsidR="00BF55EF" w:rsidRDefault="00005F34">
            <w:pPr>
              <w:pStyle w:val="TableParagraph"/>
              <w:spacing w:line="232" w:lineRule="exact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:rsidR="00BF55EF" w:rsidRDefault="00005F34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F55EF" w:rsidRDefault="00BF55EF">
      <w:pPr>
        <w:spacing w:before="10"/>
        <w:rPr>
          <w:b/>
          <w:sz w:val="23"/>
        </w:rPr>
      </w:pPr>
    </w:p>
    <w:p w:rsidR="00BF55EF" w:rsidRDefault="00005F34">
      <w:pPr>
        <w:pStyle w:val="BodyText"/>
        <w:ind w:left="22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BF55EF" w:rsidRDefault="00BF55EF">
      <w:pPr>
        <w:spacing w:before="11"/>
        <w:rPr>
          <w:b/>
          <w:sz w:val="15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2127"/>
        <w:gridCol w:w="2130"/>
        <w:gridCol w:w="4115"/>
        <w:gridCol w:w="1420"/>
        <w:gridCol w:w="1136"/>
        <w:gridCol w:w="2497"/>
      </w:tblGrid>
      <w:tr w:rsidR="00BF55EF">
        <w:trPr>
          <w:trHeight w:val="690"/>
        </w:trPr>
        <w:tc>
          <w:tcPr>
            <w:tcW w:w="1131" w:type="dxa"/>
          </w:tcPr>
          <w:p w:rsidR="00BF55EF" w:rsidRDefault="00005F34">
            <w:pPr>
              <w:pStyle w:val="TableParagraph"/>
              <w:spacing w:line="234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27" w:type="dxa"/>
          </w:tcPr>
          <w:p w:rsidR="00BF55EF" w:rsidRDefault="00005F34">
            <w:pPr>
              <w:pStyle w:val="TableParagraph"/>
              <w:spacing w:line="230" w:lineRule="exact"/>
              <w:ind w:left="359" w:right="4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line="199" w:lineRule="auto"/>
              <w:ind w:left="597" w:right="533" w:hanging="1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4" w:lineRule="exact"/>
              <w:ind w:left="12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line="199" w:lineRule="auto"/>
              <w:ind w:left="374" w:right="373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line="234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497" w:type="dxa"/>
          </w:tcPr>
          <w:p w:rsidR="00BF55EF" w:rsidRDefault="00005F34">
            <w:pPr>
              <w:pStyle w:val="TableParagraph"/>
              <w:spacing w:line="234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BF55EF">
        <w:trPr>
          <w:trHeight w:val="458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7" w:type="dxa"/>
            <w:vMerge w:val="restart"/>
          </w:tcPr>
          <w:p w:rsidR="00BF55EF" w:rsidRDefault="00BF55EF">
            <w:pPr>
              <w:pStyle w:val="TableParagraph"/>
              <w:rPr>
                <w:b/>
                <w:sz w:val="26"/>
              </w:rPr>
            </w:pPr>
          </w:p>
          <w:p w:rsidR="00BF55EF" w:rsidRDefault="00BF55EF">
            <w:pPr>
              <w:pStyle w:val="TableParagraph"/>
              <w:rPr>
                <w:b/>
                <w:sz w:val="26"/>
              </w:rPr>
            </w:pPr>
          </w:p>
          <w:p w:rsidR="00BF55EF" w:rsidRDefault="00005F34">
            <w:pPr>
              <w:pStyle w:val="TableParagraph"/>
              <w:spacing w:before="229"/>
              <w:ind w:left="328"/>
              <w:rPr>
                <w:sz w:val="24"/>
              </w:rPr>
            </w:pPr>
            <w:proofErr w:type="spellStart"/>
            <w:r>
              <w:rPr>
                <w:sz w:val="24"/>
              </w:rPr>
              <w:t>Modelling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1"/>
              <w:ind w:left="72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7" w:lineRule="exact"/>
              <w:ind w:left="11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ind w:left="5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391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78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78"/>
              <w:ind w:left="72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7" w:lineRule="exact"/>
              <w:ind w:left="111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overfitting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78"/>
              <w:ind w:left="5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7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 w:rsidTr="00045BAE">
        <w:trPr>
          <w:trHeight w:val="456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1"/>
              <w:ind w:left="72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0" w:lineRule="exact"/>
              <w:ind w:left="111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vishwabarathi</w:t>
            </w:r>
            <w:proofErr w:type="spellEnd"/>
          </w:p>
        </w:tc>
      </w:tr>
      <w:tr w:rsidR="00BF55EF">
        <w:trPr>
          <w:trHeight w:val="460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4"/>
              <w:ind w:left="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4"/>
              <w:ind w:left="72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0" w:lineRule="exact"/>
              <w:ind w:left="111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 precision.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4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460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7" w:type="dxa"/>
            <w:vMerge w:val="restart"/>
          </w:tcPr>
          <w:p w:rsidR="00BF55EF" w:rsidRDefault="00BF55EF">
            <w:pPr>
              <w:pStyle w:val="TableParagraph"/>
              <w:rPr>
                <w:b/>
                <w:sz w:val="26"/>
              </w:rPr>
            </w:pPr>
          </w:p>
          <w:p w:rsidR="00BF55EF" w:rsidRDefault="00BF55EF">
            <w:pPr>
              <w:pStyle w:val="TableParagraph"/>
              <w:rPr>
                <w:b/>
                <w:sz w:val="26"/>
              </w:rPr>
            </w:pPr>
          </w:p>
          <w:p w:rsidR="00BF55EF" w:rsidRDefault="00005F34">
            <w:pPr>
              <w:pStyle w:val="TableParagraph"/>
              <w:spacing w:before="231"/>
              <w:ind w:left="162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1"/>
              <w:ind w:left="72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0" w:lineRule="exact"/>
              <w:ind w:left="111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ind w:left="16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7" w:type="dxa"/>
          </w:tcPr>
          <w:p w:rsidR="00BF55EF" w:rsidRDefault="00045BAE" w:rsidP="00045BAE">
            <w:pPr>
              <w:pStyle w:val="TableParagraph"/>
              <w:spacing w:line="23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458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09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09"/>
              <w:ind w:left="72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28" w:lineRule="exact"/>
              <w:ind w:left="111" w:right="561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through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camera.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0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09"/>
              <w:ind w:left="5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460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2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2"/>
              <w:ind w:left="72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tabs>
                <w:tab w:val="left" w:pos="1332"/>
                <w:tab w:val="left" w:pos="2021"/>
                <w:tab w:val="left" w:pos="3029"/>
                <w:tab w:val="left" w:pos="3387"/>
              </w:tabs>
              <w:spacing w:line="214" w:lineRule="exact"/>
              <w:ind w:left="111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z w:val="24"/>
              </w:rPr>
              <w:tab/>
              <w:t>page</w:t>
            </w:r>
            <w:r>
              <w:rPr>
                <w:sz w:val="24"/>
              </w:rPr>
              <w:tab/>
              <w:t>creation</w:t>
            </w:r>
            <w:r>
              <w:rPr>
                <w:sz w:val="24"/>
              </w:rPr>
              <w:tab/>
              <w:t>–</w:t>
            </w:r>
            <w:r>
              <w:rPr>
                <w:sz w:val="24"/>
              </w:rPr>
              <w:tab/>
              <w:t>shows</w:t>
            </w:r>
          </w:p>
          <w:p w:rsidR="00BF55EF" w:rsidRDefault="00005F34">
            <w:pPr>
              <w:pStyle w:val="TableParagraph"/>
              <w:spacing w:line="227" w:lineRule="exact"/>
              <w:ind w:left="111"/>
              <w:rPr>
                <w:sz w:val="24"/>
              </w:rPr>
            </w:pPr>
            <w:proofErr w:type="gramStart"/>
            <w:r>
              <w:rPr>
                <w:sz w:val="24"/>
              </w:rPr>
              <w:t>prediction</w:t>
            </w:r>
            <w:proofErr w:type="gram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2"/>
              <w:ind w:left="5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:rsidR="00BF55EF" w:rsidRDefault="00045BAE" w:rsidP="00045BAE">
            <w:pPr>
              <w:pStyle w:val="TableParagraph"/>
              <w:spacing w:line="23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Abitha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 w:rsidTr="00045BAE">
        <w:trPr>
          <w:trHeight w:val="546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78"/>
              <w:ind w:left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78"/>
              <w:ind w:left="72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234" w:lineRule="exact"/>
              <w:ind w:left="111" w:right="-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flask.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7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78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BF55EF" w:rsidRDefault="00045BAE">
            <w:pPr>
              <w:pStyle w:val="TableParagraph"/>
              <w:spacing w:line="234" w:lineRule="exact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Deepa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916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7" w:type="dxa"/>
            <w:vMerge w:val="restart"/>
          </w:tcPr>
          <w:p w:rsidR="00BF55EF" w:rsidRDefault="00BF55EF">
            <w:pPr>
              <w:pStyle w:val="TableParagraph"/>
              <w:spacing w:before="3"/>
              <w:rPr>
                <w:b/>
                <w:sz w:val="24"/>
              </w:rPr>
            </w:pPr>
          </w:p>
          <w:p w:rsidR="00BF55EF" w:rsidRDefault="00005F34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1"/>
              <w:ind w:left="726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199" w:lineRule="auto"/>
              <w:ind w:left="111" w:right="213"/>
              <w:jc w:val="both"/>
              <w:rPr>
                <w:sz w:val="24"/>
              </w:rPr>
            </w:pPr>
            <w:r>
              <w:rPr>
                <w:sz w:val="24"/>
              </w:rPr>
              <w:t>Integrating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front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 xml:space="preserve">backend  </w:t>
            </w:r>
            <w:r>
              <w:rPr>
                <w:sz w:val="24"/>
              </w:rPr>
              <w:t>using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calls.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ind w:left="5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7" w:type="dxa"/>
          </w:tcPr>
          <w:p w:rsidR="00045BAE" w:rsidRDefault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Vishwabarathi</w:t>
            </w:r>
            <w:proofErr w:type="spellEnd"/>
          </w:p>
          <w:p w:rsidR="00045BAE" w:rsidRDefault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Deepa</w:t>
            </w:r>
            <w:proofErr w:type="spellEnd"/>
          </w:p>
          <w:p w:rsidR="00BF55EF" w:rsidRDefault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ranjitha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F55EF">
        <w:trPr>
          <w:trHeight w:val="690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4"/>
              <w:ind w:left="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4"/>
              <w:ind w:left="666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tabs>
                <w:tab w:val="left" w:pos="1347"/>
                <w:tab w:val="left" w:pos="3128"/>
              </w:tabs>
              <w:spacing w:line="230" w:lineRule="exact"/>
              <w:ind w:left="111" w:right="854"/>
              <w:jc w:val="bot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z w:val="24"/>
              </w:rPr>
              <w:tab/>
              <w:t>deployment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 Cloud.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4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Vishwabarathi</w:t>
            </w:r>
            <w:proofErr w:type="spellEnd"/>
          </w:p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Deepa</w:t>
            </w:r>
            <w:proofErr w:type="spellEnd"/>
          </w:p>
          <w:p w:rsidR="00BF55EF" w:rsidRDefault="00045BAE" w:rsidP="00045BAE">
            <w:pPr>
              <w:pStyle w:val="TableParagraph"/>
              <w:spacing w:line="275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ranjitha</w:t>
            </w:r>
            <w:proofErr w:type="spellEnd"/>
          </w:p>
        </w:tc>
      </w:tr>
      <w:tr w:rsidR="00BF55EF" w:rsidTr="00045BAE">
        <w:trPr>
          <w:trHeight w:val="258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2"/>
              <w:ind w:left="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7" w:type="dxa"/>
            <w:vMerge w:val="restart"/>
          </w:tcPr>
          <w:p w:rsidR="00BF55EF" w:rsidRDefault="00BF55EF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F55EF" w:rsidRDefault="00005F34">
            <w:pPr>
              <w:pStyle w:val="TableParagraph"/>
              <w:ind w:left="426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2"/>
              <w:ind w:left="666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199" w:lineRule="auto"/>
              <w:ind w:left="111" w:right="105"/>
              <w:jc w:val="both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2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Vishwabarathi</w:t>
            </w:r>
            <w:proofErr w:type="spellEnd"/>
          </w:p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Deepa</w:t>
            </w:r>
            <w:proofErr w:type="spellEnd"/>
          </w:p>
          <w:p w:rsidR="00BF55EF" w:rsidRDefault="00045BAE" w:rsidP="00045BAE">
            <w:pPr>
              <w:pStyle w:val="TableParagraph"/>
              <w:spacing w:line="199" w:lineRule="auto"/>
              <w:ind w:left="101" w:right="1038" w:firstLine="1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ranjitha</w:t>
            </w:r>
            <w:proofErr w:type="spellEnd"/>
          </w:p>
        </w:tc>
      </w:tr>
      <w:tr w:rsidR="00BF55EF">
        <w:trPr>
          <w:trHeight w:val="690"/>
        </w:trPr>
        <w:tc>
          <w:tcPr>
            <w:tcW w:w="1131" w:type="dxa"/>
          </w:tcPr>
          <w:p w:rsidR="00BF55EF" w:rsidRDefault="00005F34">
            <w:pPr>
              <w:pStyle w:val="TableParagraph"/>
              <w:spacing w:before="111"/>
              <w:ind w:left="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BF55EF" w:rsidRDefault="00BF55EF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:rsidR="00BF55EF" w:rsidRDefault="00005F34">
            <w:pPr>
              <w:pStyle w:val="TableParagraph"/>
              <w:spacing w:before="111"/>
              <w:ind w:left="666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115" w:type="dxa"/>
          </w:tcPr>
          <w:p w:rsidR="00BF55EF" w:rsidRDefault="00005F34">
            <w:pPr>
              <w:pStyle w:val="TableParagraph"/>
              <w:spacing w:line="199" w:lineRule="auto"/>
              <w:ind w:left="111" w:right="189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integration.</w:t>
            </w:r>
          </w:p>
        </w:tc>
        <w:tc>
          <w:tcPr>
            <w:tcW w:w="1420" w:type="dxa"/>
            <w:tcBorders>
              <w:righ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:rsidR="00BF55EF" w:rsidRDefault="00005F34">
            <w:pPr>
              <w:pStyle w:val="TableParagraph"/>
              <w:spacing w:before="111"/>
              <w:ind w:left="3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7" w:type="dxa"/>
          </w:tcPr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proofErr w:type="spellStart"/>
            <w:r>
              <w:rPr>
                <w:sz w:val="24"/>
              </w:rPr>
              <w:t>Vishwabarathi</w:t>
            </w:r>
            <w:proofErr w:type="spellEnd"/>
          </w:p>
          <w:p w:rsidR="00045BAE" w:rsidRDefault="00045BAE" w:rsidP="00045BAE">
            <w:pPr>
              <w:pStyle w:val="TableParagraph"/>
              <w:spacing w:line="213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Deepa</w:t>
            </w:r>
            <w:proofErr w:type="spellEnd"/>
          </w:p>
          <w:p w:rsidR="00BF55EF" w:rsidRDefault="00045BAE" w:rsidP="00045BAE">
            <w:pPr>
              <w:pStyle w:val="TableParagraph"/>
              <w:spacing w:before="1" w:line="228" w:lineRule="exact"/>
              <w:ind w:left="161" w:right="976"/>
              <w:rPr>
                <w:sz w:val="24"/>
              </w:rPr>
            </w:pPr>
            <w:r>
              <w:rPr>
                <w:sz w:val="24"/>
              </w:rPr>
              <w:t xml:space="preserve"> ranjitha</w:t>
            </w:r>
            <w:bookmarkStart w:id="0" w:name="_GoBack"/>
            <w:bookmarkEnd w:id="0"/>
          </w:p>
        </w:tc>
      </w:tr>
    </w:tbl>
    <w:p w:rsidR="00BF55EF" w:rsidRDefault="00BF55EF">
      <w:pPr>
        <w:spacing w:line="228" w:lineRule="exact"/>
        <w:rPr>
          <w:sz w:val="24"/>
        </w:rPr>
        <w:sectPr w:rsidR="00BF55EF">
          <w:type w:val="continuous"/>
          <w:pgSz w:w="16850" w:h="11920" w:orient="landscape"/>
          <w:pgMar w:top="1100" w:right="720" w:bottom="280" w:left="1220" w:header="720" w:footer="720" w:gutter="0"/>
          <w:cols w:space="720"/>
        </w:sectPr>
      </w:pPr>
    </w:p>
    <w:p w:rsidR="00BF55EF" w:rsidRDefault="00BF55EF">
      <w:pPr>
        <w:rPr>
          <w:b/>
          <w:sz w:val="20"/>
        </w:rPr>
      </w:pPr>
    </w:p>
    <w:p w:rsidR="00BF55EF" w:rsidRDefault="00BF55EF">
      <w:pPr>
        <w:rPr>
          <w:b/>
          <w:sz w:val="20"/>
        </w:rPr>
      </w:pPr>
    </w:p>
    <w:p w:rsidR="00BF55EF" w:rsidRDefault="00BF55EF">
      <w:pPr>
        <w:spacing w:before="9"/>
        <w:rPr>
          <w:b/>
          <w:sz w:val="16"/>
        </w:rPr>
      </w:pPr>
    </w:p>
    <w:p w:rsidR="00BF55EF" w:rsidRDefault="00005F34">
      <w:pPr>
        <w:spacing w:before="94"/>
        <w:ind w:left="119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 (4 Marks)</w:t>
      </w:r>
    </w:p>
    <w:p w:rsidR="00BF55EF" w:rsidRDefault="00BF55EF">
      <w:pPr>
        <w:pStyle w:val="BodyText"/>
        <w:rPr>
          <w:rFonts w:ascii="Arial"/>
          <w:sz w:val="20"/>
        </w:rPr>
      </w:pPr>
    </w:p>
    <w:p w:rsidR="00BF55EF" w:rsidRDefault="00BF55EF">
      <w:pPr>
        <w:pStyle w:val="BodyText"/>
        <w:spacing w:before="2"/>
        <w:rPr>
          <w:rFonts w:ascii="Arial"/>
          <w:sz w:val="11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BF55EF">
        <w:trPr>
          <w:trHeight w:val="919"/>
        </w:trPr>
        <w:tc>
          <w:tcPr>
            <w:tcW w:w="2016" w:type="dxa"/>
          </w:tcPr>
          <w:p w:rsidR="00BF55EF" w:rsidRDefault="00005F34">
            <w:pPr>
              <w:pStyle w:val="TableParagraph"/>
              <w:spacing w:line="234" w:lineRule="exact"/>
              <w:ind w:left="73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BF55EF" w:rsidRDefault="00005F34">
            <w:pPr>
              <w:pStyle w:val="TableParagraph"/>
              <w:ind w:left="321" w:right="760" w:firstLine="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3" w:type="dxa"/>
          </w:tcPr>
          <w:p w:rsidR="00BF55EF" w:rsidRDefault="00005F34">
            <w:pPr>
              <w:pStyle w:val="TableParagraph"/>
              <w:spacing w:line="234" w:lineRule="exact"/>
              <w:ind w:left="184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88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6" w:type="dxa"/>
          </w:tcPr>
          <w:p w:rsidR="00BF55EF" w:rsidRDefault="00005F34">
            <w:pPr>
              <w:pStyle w:val="TableParagraph"/>
              <w:ind w:left="122" w:right="724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Date(Planned)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199" w:lineRule="auto"/>
              <w:ind w:left="183" w:right="24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BF55EF" w:rsidRDefault="00005F34">
            <w:pPr>
              <w:pStyle w:val="TableParagraph"/>
              <w:spacing w:line="214" w:lineRule="exact"/>
              <w:ind w:left="5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:rsidR="00BF55EF" w:rsidRDefault="00005F34">
            <w:pPr>
              <w:pStyle w:val="TableParagraph"/>
              <w:ind w:left="395" w:right="891" w:hanging="7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 w:rsidR="00BF55EF">
        <w:trPr>
          <w:trHeight w:val="366"/>
        </w:trPr>
        <w:tc>
          <w:tcPr>
            <w:tcW w:w="2016" w:type="dxa"/>
          </w:tcPr>
          <w:p w:rsidR="00BF55EF" w:rsidRDefault="00005F34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BF55EF" w:rsidRDefault="00005F34">
            <w:pPr>
              <w:pStyle w:val="TableParagraph"/>
              <w:spacing w:line="234" w:lineRule="exact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33" w:type="dxa"/>
          </w:tcPr>
          <w:p w:rsidR="00BF55EF" w:rsidRDefault="00005F34">
            <w:pPr>
              <w:pStyle w:val="TableParagraph"/>
              <w:spacing w:line="234" w:lineRule="exact"/>
              <w:ind w:left="184"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88" w:right="6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BF55EF" w:rsidRDefault="00005F34">
            <w:pPr>
              <w:pStyle w:val="TableParagraph"/>
              <w:spacing w:line="234" w:lineRule="exact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9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14" w:type="dxa"/>
          </w:tcPr>
          <w:p w:rsidR="00BF55EF" w:rsidRDefault="00005F34">
            <w:pPr>
              <w:pStyle w:val="TableParagraph"/>
              <w:spacing w:line="234" w:lineRule="exact"/>
              <w:ind w:right="696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F55EF">
        <w:trPr>
          <w:trHeight w:val="364"/>
        </w:trPr>
        <w:tc>
          <w:tcPr>
            <w:tcW w:w="2016" w:type="dxa"/>
          </w:tcPr>
          <w:p w:rsidR="00BF55EF" w:rsidRDefault="00005F34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BF55EF" w:rsidRDefault="00005F34">
            <w:pPr>
              <w:pStyle w:val="TableParagraph"/>
              <w:spacing w:line="234" w:lineRule="exact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33" w:type="dxa"/>
          </w:tcPr>
          <w:p w:rsidR="00BF55EF" w:rsidRDefault="00005F34">
            <w:pPr>
              <w:pStyle w:val="TableParagraph"/>
              <w:spacing w:line="234" w:lineRule="exact"/>
              <w:ind w:left="184"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88" w:right="6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BF55EF" w:rsidRDefault="00005F34">
            <w:pPr>
              <w:pStyle w:val="TableParagraph"/>
              <w:spacing w:line="234" w:lineRule="exact"/>
              <w:ind w:right="485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9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14" w:type="dxa"/>
          </w:tcPr>
          <w:p w:rsidR="00BF55EF" w:rsidRDefault="00005F34">
            <w:pPr>
              <w:pStyle w:val="TableParagraph"/>
              <w:spacing w:line="234" w:lineRule="exact"/>
              <w:ind w:right="660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F55EF">
        <w:trPr>
          <w:trHeight w:val="366"/>
        </w:trPr>
        <w:tc>
          <w:tcPr>
            <w:tcW w:w="2016" w:type="dxa"/>
          </w:tcPr>
          <w:p w:rsidR="00BF55EF" w:rsidRDefault="00005F34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BF55EF" w:rsidRDefault="00005F34">
            <w:pPr>
              <w:pStyle w:val="TableParagraph"/>
              <w:spacing w:line="234" w:lineRule="exact"/>
              <w:ind w:right="74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1233" w:type="dxa"/>
          </w:tcPr>
          <w:p w:rsidR="00BF55EF" w:rsidRDefault="00005F34">
            <w:pPr>
              <w:pStyle w:val="TableParagraph"/>
              <w:spacing w:line="234" w:lineRule="exact"/>
              <w:ind w:left="184"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88" w:right="67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BF55EF" w:rsidRDefault="00005F34">
            <w:pPr>
              <w:pStyle w:val="TableParagraph"/>
              <w:spacing w:line="234" w:lineRule="exact"/>
              <w:ind w:right="48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038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714" w:type="dxa"/>
          </w:tcPr>
          <w:p w:rsidR="00BF55EF" w:rsidRDefault="00005F34">
            <w:pPr>
              <w:pStyle w:val="TableParagraph"/>
              <w:spacing w:line="234" w:lineRule="exact"/>
              <w:ind w:right="65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  <w:tr w:rsidR="00BF55EF">
        <w:trPr>
          <w:trHeight w:val="364"/>
        </w:trPr>
        <w:tc>
          <w:tcPr>
            <w:tcW w:w="2016" w:type="dxa"/>
          </w:tcPr>
          <w:p w:rsidR="00BF55EF" w:rsidRDefault="00005F34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BF55EF" w:rsidRDefault="00005F34">
            <w:pPr>
              <w:pStyle w:val="TableParagraph"/>
              <w:spacing w:line="234" w:lineRule="exact"/>
              <w:ind w:right="68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3" w:type="dxa"/>
          </w:tcPr>
          <w:p w:rsidR="00BF55EF" w:rsidRDefault="00005F34">
            <w:pPr>
              <w:pStyle w:val="TableParagraph"/>
              <w:spacing w:line="234" w:lineRule="exact"/>
              <w:ind w:left="184" w:righ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188" w:right="6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BF55EF" w:rsidRDefault="00005F34">
            <w:pPr>
              <w:pStyle w:val="TableParagraph"/>
              <w:spacing w:line="234" w:lineRule="exact"/>
              <w:ind w:right="48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8" w:type="dxa"/>
          </w:tcPr>
          <w:p w:rsidR="00BF55EF" w:rsidRDefault="00005F34">
            <w:pPr>
              <w:pStyle w:val="TableParagraph"/>
              <w:spacing w:line="234" w:lineRule="exact"/>
              <w:ind w:left="9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14" w:type="dxa"/>
          </w:tcPr>
          <w:p w:rsidR="00BF55EF" w:rsidRDefault="00005F34">
            <w:pPr>
              <w:pStyle w:val="TableParagraph"/>
              <w:spacing w:line="234" w:lineRule="exact"/>
              <w:ind w:right="65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 2022</w:t>
            </w:r>
          </w:p>
        </w:tc>
      </w:tr>
    </w:tbl>
    <w:p w:rsidR="00BF55EF" w:rsidRDefault="00BF55EF">
      <w:pPr>
        <w:pStyle w:val="BodyText"/>
        <w:rPr>
          <w:rFonts w:ascii="Arial"/>
        </w:rPr>
      </w:pPr>
    </w:p>
    <w:p w:rsidR="00BF55EF" w:rsidRDefault="00005F34">
      <w:pPr>
        <w:pStyle w:val="BodyText"/>
        <w:spacing w:before="156"/>
        <w:ind w:left="220"/>
        <w:rPr>
          <w:rFonts w:ascii="Arial"/>
        </w:rPr>
      </w:pPr>
      <w:r>
        <w:rPr>
          <w:rFonts w:ascii="Arial"/>
          <w:color w:val="172B4D"/>
        </w:rPr>
        <w:t>Velocity:</w:t>
      </w:r>
    </w:p>
    <w:p w:rsidR="00BF55EF" w:rsidRDefault="00BF55EF">
      <w:pPr>
        <w:pStyle w:val="BodyText"/>
        <w:rPr>
          <w:rFonts w:ascii="Arial"/>
          <w:sz w:val="20"/>
        </w:rPr>
      </w:pPr>
    </w:p>
    <w:p w:rsidR="00BF55EF" w:rsidRDefault="00BF55EF">
      <w:pPr>
        <w:pStyle w:val="BodyText"/>
        <w:rPr>
          <w:rFonts w:ascii="Arial"/>
          <w:sz w:val="20"/>
        </w:rPr>
      </w:pPr>
    </w:p>
    <w:p w:rsidR="00BF55EF" w:rsidRDefault="00005F34">
      <w:pPr>
        <w:pStyle w:val="BodyText"/>
        <w:spacing w:before="11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1033529</wp:posOffset>
            </wp:positionH>
            <wp:positionV relativeFrom="paragraph">
              <wp:posOffset>141386</wp:posOffset>
            </wp:positionV>
            <wp:extent cx="2151072" cy="471487"/>
            <wp:effectExtent l="0" t="0" r="0" b="0"/>
            <wp:wrapTopAndBottom/>
            <wp:docPr id="1" name="image1.pn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07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EF" w:rsidRDefault="00BF55EF">
      <w:pPr>
        <w:pStyle w:val="BodyText"/>
        <w:rPr>
          <w:rFonts w:ascii="Arial"/>
          <w:sz w:val="26"/>
        </w:rPr>
      </w:pPr>
    </w:p>
    <w:p w:rsidR="00BF55EF" w:rsidRDefault="00BF55EF">
      <w:pPr>
        <w:pStyle w:val="BodyText"/>
        <w:rPr>
          <w:rFonts w:ascii="Arial"/>
          <w:sz w:val="26"/>
        </w:rPr>
      </w:pPr>
    </w:p>
    <w:p w:rsidR="00BF55EF" w:rsidRDefault="00005F34">
      <w:pPr>
        <w:spacing w:before="229"/>
        <w:ind w:left="119"/>
        <w:rPr>
          <w:rFonts w:ascii="Arial MT"/>
          <w:sz w:val="24"/>
        </w:rPr>
      </w:pPr>
      <w:r>
        <w:rPr>
          <w:rFonts w:ascii="Arial MT"/>
          <w:color w:val="172B4D"/>
          <w:sz w:val="24"/>
        </w:rPr>
        <w:t>Average</w:t>
      </w:r>
      <w:r>
        <w:rPr>
          <w:rFonts w:ascii="Arial MT"/>
          <w:color w:val="172B4D"/>
          <w:spacing w:val="-2"/>
          <w:sz w:val="24"/>
        </w:rPr>
        <w:t xml:space="preserve"> </w:t>
      </w:r>
      <w:r>
        <w:rPr>
          <w:rFonts w:ascii="Arial MT"/>
          <w:color w:val="172B4D"/>
          <w:sz w:val="24"/>
        </w:rPr>
        <w:t>Velocity</w:t>
      </w:r>
      <w:r>
        <w:rPr>
          <w:rFonts w:ascii="Arial MT"/>
          <w:color w:val="172B4D"/>
          <w:spacing w:val="-2"/>
          <w:sz w:val="24"/>
        </w:rPr>
        <w:t xml:space="preserve"> </w:t>
      </w:r>
      <w:r>
        <w:rPr>
          <w:rFonts w:ascii="Arial MT"/>
          <w:color w:val="172B4D"/>
          <w:sz w:val="24"/>
        </w:rPr>
        <w:t>=</w:t>
      </w:r>
      <w:r>
        <w:rPr>
          <w:rFonts w:ascii="Arial MT"/>
          <w:color w:val="172B4D"/>
          <w:spacing w:val="-2"/>
          <w:sz w:val="24"/>
        </w:rPr>
        <w:t xml:space="preserve"> </w:t>
      </w:r>
      <w:r>
        <w:rPr>
          <w:rFonts w:ascii="Arial MT"/>
          <w:color w:val="172B4D"/>
          <w:sz w:val="24"/>
        </w:rPr>
        <w:t>61/24</w:t>
      </w:r>
      <w:r>
        <w:rPr>
          <w:rFonts w:ascii="Arial MT"/>
          <w:color w:val="172B4D"/>
          <w:spacing w:val="-2"/>
          <w:sz w:val="24"/>
        </w:rPr>
        <w:t xml:space="preserve"> </w:t>
      </w:r>
      <w:r>
        <w:rPr>
          <w:rFonts w:ascii="Arial MT"/>
          <w:color w:val="172B4D"/>
          <w:sz w:val="24"/>
        </w:rPr>
        <w:t>=</w:t>
      </w:r>
      <w:r>
        <w:rPr>
          <w:rFonts w:ascii="Arial MT"/>
          <w:color w:val="172B4D"/>
          <w:spacing w:val="-2"/>
          <w:sz w:val="24"/>
        </w:rPr>
        <w:t xml:space="preserve"> </w:t>
      </w:r>
      <w:r>
        <w:rPr>
          <w:rFonts w:ascii="Arial MT"/>
          <w:color w:val="172B4D"/>
          <w:sz w:val="24"/>
        </w:rPr>
        <w:t>2.541</w:t>
      </w:r>
    </w:p>
    <w:p w:rsidR="00BF55EF" w:rsidRDefault="00BF55EF">
      <w:pPr>
        <w:rPr>
          <w:rFonts w:ascii="Arial MT"/>
          <w:sz w:val="24"/>
        </w:rPr>
        <w:sectPr w:rsidR="00BF55EF">
          <w:pgSz w:w="16850" w:h="11920" w:orient="landscape"/>
          <w:pgMar w:top="1100" w:right="720" w:bottom="280" w:left="1220" w:header="720" w:footer="720" w:gutter="0"/>
          <w:cols w:space="720"/>
        </w:sectPr>
      </w:pPr>
    </w:p>
    <w:p w:rsidR="00BF55EF" w:rsidRDefault="00BF55EF">
      <w:pPr>
        <w:pStyle w:val="BodyText"/>
        <w:spacing w:before="4"/>
        <w:rPr>
          <w:rFonts w:ascii="Arial MT"/>
          <w:b w:val="0"/>
          <w:sz w:val="17"/>
        </w:rPr>
      </w:pPr>
    </w:p>
    <w:sectPr w:rsidR="00BF55E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55EF"/>
    <w:rsid w:val="00005F34"/>
    <w:rsid w:val="00045BAE"/>
    <w:rsid w:val="00B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Tamilarasu.V</dc:creator>
  <cp:lastModifiedBy>mampc</cp:lastModifiedBy>
  <cp:revision>3</cp:revision>
  <dcterms:created xsi:type="dcterms:W3CDTF">2022-12-04T07:07:00Z</dcterms:created>
  <dcterms:modified xsi:type="dcterms:W3CDTF">2022-12-04T07:18:00Z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</Properties>
</file>