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Deepak Sharma</w:t>
      </w:r>
    </w:p>
    <w:p>
      <w:pPr>
        <w:spacing w:after="80"/>
        <w:jc w:val="center"/>
      </w:pPr>
      <w:r>
        <w:rPr>
          <w:rFonts w:ascii="Arial" w:cs="Arial" w:eastAsia="Arial" w:hAnsi="Arial"/>
          <w:color w:val="1A5276"/>
          <w:sz w:val="24"/>
          <w:szCs w:val="24"/>
        </w:rPr>
        <w:t xml:space="preserve">Data Engineer  |  ML Engineer  |  GenAI Engineer</w:t>
      </w:r>
    </w:p>
    <w:p>
      <w:pPr>
        <w:spacing w:after="40"/>
        <w:jc w:val="center"/>
      </w:pPr>
      <w:r>
        <w:rPr>
          <w:rFonts w:ascii="Arial" w:cs="Arial" w:eastAsia="Arial" w:hAnsi="Arial"/>
          <w:color w:val="717D7E"/>
          <w:sz w:val="19"/>
          <w:szCs w:val="19"/>
        </w:rPr>
        <w:t xml:space="preserve">Indore, India  •  deepak.sharma@email.com  •  +91-XXXXX-XXXXX  •  </w:t>
      </w:r>
      <w:r>
        <w:rPr>
          <w:rFonts w:ascii="Arial" w:cs="Arial" w:eastAsia="Arial" w:hAnsi="Arial"/>
          <w:color w:val="1A5276"/>
          <w:sz w:val="19"/>
          <w:szCs w:val="19"/>
        </w:rPr>
        <w:t xml:space="preserve">linkedin.com/in/deepaksharma  •  github.com/deepaksharma</w:t>
      </w:r>
    </w:p>
    <w:p>
      <w:pPr>
        <w:pBdr>
          <w:bottom w:val="single" w:color="1A5276" w:sz="12" w:space="1"/>
        </w:pBdr>
        <w:spacing w:after="160"/>
      </w:pP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&amp; AI Engineer with ~1 year of hands-on experience building production-grade data pipelines and GenAI/RAG systems. Proven ability to combine data engineering fundamentals (PySpark, Airflow, Kafka, Snowflake) with cutting-edge LLM tooling (AWS Bedrock, LangChain, Qdrant) to deliver end-to-end intelligent solutions. Actively targeting remote Data Engineer, ML Engineer, and GenAI Engineer roles.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SQL, Bash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Eng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PySpark, Apache Kafka, Airflow, dbt, Snowflake, Databricks, Delta Lake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Cloud / Infra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(S3, Glue, Athena, EMR, Bedrock, Lambda), Docker, Terraform (basic)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 / ML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LangChain, LlamaIndex, Qdrant, Elasticsearch, Hugging Face, scikit-learn, FastAPI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GenAI / LLMOps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pipelines, Prompt Engineering, Fine-tuning (LoRA), LangGraph, AWS Bedrock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MLflow, Weights &amp; Biases, Evidently AI</w:t>
            </w:r>
          </w:p>
        </w:tc>
      </w:tr>
    </w:tbl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Data &amp; GenAI Engineer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	Jan 2024 – Present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Your Company Name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|  Remote / Indore,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end-to-end RAG pipeline on AWS (S3 → Bedrock Titan embeddings → Qdrant → Claude 3 Sonnet) reducing manual document lookup time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Designed PySpark ETL jobs on AWS EMR processing 50 GB/day of raw event data, loading cleaned results to Snowflake via dbt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Orchestrated 15+ Airflow DAGs for daily/hourly ingestion jobs; reduced pipeline failures by 40% through idempotent design and retry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Developed FastAPI microservice wrapping LLM inference; containerised with Docker and deployed on AWS Lambda, achieving p95 latency &lt; 1.2s.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Integrated Kafka producer/consumer to stream real-time clickstream events into data lake, enabling near-real-time analytics dashboards.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KEY 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LLM Observability &amp; Hallucination Detector  </w:t>
      </w:r>
      <w:r>
        <w:rPr>
          <w:rFonts w:ascii="Arial" w:cs="Arial" w:eastAsia="Arial" w:hAnsi="Arial"/>
          <w:color w:val="717D7E"/>
          <w:sz w:val="19"/>
          <w:szCs w:val="19"/>
        </w:rPr>
        <w:t xml:space="preserve">| Python · LangChain · FastAPI · Evidently AI · Grafana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a production monitoring layer that logs LLM inputs/outputs, computes faithfulness &amp; answer relevancy scores, and triggers alerts on hallucination spikes.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Exposed REST API for real-time scoring; visualised metrics in Grafana dashboard — reduced undetected hallucination rate by ~35% in pilot tests.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Real-time RAG on Kafka  </w:t>
      </w:r>
      <w:r>
        <w:rPr>
          <w:rFonts w:ascii="Arial" w:cs="Arial" w:eastAsia="Arial" w:hAnsi="Arial"/>
          <w:color w:val="717D7E"/>
          <w:sz w:val="19"/>
          <w:szCs w:val="19"/>
        </w:rPr>
        <w:t xml:space="preserve">| Kafka · PySpark Streaming · Qdrant · AWS Bedrock ·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Ingested live news feed via Kafka, chunked and embedded documents on the fly using Bedrock Titan, and served sub-second Q&amp;A via streaming Qdrant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Demonstrated end-to-end pipeline from raw event to grounded LLM answer in &lt; 3 seconds at 500 msg/sec throughput.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Self-healing API Agent (LangGraph)  </w:t>
      </w:r>
      <w:r>
        <w:rPr>
          <w:rFonts w:ascii="Arial" w:cs="Arial" w:eastAsia="Arial" w:hAnsi="Arial"/>
          <w:color w:val="717D7E"/>
          <w:sz w:val="19"/>
          <w:szCs w:val="19"/>
        </w:rPr>
        <w:t xml:space="preserve">| LangGraph · GPT-4o / Bedrock · Python · 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Implemented a stateful LangGraph agent that detects API failures, diagnoses root cause via tool calls, and auto-retries with corrected parameters.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Reduced on-call alert noise by 50% in simulated environment; agent handled 85% of common failure modes autonomously.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/ B.E. in [Your Branch]  —  [University Name], Indore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	20XX – 20XX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0"/>
          <w:szCs w:val="20"/>
        </w:rPr>
        <w:t xml:space="preserve">Relevant Coursework: Data Structures, DBMS, Machine Learning, Statistics, Cloud Computing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AWS Certified Data Engineer – Associate  (or Cloud Practitioner)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Databricks Certified Associate Developer for Apache Spark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DeepLearning.AI: LangChain for LLM Application Development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ADDITIONAL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to 100% remote roles with European / US time-zone overlap.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Blog / Technical Writing: [your-blog-url] — articles on PySpark optimisation and RAG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Languages: English (Professional), Hindi (Native).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2026-06-11T10:27:16.377Z</dcterms:created>
  <dcterms:modified xsi:type="dcterms:W3CDTF">2026-06-11T10:27:16.377Z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