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695E45F" w14:textId="77777777" w:rsidR="004F33E5" w:rsidRPr="00316E39" w:rsidRDefault="004F33E5" w:rsidP="00316E39">
      <w:pPr>
        <w:pStyle w:val="Title"/>
        <w:rPr>
          <w:b/>
        </w:rPr>
      </w:pPr>
      <w:r w:rsidRPr="00316E39">
        <w:rPr>
          <w:b/>
        </w:rPr>
        <w:t>Brainstorming – Idea Generation &amp; Prioritization</w:t>
      </w:r>
    </w:p>
    <w:p w14:paraId="4F66E52E" w14:textId="16D9DEFA" w:rsidR="004F33E5" w:rsidRDefault="004F33E5" w:rsidP="00316E39">
      <w:pPr>
        <w:pStyle w:val="Title"/>
        <w:rPr>
          <w:sz w:val="32"/>
          <w:szCs w:val="32"/>
        </w:rPr>
      </w:pPr>
      <w:r w:rsidRPr="00316E39">
        <w:rPr>
          <w:sz w:val="32"/>
          <w:szCs w:val="32"/>
        </w:rPr>
        <w:t>Project: Employee Software Installation Request (ServiceNow)</w:t>
      </w:r>
    </w:p>
    <w:p w14:paraId="3F4BDE15" w14:textId="77777777" w:rsidR="00316E39" w:rsidRPr="00316E39" w:rsidRDefault="00316E39" w:rsidP="00316E39">
      <w:pPr>
        <w:pStyle w:val="Title"/>
        <w:rPr>
          <w:sz w:val="32"/>
          <w:szCs w:val="32"/>
        </w:rPr>
      </w:pPr>
    </w:p>
    <w:p w14:paraId="3972F94B" w14:textId="77777777" w:rsidR="004F33E5" w:rsidRPr="00316E39" w:rsidRDefault="004F33E5" w:rsidP="003A2948">
      <w:pPr>
        <w:pStyle w:val="Title"/>
        <w:rPr>
          <w:b/>
          <w:sz w:val="32"/>
          <w:szCs w:val="32"/>
        </w:rPr>
      </w:pPr>
      <w:r w:rsidRPr="00316E39">
        <w:rPr>
          <w:b/>
          <w:sz w:val="32"/>
          <w:szCs w:val="32"/>
        </w:rPr>
        <w:t>1. Background</w:t>
      </w:r>
    </w:p>
    <w:p w14:paraId="0AD27516" w14:textId="77777777" w:rsidR="004F33E5" w:rsidRPr="00316E39" w:rsidRDefault="004F33E5" w:rsidP="004F33E5">
      <w:pPr>
        <w:pStyle w:val="NormalWeb"/>
        <w:rPr>
          <w:sz w:val="28"/>
          <w:szCs w:val="28"/>
        </w:rPr>
      </w:pPr>
      <w:r w:rsidRPr="00316E39">
        <w:rPr>
          <w:sz w:val="28"/>
          <w:szCs w:val="28"/>
        </w:rPr>
        <w:t>Employees often require licensed software such as Microsoft Office, Adobe Photoshop, AutoCAD, and other business applications on their work devices. In many organizations, these requests are submitted through emails or verbal communication with the IT department. This manual process creates several challenges, including delayed responses, misplaced requests, lack of visibility into software license availability, and inconsistent approval from reporting managers.</w:t>
      </w:r>
    </w:p>
    <w:p w14:paraId="7A89CBB6" w14:textId="6FB3EF26" w:rsidR="004F33E5" w:rsidRPr="00316E39" w:rsidRDefault="004F33E5" w:rsidP="003A2948">
      <w:pPr>
        <w:pStyle w:val="NormalWeb"/>
        <w:rPr>
          <w:sz w:val="28"/>
          <w:szCs w:val="28"/>
        </w:rPr>
      </w:pPr>
      <w:r w:rsidRPr="00316E39">
        <w:rPr>
          <w:sz w:val="28"/>
          <w:szCs w:val="28"/>
        </w:rPr>
        <w:t>To address these issues, the project aims to automate the complete software installation request process using the ServiceNow platform.</w:t>
      </w:r>
    </w:p>
    <w:p w14:paraId="1358F9C9" w14:textId="77777777" w:rsidR="004F33E5" w:rsidRPr="00316E39" w:rsidRDefault="004F33E5" w:rsidP="003A2948">
      <w:pPr>
        <w:pStyle w:val="Title"/>
        <w:rPr>
          <w:b/>
          <w:sz w:val="36"/>
          <w:szCs w:val="36"/>
        </w:rPr>
      </w:pPr>
      <w:r w:rsidRPr="00316E39">
        <w:rPr>
          <w:b/>
          <w:sz w:val="36"/>
          <w:szCs w:val="36"/>
        </w:rPr>
        <w:t>2. Brainstorming Session Goal</w:t>
      </w:r>
    </w:p>
    <w:p w14:paraId="7B7C70F6" w14:textId="6C045C14" w:rsidR="004F33E5" w:rsidRDefault="004F33E5" w:rsidP="003A2948">
      <w:pPr>
        <w:pStyle w:val="NormalWeb"/>
      </w:pPr>
      <w:r>
        <w:t>The objective of the brainstorming session was to identify and evaluate different approaches for digitizing the software installation request process. The proposed solution should automate the complete lifecycle of a request—from employee submission and manager approval to IT fulfillment—while improving transparency, efficiency, and acco</w:t>
      </w:r>
      <w:r w:rsidRPr="00316E39">
        <w:rPr>
          <w:sz w:val="28"/>
          <w:szCs w:val="28"/>
        </w:rPr>
        <w:t>untability</w:t>
      </w:r>
      <w:r>
        <w:t>.</w:t>
      </w:r>
    </w:p>
    <w:p w14:paraId="700690DD" w14:textId="77777777" w:rsidR="004F33E5" w:rsidRPr="00316E39" w:rsidRDefault="004F33E5" w:rsidP="003A2948">
      <w:pPr>
        <w:pStyle w:val="Title"/>
        <w:rPr>
          <w:b/>
          <w:sz w:val="36"/>
          <w:szCs w:val="36"/>
        </w:rPr>
      </w:pPr>
      <w:r w:rsidRPr="00316E39">
        <w:rPr>
          <w:b/>
          <w:sz w:val="36"/>
          <w:szCs w:val="36"/>
        </w:rPr>
        <w:t>3. Ideas Generated</w:t>
      </w:r>
    </w:p>
    <w:p w14:paraId="46F06618" w14:textId="77777777" w:rsidR="004F33E5" w:rsidRPr="00316E39" w:rsidRDefault="004F33E5" w:rsidP="003A2948">
      <w:pPr>
        <w:pStyle w:val="Title"/>
        <w:rPr>
          <w:b/>
          <w:sz w:val="32"/>
          <w:szCs w:val="32"/>
        </w:rPr>
      </w:pPr>
      <w:r w:rsidRPr="00316E39">
        <w:rPr>
          <w:b/>
          <w:sz w:val="32"/>
          <w:szCs w:val="32"/>
        </w:rPr>
        <w:t>Idea 1: Email-Based Request Tracking</w:t>
      </w:r>
    </w:p>
    <w:p w14:paraId="0F8991A5" w14:textId="77777777" w:rsidR="004F33E5" w:rsidRPr="00316E39" w:rsidRDefault="004F33E5" w:rsidP="004F33E5">
      <w:pPr>
        <w:pStyle w:val="NormalWeb"/>
        <w:rPr>
          <w:sz w:val="28"/>
          <w:szCs w:val="28"/>
        </w:rPr>
      </w:pPr>
      <w:r w:rsidRPr="00316E39">
        <w:rPr>
          <w:sz w:val="28"/>
          <w:szCs w:val="28"/>
        </w:rPr>
        <w:t>Employees continue sending software requests through email, while the IT team records them in a shared Excel spreadsheet or SharePoint tracker.</w:t>
      </w:r>
    </w:p>
    <w:p w14:paraId="2BA52223" w14:textId="77777777" w:rsidR="004F33E5" w:rsidRPr="00316E39" w:rsidRDefault="004F33E5" w:rsidP="004F33E5">
      <w:pPr>
        <w:pStyle w:val="NormalWeb"/>
        <w:rPr>
          <w:sz w:val="28"/>
          <w:szCs w:val="28"/>
        </w:rPr>
      </w:pPr>
      <w:r w:rsidRPr="00316E39">
        <w:rPr>
          <w:rStyle w:val="Strong"/>
          <w:sz w:val="28"/>
          <w:szCs w:val="28"/>
        </w:rPr>
        <w:t>Advantages</w:t>
      </w:r>
    </w:p>
    <w:p w14:paraId="791B5F38" w14:textId="77777777" w:rsidR="004F33E5" w:rsidRPr="00316E39" w:rsidRDefault="004F33E5" w:rsidP="004F33E5">
      <w:pPr>
        <w:pStyle w:val="NormalWeb"/>
        <w:numPr>
          <w:ilvl w:val="0"/>
          <w:numId w:val="2"/>
        </w:numPr>
        <w:rPr>
          <w:sz w:val="28"/>
          <w:szCs w:val="28"/>
        </w:rPr>
      </w:pPr>
      <w:r w:rsidRPr="00316E39">
        <w:rPr>
          <w:sz w:val="28"/>
          <w:szCs w:val="28"/>
        </w:rPr>
        <w:t>Easy to implement</w:t>
      </w:r>
    </w:p>
    <w:p w14:paraId="2A20E4A0" w14:textId="77777777" w:rsidR="004F33E5" w:rsidRPr="00316E39" w:rsidRDefault="004F33E5" w:rsidP="004F33E5">
      <w:pPr>
        <w:pStyle w:val="NormalWeb"/>
        <w:numPr>
          <w:ilvl w:val="0"/>
          <w:numId w:val="2"/>
        </w:numPr>
        <w:rPr>
          <w:sz w:val="28"/>
          <w:szCs w:val="28"/>
        </w:rPr>
      </w:pPr>
      <w:r w:rsidRPr="00316E39">
        <w:rPr>
          <w:sz w:val="28"/>
          <w:szCs w:val="28"/>
        </w:rPr>
        <w:t>Requires minimal changes to the existing process</w:t>
      </w:r>
    </w:p>
    <w:p w14:paraId="4AEF9C93" w14:textId="77777777" w:rsidR="004F33E5" w:rsidRPr="00316E39" w:rsidRDefault="004F33E5" w:rsidP="004F33E5">
      <w:pPr>
        <w:pStyle w:val="NormalWeb"/>
        <w:rPr>
          <w:sz w:val="28"/>
          <w:szCs w:val="28"/>
        </w:rPr>
      </w:pPr>
      <w:r w:rsidRPr="00316E39">
        <w:rPr>
          <w:rStyle w:val="Strong"/>
          <w:sz w:val="28"/>
          <w:szCs w:val="28"/>
        </w:rPr>
        <w:t>Limitations</w:t>
      </w:r>
    </w:p>
    <w:p w14:paraId="6556940F" w14:textId="77777777" w:rsidR="004F33E5" w:rsidRPr="00316E39" w:rsidRDefault="004F33E5" w:rsidP="004F33E5">
      <w:pPr>
        <w:pStyle w:val="NormalWeb"/>
        <w:numPr>
          <w:ilvl w:val="0"/>
          <w:numId w:val="3"/>
        </w:numPr>
        <w:rPr>
          <w:sz w:val="28"/>
          <w:szCs w:val="28"/>
        </w:rPr>
      </w:pPr>
      <w:r w:rsidRPr="00316E39">
        <w:rPr>
          <w:sz w:val="28"/>
          <w:szCs w:val="28"/>
        </w:rPr>
        <w:t>Manual tracking</w:t>
      </w:r>
    </w:p>
    <w:p w14:paraId="457AE96D" w14:textId="77777777" w:rsidR="004F33E5" w:rsidRPr="00316E39" w:rsidRDefault="004F33E5" w:rsidP="004F33E5">
      <w:pPr>
        <w:pStyle w:val="NormalWeb"/>
        <w:numPr>
          <w:ilvl w:val="0"/>
          <w:numId w:val="3"/>
        </w:numPr>
        <w:rPr>
          <w:sz w:val="28"/>
          <w:szCs w:val="28"/>
        </w:rPr>
      </w:pPr>
      <w:r w:rsidRPr="00316E39">
        <w:rPr>
          <w:sz w:val="28"/>
          <w:szCs w:val="28"/>
        </w:rPr>
        <w:t>High possibility of missed or duplicate requests</w:t>
      </w:r>
    </w:p>
    <w:p w14:paraId="5181057C" w14:textId="01C30341" w:rsidR="003A2948" w:rsidRDefault="004F33E5" w:rsidP="004F33E5">
      <w:pPr>
        <w:pStyle w:val="NormalWeb"/>
        <w:numPr>
          <w:ilvl w:val="0"/>
          <w:numId w:val="3"/>
        </w:numPr>
        <w:rPr>
          <w:sz w:val="28"/>
          <w:szCs w:val="28"/>
        </w:rPr>
      </w:pPr>
      <w:r w:rsidRPr="00316E39">
        <w:rPr>
          <w:sz w:val="28"/>
          <w:szCs w:val="28"/>
        </w:rPr>
        <w:t>No automated approval or workflow</w:t>
      </w:r>
    </w:p>
    <w:p w14:paraId="31607FB3" w14:textId="77777777" w:rsidR="00316E39" w:rsidRPr="00316E39" w:rsidRDefault="00316E39" w:rsidP="00316E39">
      <w:pPr>
        <w:pStyle w:val="NormalWeb"/>
        <w:ind w:left="720"/>
        <w:rPr>
          <w:sz w:val="28"/>
          <w:szCs w:val="28"/>
        </w:rPr>
      </w:pPr>
    </w:p>
    <w:p w14:paraId="1B41C9C0" w14:textId="77777777" w:rsidR="003A2948" w:rsidRDefault="003A2948" w:rsidP="004F33E5"/>
    <w:p w14:paraId="20BE1EE5" w14:textId="77777777" w:rsidR="004F33E5" w:rsidRPr="00316E39" w:rsidRDefault="004F33E5" w:rsidP="003A2948">
      <w:pPr>
        <w:pStyle w:val="Title"/>
        <w:rPr>
          <w:b/>
          <w:sz w:val="36"/>
          <w:szCs w:val="36"/>
        </w:rPr>
      </w:pPr>
      <w:r w:rsidRPr="00316E39">
        <w:rPr>
          <w:b/>
          <w:sz w:val="36"/>
          <w:szCs w:val="36"/>
        </w:rPr>
        <w:t>Idea 2: Generic Helpdesk Ticket</w:t>
      </w:r>
    </w:p>
    <w:p w14:paraId="38B4080A" w14:textId="77777777" w:rsidR="004F33E5" w:rsidRPr="00316E39" w:rsidRDefault="004F33E5" w:rsidP="004F33E5">
      <w:pPr>
        <w:pStyle w:val="NormalWeb"/>
        <w:rPr>
          <w:sz w:val="28"/>
          <w:szCs w:val="28"/>
        </w:rPr>
      </w:pPr>
      <w:r w:rsidRPr="00316E39">
        <w:rPr>
          <w:sz w:val="28"/>
          <w:szCs w:val="28"/>
        </w:rPr>
        <w:t>Every software installation request is logged as a standard IT helpdesk ticket without a dedicated workflow.</w:t>
      </w:r>
    </w:p>
    <w:p w14:paraId="6DA54118" w14:textId="77777777" w:rsidR="004F33E5" w:rsidRPr="00316E39" w:rsidRDefault="004F33E5" w:rsidP="004F33E5">
      <w:pPr>
        <w:pStyle w:val="NormalWeb"/>
        <w:rPr>
          <w:sz w:val="28"/>
          <w:szCs w:val="28"/>
        </w:rPr>
      </w:pPr>
      <w:r w:rsidRPr="00316E39">
        <w:rPr>
          <w:rStyle w:val="Strong"/>
          <w:sz w:val="28"/>
          <w:szCs w:val="28"/>
        </w:rPr>
        <w:t>Advantages</w:t>
      </w:r>
    </w:p>
    <w:p w14:paraId="77BF3146" w14:textId="77777777" w:rsidR="004F33E5" w:rsidRPr="00316E39" w:rsidRDefault="004F33E5" w:rsidP="004F33E5">
      <w:pPr>
        <w:pStyle w:val="NormalWeb"/>
        <w:numPr>
          <w:ilvl w:val="0"/>
          <w:numId w:val="4"/>
        </w:numPr>
        <w:rPr>
          <w:sz w:val="28"/>
          <w:szCs w:val="28"/>
        </w:rPr>
      </w:pPr>
      <w:r w:rsidRPr="00316E39">
        <w:rPr>
          <w:sz w:val="28"/>
          <w:szCs w:val="28"/>
        </w:rPr>
        <w:t>Requests are centrally recorded</w:t>
      </w:r>
    </w:p>
    <w:p w14:paraId="7CD2387F" w14:textId="77777777" w:rsidR="004F33E5" w:rsidRPr="00316E39" w:rsidRDefault="004F33E5" w:rsidP="004F33E5">
      <w:pPr>
        <w:pStyle w:val="NormalWeb"/>
        <w:numPr>
          <w:ilvl w:val="0"/>
          <w:numId w:val="4"/>
        </w:numPr>
        <w:rPr>
          <w:sz w:val="28"/>
          <w:szCs w:val="28"/>
        </w:rPr>
      </w:pPr>
      <w:r w:rsidRPr="00316E39">
        <w:rPr>
          <w:sz w:val="28"/>
          <w:szCs w:val="28"/>
        </w:rPr>
        <w:t>IT team can monitor ticket status</w:t>
      </w:r>
    </w:p>
    <w:p w14:paraId="27CE59E6" w14:textId="77777777" w:rsidR="004F33E5" w:rsidRPr="00316E39" w:rsidRDefault="004F33E5" w:rsidP="004F33E5">
      <w:pPr>
        <w:pStyle w:val="NormalWeb"/>
        <w:rPr>
          <w:sz w:val="28"/>
          <w:szCs w:val="28"/>
        </w:rPr>
      </w:pPr>
      <w:r w:rsidRPr="00316E39">
        <w:rPr>
          <w:rStyle w:val="Strong"/>
          <w:sz w:val="28"/>
          <w:szCs w:val="28"/>
        </w:rPr>
        <w:t>Limitations</w:t>
      </w:r>
    </w:p>
    <w:p w14:paraId="325B867A" w14:textId="77777777" w:rsidR="004F33E5" w:rsidRPr="00316E39" w:rsidRDefault="004F33E5" w:rsidP="004F33E5">
      <w:pPr>
        <w:pStyle w:val="NormalWeb"/>
        <w:numPr>
          <w:ilvl w:val="0"/>
          <w:numId w:val="5"/>
        </w:numPr>
        <w:rPr>
          <w:sz w:val="28"/>
          <w:szCs w:val="28"/>
        </w:rPr>
      </w:pPr>
      <w:r w:rsidRPr="00316E39">
        <w:rPr>
          <w:sz w:val="28"/>
          <w:szCs w:val="28"/>
        </w:rPr>
        <w:t xml:space="preserve">No structured request </w:t>
      </w:r>
      <w:proofErr w:type="gramStart"/>
      <w:r w:rsidRPr="00316E39">
        <w:rPr>
          <w:sz w:val="28"/>
          <w:szCs w:val="28"/>
        </w:rPr>
        <w:t>form</w:t>
      </w:r>
      <w:proofErr w:type="gramEnd"/>
    </w:p>
    <w:p w14:paraId="7C42B974" w14:textId="77777777" w:rsidR="004F33E5" w:rsidRPr="00316E39" w:rsidRDefault="004F33E5" w:rsidP="004F33E5">
      <w:pPr>
        <w:pStyle w:val="NormalWeb"/>
        <w:numPr>
          <w:ilvl w:val="0"/>
          <w:numId w:val="5"/>
        </w:numPr>
        <w:rPr>
          <w:sz w:val="28"/>
          <w:szCs w:val="28"/>
        </w:rPr>
      </w:pPr>
      <w:r w:rsidRPr="00316E39">
        <w:rPr>
          <w:sz w:val="28"/>
          <w:szCs w:val="28"/>
        </w:rPr>
        <w:t>Manager approval must be handled manually</w:t>
      </w:r>
    </w:p>
    <w:p w14:paraId="5037ED45" w14:textId="325EE157" w:rsidR="004F33E5" w:rsidRPr="00316E39" w:rsidRDefault="004F33E5" w:rsidP="004F33E5">
      <w:pPr>
        <w:pStyle w:val="NormalWeb"/>
        <w:numPr>
          <w:ilvl w:val="0"/>
          <w:numId w:val="5"/>
        </w:numPr>
        <w:rPr>
          <w:sz w:val="28"/>
          <w:szCs w:val="28"/>
        </w:rPr>
      </w:pPr>
      <w:r w:rsidRPr="00316E39">
        <w:rPr>
          <w:sz w:val="28"/>
          <w:szCs w:val="28"/>
        </w:rPr>
        <w:t>Difficult to collect software-specific information</w:t>
      </w:r>
    </w:p>
    <w:p w14:paraId="0C9646D6" w14:textId="77777777" w:rsidR="004F33E5" w:rsidRPr="00316E39" w:rsidRDefault="004F33E5" w:rsidP="003A2948">
      <w:pPr>
        <w:pStyle w:val="Title"/>
        <w:rPr>
          <w:b/>
          <w:sz w:val="36"/>
          <w:szCs w:val="36"/>
        </w:rPr>
      </w:pPr>
      <w:r w:rsidRPr="00316E39">
        <w:rPr>
          <w:b/>
          <w:sz w:val="36"/>
          <w:szCs w:val="36"/>
        </w:rPr>
        <w:t xml:space="preserve">Idea 3: ServiceNow Service Catalog Item </w:t>
      </w:r>
      <w:r w:rsidRPr="00316E39">
        <w:rPr>
          <w:rStyle w:val="Strong"/>
          <w:b w:val="0"/>
          <w:bCs w:val="0"/>
          <w:sz w:val="36"/>
          <w:szCs w:val="36"/>
        </w:rPr>
        <w:t>(Selected)</w:t>
      </w:r>
    </w:p>
    <w:p w14:paraId="7C284041" w14:textId="77777777" w:rsidR="004F33E5" w:rsidRPr="00316E39" w:rsidRDefault="004F33E5" w:rsidP="004F33E5">
      <w:pPr>
        <w:pStyle w:val="NormalWeb"/>
        <w:rPr>
          <w:sz w:val="28"/>
          <w:szCs w:val="28"/>
        </w:rPr>
      </w:pPr>
      <w:r w:rsidRPr="00316E39">
        <w:rPr>
          <w:sz w:val="28"/>
          <w:szCs w:val="28"/>
        </w:rPr>
        <w:t>Create a dedicated Service Catalog item where employees submit software installation requests by providing details such as software name, version, business justification, device information, license type, and required installation date. The request automatically follows an approval workflow before reaching the IT team.</w:t>
      </w:r>
    </w:p>
    <w:p w14:paraId="2F35E684" w14:textId="77777777" w:rsidR="004F33E5" w:rsidRPr="00316E39" w:rsidRDefault="004F33E5" w:rsidP="004F33E5">
      <w:pPr>
        <w:pStyle w:val="NormalWeb"/>
        <w:rPr>
          <w:sz w:val="28"/>
          <w:szCs w:val="28"/>
        </w:rPr>
      </w:pPr>
      <w:r w:rsidRPr="00316E39">
        <w:rPr>
          <w:rStyle w:val="Strong"/>
          <w:sz w:val="28"/>
          <w:szCs w:val="28"/>
        </w:rPr>
        <w:t>Advantages</w:t>
      </w:r>
    </w:p>
    <w:p w14:paraId="41D914D1" w14:textId="77777777" w:rsidR="004F33E5" w:rsidRPr="00316E39" w:rsidRDefault="004F33E5" w:rsidP="004F33E5">
      <w:pPr>
        <w:pStyle w:val="NormalWeb"/>
        <w:numPr>
          <w:ilvl w:val="0"/>
          <w:numId w:val="6"/>
        </w:numPr>
        <w:rPr>
          <w:sz w:val="28"/>
          <w:szCs w:val="28"/>
        </w:rPr>
      </w:pPr>
      <w:r w:rsidRPr="00316E39">
        <w:rPr>
          <w:sz w:val="28"/>
          <w:szCs w:val="28"/>
        </w:rPr>
        <w:t>Standardized request process</w:t>
      </w:r>
    </w:p>
    <w:p w14:paraId="40007EFA" w14:textId="77777777" w:rsidR="004F33E5" w:rsidRPr="00316E39" w:rsidRDefault="004F33E5" w:rsidP="004F33E5">
      <w:pPr>
        <w:pStyle w:val="NormalWeb"/>
        <w:numPr>
          <w:ilvl w:val="0"/>
          <w:numId w:val="6"/>
        </w:numPr>
        <w:rPr>
          <w:sz w:val="28"/>
          <w:szCs w:val="28"/>
        </w:rPr>
      </w:pPr>
      <w:r w:rsidRPr="00316E39">
        <w:rPr>
          <w:sz w:val="28"/>
          <w:szCs w:val="28"/>
        </w:rPr>
        <w:t>Automatic manager approval</w:t>
      </w:r>
    </w:p>
    <w:p w14:paraId="6E14099F" w14:textId="77777777" w:rsidR="004F33E5" w:rsidRPr="00316E39" w:rsidRDefault="004F33E5" w:rsidP="004F33E5">
      <w:pPr>
        <w:pStyle w:val="NormalWeb"/>
        <w:numPr>
          <w:ilvl w:val="0"/>
          <w:numId w:val="6"/>
        </w:numPr>
        <w:rPr>
          <w:sz w:val="28"/>
          <w:szCs w:val="28"/>
        </w:rPr>
      </w:pPr>
      <w:r w:rsidRPr="00316E39">
        <w:rPr>
          <w:sz w:val="28"/>
          <w:szCs w:val="28"/>
        </w:rPr>
        <w:t>Easy tracking of request status</w:t>
      </w:r>
    </w:p>
    <w:p w14:paraId="11C1F992" w14:textId="77777777" w:rsidR="004F33E5" w:rsidRPr="00316E39" w:rsidRDefault="004F33E5" w:rsidP="004F33E5">
      <w:pPr>
        <w:pStyle w:val="NormalWeb"/>
        <w:numPr>
          <w:ilvl w:val="0"/>
          <w:numId w:val="6"/>
        </w:numPr>
        <w:rPr>
          <w:sz w:val="28"/>
          <w:szCs w:val="28"/>
        </w:rPr>
      </w:pPr>
      <w:r w:rsidRPr="00316E39">
        <w:rPr>
          <w:sz w:val="28"/>
          <w:szCs w:val="28"/>
        </w:rPr>
        <w:t>Native ServiceNow implementation</w:t>
      </w:r>
    </w:p>
    <w:p w14:paraId="09B231A0" w14:textId="66B18D42" w:rsidR="004F33E5" w:rsidRPr="00316E39" w:rsidRDefault="004F33E5" w:rsidP="004F33E5">
      <w:pPr>
        <w:pStyle w:val="NormalWeb"/>
        <w:numPr>
          <w:ilvl w:val="0"/>
          <w:numId w:val="6"/>
        </w:numPr>
        <w:rPr>
          <w:sz w:val="28"/>
          <w:szCs w:val="28"/>
        </w:rPr>
      </w:pPr>
      <w:r w:rsidRPr="00316E39">
        <w:rPr>
          <w:sz w:val="28"/>
          <w:szCs w:val="28"/>
        </w:rPr>
        <w:t>Reduced manual effort</w:t>
      </w:r>
    </w:p>
    <w:p w14:paraId="14266B78" w14:textId="77777777" w:rsidR="004F33E5" w:rsidRPr="00316E39" w:rsidRDefault="004F33E5" w:rsidP="003A2948">
      <w:pPr>
        <w:pStyle w:val="Title"/>
        <w:rPr>
          <w:b/>
          <w:sz w:val="32"/>
          <w:szCs w:val="32"/>
        </w:rPr>
      </w:pPr>
      <w:r w:rsidRPr="00316E39">
        <w:rPr>
          <w:b/>
          <w:sz w:val="32"/>
          <w:szCs w:val="32"/>
        </w:rPr>
        <w:t>Idea 4: Chatbot-Based Request</w:t>
      </w:r>
    </w:p>
    <w:p w14:paraId="20F591BE" w14:textId="77777777" w:rsidR="004F33E5" w:rsidRPr="00316E39" w:rsidRDefault="004F33E5" w:rsidP="004F33E5">
      <w:pPr>
        <w:pStyle w:val="NormalWeb"/>
        <w:rPr>
          <w:sz w:val="28"/>
          <w:szCs w:val="28"/>
        </w:rPr>
      </w:pPr>
      <w:r w:rsidRPr="00316E39">
        <w:rPr>
          <w:sz w:val="28"/>
          <w:szCs w:val="28"/>
        </w:rPr>
        <w:t>Allow employees to request software using a chatbot integrated with ServiceNow, which creates the request automatically.</w:t>
      </w:r>
    </w:p>
    <w:p w14:paraId="07E4F3E1" w14:textId="77777777" w:rsidR="004F33E5" w:rsidRPr="00316E39" w:rsidRDefault="004F33E5" w:rsidP="004F33E5">
      <w:pPr>
        <w:pStyle w:val="NormalWeb"/>
        <w:rPr>
          <w:sz w:val="28"/>
          <w:szCs w:val="28"/>
        </w:rPr>
      </w:pPr>
      <w:r w:rsidRPr="00316E39">
        <w:rPr>
          <w:rStyle w:val="Strong"/>
          <w:sz w:val="28"/>
          <w:szCs w:val="28"/>
        </w:rPr>
        <w:t>Advantages</w:t>
      </w:r>
    </w:p>
    <w:p w14:paraId="756CA7A5" w14:textId="77777777" w:rsidR="004F33E5" w:rsidRPr="00316E39" w:rsidRDefault="004F33E5" w:rsidP="004F33E5">
      <w:pPr>
        <w:pStyle w:val="NormalWeb"/>
        <w:numPr>
          <w:ilvl w:val="0"/>
          <w:numId w:val="7"/>
        </w:numPr>
        <w:rPr>
          <w:sz w:val="28"/>
          <w:szCs w:val="28"/>
        </w:rPr>
      </w:pPr>
      <w:r w:rsidRPr="00316E39">
        <w:rPr>
          <w:sz w:val="28"/>
          <w:szCs w:val="28"/>
        </w:rPr>
        <w:t>User-friendly experience</w:t>
      </w:r>
    </w:p>
    <w:p w14:paraId="64686BE3" w14:textId="77777777" w:rsidR="004F33E5" w:rsidRPr="00316E39" w:rsidRDefault="004F33E5" w:rsidP="004F33E5">
      <w:pPr>
        <w:pStyle w:val="NormalWeb"/>
        <w:numPr>
          <w:ilvl w:val="0"/>
          <w:numId w:val="7"/>
        </w:numPr>
        <w:rPr>
          <w:sz w:val="28"/>
          <w:szCs w:val="28"/>
        </w:rPr>
      </w:pPr>
      <w:r w:rsidRPr="00316E39">
        <w:rPr>
          <w:sz w:val="28"/>
          <w:szCs w:val="28"/>
        </w:rPr>
        <w:t>Faster request submission</w:t>
      </w:r>
    </w:p>
    <w:p w14:paraId="14FFC28D" w14:textId="77777777" w:rsidR="004F33E5" w:rsidRPr="00316E39" w:rsidRDefault="004F33E5" w:rsidP="004F33E5">
      <w:pPr>
        <w:pStyle w:val="NormalWeb"/>
        <w:rPr>
          <w:sz w:val="28"/>
          <w:szCs w:val="28"/>
        </w:rPr>
      </w:pPr>
      <w:r w:rsidRPr="00316E39">
        <w:rPr>
          <w:rStyle w:val="Strong"/>
          <w:sz w:val="28"/>
          <w:szCs w:val="28"/>
        </w:rPr>
        <w:t>Limitations</w:t>
      </w:r>
    </w:p>
    <w:p w14:paraId="32D761F5" w14:textId="77777777" w:rsidR="004F33E5" w:rsidRPr="00316E39" w:rsidRDefault="004F33E5" w:rsidP="004F33E5">
      <w:pPr>
        <w:pStyle w:val="NormalWeb"/>
        <w:numPr>
          <w:ilvl w:val="0"/>
          <w:numId w:val="8"/>
        </w:numPr>
        <w:rPr>
          <w:sz w:val="28"/>
          <w:szCs w:val="28"/>
        </w:rPr>
      </w:pPr>
      <w:r w:rsidRPr="00316E39">
        <w:rPr>
          <w:sz w:val="28"/>
          <w:szCs w:val="28"/>
        </w:rPr>
        <w:lastRenderedPageBreak/>
        <w:t>Requires chatbot integration</w:t>
      </w:r>
    </w:p>
    <w:p w14:paraId="0BD5B977" w14:textId="77777777" w:rsidR="004F33E5" w:rsidRPr="00316E39" w:rsidRDefault="004F33E5" w:rsidP="004F33E5">
      <w:pPr>
        <w:pStyle w:val="NormalWeb"/>
        <w:numPr>
          <w:ilvl w:val="0"/>
          <w:numId w:val="8"/>
        </w:numPr>
        <w:rPr>
          <w:sz w:val="28"/>
          <w:szCs w:val="28"/>
        </w:rPr>
      </w:pPr>
      <w:r w:rsidRPr="00316E39">
        <w:rPr>
          <w:sz w:val="28"/>
          <w:szCs w:val="28"/>
        </w:rPr>
        <w:t>Higher implementation effort</w:t>
      </w:r>
    </w:p>
    <w:p w14:paraId="1B032136" w14:textId="26BD72CE" w:rsidR="004F33E5" w:rsidRPr="00316E39" w:rsidRDefault="004F33E5" w:rsidP="004F33E5">
      <w:pPr>
        <w:pStyle w:val="NormalWeb"/>
        <w:numPr>
          <w:ilvl w:val="0"/>
          <w:numId w:val="8"/>
        </w:numPr>
        <w:rPr>
          <w:sz w:val="28"/>
          <w:szCs w:val="28"/>
        </w:rPr>
      </w:pPr>
      <w:r w:rsidRPr="00316E39">
        <w:rPr>
          <w:sz w:val="28"/>
          <w:szCs w:val="28"/>
        </w:rPr>
        <w:t>Better suited as a future enhancement</w:t>
      </w:r>
    </w:p>
    <w:p w14:paraId="7CAD045D" w14:textId="0C4F6613" w:rsidR="003A2948" w:rsidRDefault="003A2948" w:rsidP="004F33E5"/>
    <w:p w14:paraId="5D0BAF22" w14:textId="77777777" w:rsidR="003A2948" w:rsidRDefault="003A2948" w:rsidP="004F33E5"/>
    <w:p w14:paraId="621DC9AA" w14:textId="77777777" w:rsidR="004F33E5" w:rsidRPr="00316E39" w:rsidRDefault="004F33E5" w:rsidP="003A2948">
      <w:pPr>
        <w:pStyle w:val="Title"/>
        <w:rPr>
          <w:b/>
          <w:sz w:val="36"/>
          <w:szCs w:val="36"/>
        </w:rPr>
      </w:pPr>
      <w:r w:rsidRPr="00316E39">
        <w:rPr>
          <w:b/>
          <w:sz w:val="36"/>
          <w:szCs w:val="36"/>
        </w:rPr>
        <w:t>Idea 5: Self-Service Software Portal with License Tracking</w:t>
      </w:r>
    </w:p>
    <w:p w14:paraId="2BCE6FAD" w14:textId="77777777" w:rsidR="004F33E5" w:rsidRPr="00316E39" w:rsidRDefault="004F33E5" w:rsidP="004F33E5">
      <w:pPr>
        <w:pStyle w:val="NormalWeb"/>
        <w:rPr>
          <w:sz w:val="28"/>
          <w:szCs w:val="28"/>
        </w:rPr>
      </w:pPr>
      <w:r w:rsidRPr="00316E39">
        <w:rPr>
          <w:sz w:val="28"/>
          <w:szCs w:val="28"/>
        </w:rPr>
        <w:t>Develop a comprehensive self-service portal that includes software requests, automatic approval, license availability verification, and incident creation when licenses are unavailable.</w:t>
      </w:r>
    </w:p>
    <w:p w14:paraId="567ECE51" w14:textId="44B30A73" w:rsidR="00C36B98" w:rsidRPr="00316E39" w:rsidRDefault="004F33E5" w:rsidP="004F33E5">
      <w:pPr>
        <w:pStyle w:val="NormalWeb"/>
        <w:rPr>
          <w:b/>
          <w:bCs/>
          <w:sz w:val="28"/>
          <w:szCs w:val="28"/>
        </w:rPr>
      </w:pPr>
      <w:r w:rsidRPr="00316E39">
        <w:rPr>
          <w:rStyle w:val="Strong"/>
          <w:sz w:val="28"/>
          <w:szCs w:val="28"/>
        </w:rPr>
        <w:t>Advantages</w:t>
      </w:r>
    </w:p>
    <w:p w14:paraId="561F7853" w14:textId="77777777" w:rsidR="004F33E5" w:rsidRPr="00316E39" w:rsidRDefault="004F33E5" w:rsidP="004F33E5">
      <w:pPr>
        <w:pStyle w:val="NormalWeb"/>
        <w:numPr>
          <w:ilvl w:val="0"/>
          <w:numId w:val="9"/>
        </w:numPr>
        <w:rPr>
          <w:sz w:val="28"/>
          <w:szCs w:val="28"/>
        </w:rPr>
      </w:pPr>
      <w:r w:rsidRPr="00316E39">
        <w:rPr>
          <w:sz w:val="28"/>
          <w:szCs w:val="28"/>
        </w:rPr>
        <w:t>Complete end-to-end automation</w:t>
      </w:r>
    </w:p>
    <w:p w14:paraId="1057FD0B" w14:textId="77777777" w:rsidR="004F33E5" w:rsidRPr="00316E39" w:rsidRDefault="004F33E5" w:rsidP="004F33E5">
      <w:pPr>
        <w:pStyle w:val="NormalWeb"/>
        <w:numPr>
          <w:ilvl w:val="0"/>
          <w:numId w:val="9"/>
        </w:numPr>
        <w:rPr>
          <w:sz w:val="28"/>
          <w:szCs w:val="28"/>
        </w:rPr>
      </w:pPr>
      <w:r w:rsidRPr="00316E39">
        <w:rPr>
          <w:sz w:val="28"/>
          <w:szCs w:val="28"/>
        </w:rPr>
        <w:t>Real-time license monitoring</w:t>
      </w:r>
    </w:p>
    <w:p w14:paraId="1A935043" w14:textId="77777777" w:rsidR="004F33E5" w:rsidRPr="00316E39" w:rsidRDefault="004F33E5" w:rsidP="004F33E5">
      <w:pPr>
        <w:pStyle w:val="NormalWeb"/>
        <w:numPr>
          <w:ilvl w:val="0"/>
          <w:numId w:val="9"/>
        </w:numPr>
        <w:rPr>
          <w:sz w:val="28"/>
          <w:szCs w:val="28"/>
        </w:rPr>
      </w:pPr>
      <w:r w:rsidRPr="00316E39">
        <w:rPr>
          <w:sz w:val="28"/>
          <w:szCs w:val="28"/>
        </w:rPr>
        <w:t>Improved asset management</w:t>
      </w:r>
    </w:p>
    <w:p w14:paraId="207AD5D6" w14:textId="77777777" w:rsidR="004F33E5" w:rsidRPr="00316E39" w:rsidRDefault="004F33E5" w:rsidP="004F33E5">
      <w:pPr>
        <w:pStyle w:val="NormalWeb"/>
        <w:rPr>
          <w:sz w:val="28"/>
          <w:szCs w:val="28"/>
        </w:rPr>
      </w:pPr>
      <w:r w:rsidRPr="00316E39">
        <w:rPr>
          <w:rStyle w:val="Strong"/>
          <w:sz w:val="28"/>
          <w:szCs w:val="28"/>
        </w:rPr>
        <w:t>Limitations</w:t>
      </w:r>
    </w:p>
    <w:p w14:paraId="236A2EC3" w14:textId="77777777" w:rsidR="004F33E5" w:rsidRPr="00316E39" w:rsidRDefault="004F33E5" w:rsidP="004F33E5">
      <w:pPr>
        <w:pStyle w:val="NormalWeb"/>
        <w:numPr>
          <w:ilvl w:val="0"/>
          <w:numId w:val="10"/>
        </w:numPr>
        <w:rPr>
          <w:sz w:val="28"/>
          <w:szCs w:val="28"/>
        </w:rPr>
      </w:pPr>
      <w:r w:rsidRPr="00316E39">
        <w:rPr>
          <w:sz w:val="28"/>
          <w:szCs w:val="28"/>
        </w:rPr>
        <w:t>High implementation complexity</w:t>
      </w:r>
    </w:p>
    <w:p w14:paraId="39870E61" w14:textId="749ED208" w:rsidR="004F33E5" w:rsidRDefault="004F33E5" w:rsidP="004F33E5">
      <w:pPr>
        <w:pStyle w:val="NormalWeb"/>
        <w:numPr>
          <w:ilvl w:val="0"/>
          <w:numId w:val="10"/>
        </w:numPr>
      </w:pPr>
      <w:r w:rsidRPr="00316E39">
        <w:rPr>
          <w:sz w:val="28"/>
          <w:szCs w:val="28"/>
        </w:rPr>
        <w:t>Requires integration with software license management</w:t>
      </w:r>
    </w:p>
    <w:p w14:paraId="0D3F71D0" w14:textId="77777777" w:rsidR="004F33E5" w:rsidRPr="00316E39" w:rsidRDefault="004F33E5" w:rsidP="004F33E5">
      <w:pPr>
        <w:pStyle w:val="Title"/>
        <w:rPr>
          <w:b/>
          <w:sz w:val="36"/>
          <w:szCs w:val="36"/>
        </w:rPr>
      </w:pPr>
      <w:r w:rsidRPr="00316E39">
        <w:rPr>
          <w:b/>
          <w:sz w:val="36"/>
          <w:szCs w:val="36"/>
        </w:rPr>
        <w:t>4. Prioritization (Impact vs. Effort)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79"/>
        <w:gridCol w:w="1465"/>
        <w:gridCol w:w="2019"/>
        <w:gridCol w:w="1840"/>
      </w:tblGrid>
      <w:tr w:rsidR="003A2948" w14:paraId="2EE26299" w14:textId="77777777" w:rsidTr="004F33E5">
        <w:trPr>
          <w:tblHeader/>
          <w:tblCellSpacing w:w="15" w:type="dxa"/>
        </w:trPr>
        <w:tc>
          <w:tcPr>
            <w:tcW w:w="0" w:type="auto"/>
            <w:tcBorders>
              <w:top w:val="single" w:sz="4" w:space="0" w:color="auto"/>
              <w:left w:val="single" w:sz="4" w:space="0" w:color="auto"/>
            </w:tcBorders>
            <w:vAlign w:val="center"/>
            <w:hideMark/>
          </w:tcPr>
          <w:p w14:paraId="55FDF27B" w14:textId="77777777" w:rsidR="004F33E5" w:rsidRDefault="004F33E5">
            <w:pPr>
              <w:jc w:val="center"/>
              <w:rPr>
                <w:b/>
                <w:bCs/>
              </w:rPr>
            </w:pPr>
            <w:r>
              <w:rPr>
                <w:b/>
                <w:bCs/>
              </w:rPr>
              <w:t>Idea</w:t>
            </w:r>
          </w:p>
        </w:tc>
        <w:tc>
          <w:tcPr>
            <w:tcW w:w="0" w:type="auto"/>
            <w:tcBorders>
              <w:top w:val="single" w:sz="4" w:space="0" w:color="auto"/>
              <w:left w:val="single" w:sz="4" w:space="0" w:color="auto"/>
            </w:tcBorders>
            <w:vAlign w:val="center"/>
            <w:hideMark/>
          </w:tcPr>
          <w:p w14:paraId="0A4C4230" w14:textId="77777777" w:rsidR="004F33E5" w:rsidRDefault="004F33E5">
            <w:pPr>
              <w:jc w:val="center"/>
              <w:rPr>
                <w:b/>
                <w:bCs/>
              </w:rPr>
            </w:pPr>
            <w:r>
              <w:rPr>
                <w:b/>
                <w:bCs/>
              </w:rPr>
              <w:t>Business Impact</w:t>
            </w:r>
          </w:p>
        </w:tc>
        <w:tc>
          <w:tcPr>
            <w:tcW w:w="0" w:type="auto"/>
            <w:tcBorders>
              <w:top w:val="single" w:sz="4" w:space="0" w:color="auto"/>
              <w:left w:val="single" w:sz="4" w:space="0" w:color="auto"/>
              <w:right w:val="single" w:sz="4" w:space="0" w:color="auto"/>
            </w:tcBorders>
            <w:vAlign w:val="center"/>
            <w:hideMark/>
          </w:tcPr>
          <w:p w14:paraId="2A93D553" w14:textId="77777777" w:rsidR="004F33E5" w:rsidRDefault="004F33E5">
            <w:pPr>
              <w:jc w:val="center"/>
              <w:rPr>
                <w:b/>
                <w:bCs/>
              </w:rPr>
            </w:pPr>
            <w:r>
              <w:rPr>
                <w:b/>
                <w:bCs/>
              </w:rPr>
              <w:t>Implementation Effort</w:t>
            </w:r>
          </w:p>
        </w:tc>
        <w:tc>
          <w:tcPr>
            <w:tcW w:w="0" w:type="auto"/>
            <w:tcBorders>
              <w:top w:val="single" w:sz="4" w:space="0" w:color="auto"/>
              <w:right w:val="single" w:sz="4" w:space="0" w:color="auto"/>
            </w:tcBorders>
            <w:vAlign w:val="center"/>
            <w:hideMark/>
          </w:tcPr>
          <w:p w14:paraId="046B993D" w14:textId="77777777" w:rsidR="004F33E5" w:rsidRDefault="004F33E5">
            <w:pPr>
              <w:jc w:val="center"/>
              <w:rPr>
                <w:b/>
                <w:bCs/>
              </w:rPr>
            </w:pPr>
            <w:r>
              <w:rPr>
                <w:b/>
                <w:bCs/>
              </w:rPr>
              <w:t>Decision</w:t>
            </w:r>
          </w:p>
        </w:tc>
      </w:tr>
      <w:tr w:rsidR="003A2948" w14:paraId="61053671" w14:textId="77777777" w:rsidTr="004F33E5">
        <w:trPr>
          <w:tblCellSpacing w:w="15" w:type="dxa"/>
        </w:trPr>
        <w:tc>
          <w:tcPr>
            <w:tcW w:w="0" w:type="auto"/>
            <w:tcBorders>
              <w:top w:val="single" w:sz="4" w:space="0" w:color="auto"/>
              <w:left w:val="single" w:sz="4" w:space="0" w:color="auto"/>
            </w:tcBorders>
            <w:vAlign w:val="center"/>
            <w:hideMark/>
          </w:tcPr>
          <w:p w14:paraId="3DED4C38" w14:textId="77777777" w:rsidR="004F33E5" w:rsidRDefault="004F33E5">
            <w:r>
              <w:t>Email + Shared Tracker</w:t>
            </w:r>
          </w:p>
        </w:tc>
        <w:tc>
          <w:tcPr>
            <w:tcW w:w="0" w:type="auto"/>
            <w:tcBorders>
              <w:top w:val="single" w:sz="4" w:space="0" w:color="auto"/>
              <w:left w:val="single" w:sz="4" w:space="0" w:color="auto"/>
            </w:tcBorders>
            <w:vAlign w:val="center"/>
            <w:hideMark/>
          </w:tcPr>
          <w:p w14:paraId="5391C281" w14:textId="77777777" w:rsidR="004F33E5" w:rsidRDefault="004F33E5">
            <w:r>
              <w:t>Low</w:t>
            </w:r>
          </w:p>
        </w:tc>
        <w:tc>
          <w:tcPr>
            <w:tcW w:w="0" w:type="auto"/>
            <w:tcBorders>
              <w:top w:val="single" w:sz="4" w:space="0" w:color="auto"/>
              <w:left w:val="single" w:sz="4" w:space="0" w:color="auto"/>
              <w:right w:val="single" w:sz="4" w:space="0" w:color="auto"/>
            </w:tcBorders>
            <w:vAlign w:val="center"/>
            <w:hideMark/>
          </w:tcPr>
          <w:p w14:paraId="19DFB79E" w14:textId="77777777" w:rsidR="004F33E5" w:rsidRDefault="004F33E5">
            <w:r>
              <w:t>Low</w:t>
            </w:r>
          </w:p>
        </w:tc>
        <w:tc>
          <w:tcPr>
            <w:tcW w:w="0" w:type="auto"/>
            <w:tcBorders>
              <w:top w:val="single" w:sz="4" w:space="0" w:color="auto"/>
              <w:right w:val="single" w:sz="4" w:space="0" w:color="auto"/>
            </w:tcBorders>
            <w:vAlign w:val="center"/>
            <w:hideMark/>
          </w:tcPr>
          <w:p w14:paraId="3693D954" w14:textId="77777777" w:rsidR="004F33E5" w:rsidRDefault="004F33E5">
            <w:r>
              <w:t>Not Selected</w:t>
            </w:r>
          </w:p>
        </w:tc>
      </w:tr>
      <w:tr w:rsidR="004F33E5" w14:paraId="0587FBDF" w14:textId="77777777" w:rsidTr="004F33E5">
        <w:trPr>
          <w:tblCellSpacing w:w="15" w:type="dxa"/>
        </w:trPr>
        <w:tc>
          <w:tcPr>
            <w:tcW w:w="0" w:type="auto"/>
            <w:tcBorders>
              <w:left w:val="single" w:sz="4" w:space="0" w:color="auto"/>
            </w:tcBorders>
            <w:vAlign w:val="center"/>
            <w:hideMark/>
          </w:tcPr>
          <w:p w14:paraId="20067F78" w14:textId="77777777" w:rsidR="004F33E5" w:rsidRDefault="004F33E5">
            <w:r>
              <w:t>Generic Helpdesk Ticket</w:t>
            </w:r>
          </w:p>
        </w:tc>
        <w:tc>
          <w:tcPr>
            <w:tcW w:w="0" w:type="auto"/>
            <w:tcBorders>
              <w:left w:val="single" w:sz="4" w:space="0" w:color="auto"/>
            </w:tcBorders>
            <w:vAlign w:val="center"/>
            <w:hideMark/>
          </w:tcPr>
          <w:p w14:paraId="3454E015" w14:textId="77777777" w:rsidR="004F33E5" w:rsidRDefault="004F33E5">
            <w:r>
              <w:t>Medium</w:t>
            </w:r>
          </w:p>
        </w:tc>
        <w:tc>
          <w:tcPr>
            <w:tcW w:w="0" w:type="auto"/>
            <w:tcBorders>
              <w:left w:val="single" w:sz="4" w:space="0" w:color="auto"/>
              <w:right w:val="single" w:sz="4" w:space="0" w:color="auto"/>
            </w:tcBorders>
            <w:vAlign w:val="center"/>
            <w:hideMark/>
          </w:tcPr>
          <w:p w14:paraId="37255607" w14:textId="77777777" w:rsidR="004F33E5" w:rsidRDefault="004F33E5">
            <w:r>
              <w:t>Low</w:t>
            </w:r>
          </w:p>
        </w:tc>
        <w:tc>
          <w:tcPr>
            <w:tcW w:w="0" w:type="auto"/>
            <w:tcBorders>
              <w:right w:val="single" w:sz="4" w:space="0" w:color="auto"/>
            </w:tcBorders>
            <w:vAlign w:val="center"/>
            <w:hideMark/>
          </w:tcPr>
          <w:p w14:paraId="2E622090" w14:textId="77777777" w:rsidR="004F33E5" w:rsidRDefault="004F33E5">
            <w:r>
              <w:t>Not Selected</w:t>
            </w:r>
          </w:p>
        </w:tc>
      </w:tr>
      <w:tr w:rsidR="004F33E5" w14:paraId="6ABFEDF0" w14:textId="77777777" w:rsidTr="004F33E5">
        <w:trPr>
          <w:tblCellSpacing w:w="15" w:type="dxa"/>
        </w:trPr>
        <w:tc>
          <w:tcPr>
            <w:tcW w:w="0" w:type="auto"/>
            <w:tcBorders>
              <w:left w:val="single" w:sz="4" w:space="0" w:color="auto"/>
            </w:tcBorders>
            <w:vAlign w:val="center"/>
            <w:hideMark/>
          </w:tcPr>
          <w:p w14:paraId="4CD65F65" w14:textId="77777777" w:rsidR="004F33E5" w:rsidRDefault="004F33E5">
            <w:r>
              <w:t>ServiceNow Service Catalog with Approval Workflow</w:t>
            </w:r>
          </w:p>
        </w:tc>
        <w:tc>
          <w:tcPr>
            <w:tcW w:w="0" w:type="auto"/>
            <w:tcBorders>
              <w:left w:val="single" w:sz="4" w:space="0" w:color="auto"/>
            </w:tcBorders>
            <w:vAlign w:val="center"/>
            <w:hideMark/>
          </w:tcPr>
          <w:p w14:paraId="5716872C" w14:textId="77777777" w:rsidR="004F33E5" w:rsidRDefault="004F33E5">
            <w:r>
              <w:t>High</w:t>
            </w:r>
          </w:p>
        </w:tc>
        <w:tc>
          <w:tcPr>
            <w:tcW w:w="0" w:type="auto"/>
            <w:tcBorders>
              <w:left w:val="single" w:sz="4" w:space="0" w:color="auto"/>
              <w:right w:val="single" w:sz="4" w:space="0" w:color="auto"/>
            </w:tcBorders>
            <w:vAlign w:val="center"/>
            <w:hideMark/>
          </w:tcPr>
          <w:p w14:paraId="164C88E4" w14:textId="77777777" w:rsidR="004F33E5" w:rsidRDefault="004F33E5">
            <w:r>
              <w:t>Medium</w:t>
            </w:r>
          </w:p>
        </w:tc>
        <w:tc>
          <w:tcPr>
            <w:tcW w:w="0" w:type="auto"/>
            <w:tcBorders>
              <w:right w:val="single" w:sz="4" w:space="0" w:color="auto"/>
            </w:tcBorders>
            <w:vAlign w:val="center"/>
            <w:hideMark/>
          </w:tcPr>
          <w:p w14:paraId="112C4782" w14:textId="77777777" w:rsidR="004F33E5" w:rsidRDefault="004F33E5">
            <w:r>
              <w:rPr>
                <w:rStyle w:val="Strong"/>
              </w:rPr>
              <w:t>Selected</w:t>
            </w:r>
          </w:p>
        </w:tc>
      </w:tr>
      <w:tr w:rsidR="004F33E5" w14:paraId="32174856" w14:textId="77777777" w:rsidTr="004F33E5">
        <w:trPr>
          <w:tblCellSpacing w:w="15" w:type="dxa"/>
        </w:trPr>
        <w:tc>
          <w:tcPr>
            <w:tcW w:w="0" w:type="auto"/>
            <w:tcBorders>
              <w:left w:val="single" w:sz="4" w:space="0" w:color="auto"/>
            </w:tcBorders>
            <w:vAlign w:val="center"/>
            <w:hideMark/>
          </w:tcPr>
          <w:p w14:paraId="6017F45D" w14:textId="77777777" w:rsidR="004F33E5" w:rsidRDefault="004F33E5">
            <w:r>
              <w:t>Chatbot-Based Request</w:t>
            </w:r>
          </w:p>
        </w:tc>
        <w:tc>
          <w:tcPr>
            <w:tcW w:w="0" w:type="auto"/>
            <w:tcBorders>
              <w:left w:val="single" w:sz="4" w:space="0" w:color="auto"/>
            </w:tcBorders>
            <w:vAlign w:val="center"/>
            <w:hideMark/>
          </w:tcPr>
          <w:p w14:paraId="12068E5F" w14:textId="77777777" w:rsidR="004F33E5" w:rsidRDefault="004F33E5">
            <w:r>
              <w:t>Medium</w:t>
            </w:r>
          </w:p>
        </w:tc>
        <w:tc>
          <w:tcPr>
            <w:tcW w:w="0" w:type="auto"/>
            <w:tcBorders>
              <w:left w:val="single" w:sz="4" w:space="0" w:color="auto"/>
              <w:right w:val="single" w:sz="4" w:space="0" w:color="auto"/>
            </w:tcBorders>
            <w:vAlign w:val="center"/>
            <w:hideMark/>
          </w:tcPr>
          <w:p w14:paraId="20908C49" w14:textId="77777777" w:rsidR="004F33E5" w:rsidRDefault="004F33E5">
            <w:r>
              <w:t>High</w:t>
            </w:r>
          </w:p>
        </w:tc>
        <w:tc>
          <w:tcPr>
            <w:tcW w:w="0" w:type="auto"/>
            <w:tcBorders>
              <w:right w:val="single" w:sz="4" w:space="0" w:color="auto"/>
            </w:tcBorders>
            <w:vAlign w:val="center"/>
            <w:hideMark/>
          </w:tcPr>
          <w:p w14:paraId="646281B7" w14:textId="77777777" w:rsidR="004F33E5" w:rsidRDefault="004F33E5">
            <w:r>
              <w:t>Future Enhancement</w:t>
            </w:r>
          </w:p>
        </w:tc>
      </w:tr>
      <w:tr w:rsidR="003A2948" w14:paraId="43CEBB71" w14:textId="77777777" w:rsidTr="004F33E5">
        <w:trPr>
          <w:tblCellSpacing w:w="15" w:type="dxa"/>
        </w:trPr>
        <w:tc>
          <w:tcPr>
            <w:tcW w:w="0" w:type="auto"/>
            <w:tcBorders>
              <w:left w:val="single" w:sz="4" w:space="0" w:color="auto"/>
              <w:bottom w:val="single" w:sz="4" w:space="0" w:color="auto"/>
            </w:tcBorders>
            <w:vAlign w:val="center"/>
            <w:hideMark/>
          </w:tcPr>
          <w:p w14:paraId="423ED293" w14:textId="77777777" w:rsidR="004F33E5" w:rsidRDefault="004F33E5">
            <w:r>
              <w:t>Self-Service Portal with License Tracking</w:t>
            </w:r>
          </w:p>
        </w:tc>
        <w:tc>
          <w:tcPr>
            <w:tcW w:w="0" w:type="auto"/>
            <w:tcBorders>
              <w:left w:val="single" w:sz="4" w:space="0" w:color="auto"/>
              <w:bottom w:val="single" w:sz="4" w:space="0" w:color="auto"/>
            </w:tcBorders>
            <w:vAlign w:val="center"/>
            <w:hideMark/>
          </w:tcPr>
          <w:p w14:paraId="7F21283E" w14:textId="77777777" w:rsidR="004F33E5" w:rsidRDefault="004F33E5">
            <w:r>
              <w:t>High</w:t>
            </w:r>
          </w:p>
        </w:tc>
        <w:tc>
          <w:tcPr>
            <w:tcW w:w="0" w:type="auto"/>
            <w:tcBorders>
              <w:left w:val="single" w:sz="4" w:space="0" w:color="auto"/>
              <w:bottom w:val="single" w:sz="4" w:space="0" w:color="auto"/>
              <w:right w:val="single" w:sz="4" w:space="0" w:color="auto"/>
            </w:tcBorders>
            <w:vAlign w:val="center"/>
            <w:hideMark/>
          </w:tcPr>
          <w:p w14:paraId="3611C05F" w14:textId="77777777" w:rsidR="004F33E5" w:rsidRDefault="004F33E5">
            <w:r>
              <w:t>High</w:t>
            </w:r>
          </w:p>
        </w:tc>
        <w:tc>
          <w:tcPr>
            <w:tcW w:w="0" w:type="auto"/>
            <w:tcBorders>
              <w:bottom w:val="single" w:sz="4" w:space="0" w:color="auto"/>
              <w:right w:val="single" w:sz="4" w:space="0" w:color="auto"/>
            </w:tcBorders>
            <w:vAlign w:val="center"/>
            <w:hideMark/>
          </w:tcPr>
          <w:p w14:paraId="620DBB13" w14:textId="77777777" w:rsidR="004F33E5" w:rsidRDefault="004F33E5">
            <w:r>
              <w:t>Phase 2 Enhancement</w:t>
            </w:r>
          </w:p>
        </w:tc>
      </w:tr>
    </w:tbl>
    <w:p w14:paraId="6CF9BB56" w14:textId="5EE57A75" w:rsidR="004F33E5" w:rsidRDefault="004F33E5" w:rsidP="004F33E5"/>
    <w:p w14:paraId="4394B18D" w14:textId="77777777" w:rsidR="004F33E5" w:rsidRPr="00316E39" w:rsidRDefault="004F33E5" w:rsidP="004F33E5">
      <w:pPr>
        <w:pStyle w:val="Title"/>
        <w:rPr>
          <w:b/>
          <w:sz w:val="36"/>
          <w:szCs w:val="36"/>
        </w:rPr>
      </w:pPr>
      <w:r w:rsidRPr="00316E39">
        <w:rPr>
          <w:b/>
          <w:sz w:val="36"/>
          <w:szCs w:val="36"/>
        </w:rPr>
        <w:t>5. Selected Approach</w:t>
      </w:r>
    </w:p>
    <w:p w14:paraId="3A6C49DC" w14:textId="77777777" w:rsidR="004F33E5" w:rsidRPr="00316E39" w:rsidRDefault="004F33E5" w:rsidP="004F33E5">
      <w:pPr>
        <w:pStyle w:val="NormalWeb"/>
        <w:rPr>
          <w:sz w:val="28"/>
          <w:szCs w:val="28"/>
        </w:rPr>
      </w:pPr>
      <w:r w:rsidRPr="00316E39">
        <w:rPr>
          <w:sz w:val="28"/>
          <w:szCs w:val="28"/>
        </w:rPr>
        <w:t xml:space="preserve">The selected solution is to develop a </w:t>
      </w:r>
      <w:r w:rsidRPr="00316E39">
        <w:rPr>
          <w:rStyle w:val="Strong"/>
          <w:sz w:val="28"/>
          <w:szCs w:val="28"/>
        </w:rPr>
        <w:t>ServiceNow Service Catalog Item</w:t>
      </w:r>
      <w:r w:rsidRPr="00316E39">
        <w:rPr>
          <w:sz w:val="28"/>
          <w:szCs w:val="28"/>
        </w:rPr>
        <w:t xml:space="preserve"> for software installation requests.</w:t>
      </w:r>
    </w:p>
    <w:p w14:paraId="675A5C61" w14:textId="77777777" w:rsidR="004F33E5" w:rsidRPr="00316E39" w:rsidRDefault="004F33E5" w:rsidP="004F33E5">
      <w:pPr>
        <w:pStyle w:val="NormalWeb"/>
        <w:rPr>
          <w:sz w:val="28"/>
          <w:szCs w:val="28"/>
        </w:rPr>
      </w:pPr>
      <w:r w:rsidRPr="00316E39">
        <w:rPr>
          <w:sz w:val="28"/>
          <w:szCs w:val="28"/>
        </w:rPr>
        <w:t>The workflow is designed as follows:</w:t>
      </w:r>
    </w:p>
    <w:p w14:paraId="1096DED1" w14:textId="77777777" w:rsidR="004F33E5" w:rsidRPr="00316E39" w:rsidRDefault="004F33E5" w:rsidP="004F33E5">
      <w:pPr>
        <w:pStyle w:val="NormalWeb"/>
        <w:rPr>
          <w:sz w:val="28"/>
          <w:szCs w:val="28"/>
        </w:rPr>
      </w:pPr>
      <w:r w:rsidRPr="00316E39">
        <w:rPr>
          <w:rStyle w:val="Strong"/>
          <w:sz w:val="28"/>
          <w:szCs w:val="28"/>
        </w:rPr>
        <w:t>Employee Request → Service Catalog Item → Requested Item (RITM) → Manager Approval → IT Fulfillment Task → Software Installation</w:t>
      </w:r>
    </w:p>
    <w:p w14:paraId="06EEA8C8" w14:textId="77777777" w:rsidR="004F33E5" w:rsidRPr="00316E39" w:rsidRDefault="004F33E5" w:rsidP="004F33E5">
      <w:pPr>
        <w:pStyle w:val="NormalWeb"/>
        <w:rPr>
          <w:sz w:val="28"/>
          <w:szCs w:val="28"/>
        </w:rPr>
      </w:pPr>
      <w:r w:rsidRPr="00316E39">
        <w:rPr>
          <w:sz w:val="28"/>
          <w:szCs w:val="28"/>
        </w:rPr>
        <w:t xml:space="preserve">If the requested software license is unavailable, the system automatically creates an </w:t>
      </w:r>
      <w:r w:rsidRPr="00316E39">
        <w:rPr>
          <w:rStyle w:val="Strong"/>
          <w:sz w:val="28"/>
          <w:szCs w:val="28"/>
        </w:rPr>
        <w:t>Incident</w:t>
      </w:r>
      <w:r w:rsidRPr="00316E39">
        <w:rPr>
          <w:sz w:val="28"/>
          <w:szCs w:val="28"/>
        </w:rPr>
        <w:t xml:space="preserve"> for the IT Asset or License Management team to investigate and resolve the issue.</w:t>
      </w:r>
    </w:p>
    <w:p w14:paraId="7C918F2D" w14:textId="2FC976F6" w:rsidR="004F33E5" w:rsidRPr="00316E39" w:rsidRDefault="004F33E5" w:rsidP="003A2948">
      <w:pPr>
        <w:pStyle w:val="NormalWeb"/>
        <w:rPr>
          <w:sz w:val="28"/>
          <w:szCs w:val="28"/>
        </w:rPr>
      </w:pPr>
      <w:r w:rsidRPr="00316E39">
        <w:rPr>
          <w:sz w:val="28"/>
          <w:szCs w:val="28"/>
        </w:rPr>
        <w:t>This approach provides a structured, automated, and easily traceable request lifecycle while making full use of ServiceNow's built-in capabilities.</w:t>
      </w:r>
    </w:p>
    <w:p w14:paraId="15351585" w14:textId="77777777" w:rsidR="004F33E5" w:rsidRPr="00316E39" w:rsidRDefault="004F33E5" w:rsidP="004F33E5">
      <w:pPr>
        <w:pStyle w:val="Title"/>
        <w:rPr>
          <w:b/>
          <w:sz w:val="36"/>
          <w:szCs w:val="36"/>
        </w:rPr>
      </w:pPr>
      <w:r w:rsidRPr="00316E39">
        <w:rPr>
          <w:b/>
          <w:sz w:val="36"/>
          <w:szCs w:val="36"/>
        </w:rPr>
        <w:lastRenderedPageBreak/>
        <w:t>6. Reason for Selecting This Approach</w:t>
      </w:r>
    </w:p>
    <w:p w14:paraId="30873CE0" w14:textId="77777777" w:rsidR="004F33E5" w:rsidRPr="00316E39" w:rsidRDefault="004F33E5" w:rsidP="004F33E5">
      <w:pPr>
        <w:pStyle w:val="NormalWeb"/>
        <w:rPr>
          <w:sz w:val="28"/>
          <w:szCs w:val="28"/>
        </w:rPr>
      </w:pPr>
      <w:r w:rsidRPr="00316E39">
        <w:rPr>
          <w:sz w:val="28"/>
          <w:szCs w:val="28"/>
        </w:rPr>
        <w:t>The ServiceNow Service Catalog approach was selected because it provides the best balance between business value and implementation effort.</w:t>
      </w:r>
      <w:bookmarkStart w:id="0" w:name="_GoBack"/>
      <w:bookmarkEnd w:id="0"/>
    </w:p>
    <w:p w14:paraId="4F3721A2" w14:textId="77777777" w:rsidR="004F33E5" w:rsidRPr="00316E39" w:rsidRDefault="004F33E5" w:rsidP="004F33E5">
      <w:pPr>
        <w:pStyle w:val="NormalWeb"/>
        <w:rPr>
          <w:sz w:val="28"/>
          <w:szCs w:val="28"/>
        </w:rPr>
      </w:pPr>
      <w:r w:rsidRPr="00316E39">
        <w:rPr>
          <w:rStyle w:val="Strong"/>
          <w:sz w:val="28"/>
          <w:szCs w:val="28"/>
        </w:rPr>
        <w:t>Key reasons include:</w:t>
      </w:r>
    </w:p>
    <w:p w14:paraId="11122FE7" w14:textId="77777777" w:rsidR="004F33E5" w:rsidRPr="00316E39" w:rsidRDefault="004F33E5" w:rsidP="004F33E5">
      <w:pPr>
        <w:pStyle w:val="NormalWeb"/>
        <w:numPr>
          <w:ilvl w:val="0"/>
          <w:numId w:val="11"/>
        </w:numPr>
        <w:rPr>
          <w:sz w:val="28"/>
          <w:szCs w:val="28"/>
        </w:rPr>
      </w:pPr>
      <w:r w:rsidRPr="00316E39">
        <w:rPr>
          <w:sz w:val="28"/>
          <w:szCs w:val="28"/>
        </w:rPr>
        <w:t>Uses ServiceNow's built-in Service Catalog, Approval Engine, and Task Management features without requiring external tools.</w:t>
      </w:r>
    </w:p>
    <w:p w14:paraId="01C4618D" w14:textId="77777777" w:rsidR="004F33E5" w:rsidRPr="00316E39" w:rsidRDefault="004F33E5" w:rsidP="004F33E5">
      <w:pPr>
        <w:pStyle w:val="NormalWeb"/>
        <w:numPr>
          <w:ilvl w:val="0"/>
          <w:numId w:val="11"/>
        </w:numPr>
        <w:rPr>
          <w:sz w:val="28"/>
          <w:szCs w:val="28"/>
        </w:rPr>
      </w:pPr>
      <w:r w:rsidRPr="00316E39">
        <w:rPr>
          <w:sz w:val="28"/>
          <w:szCs w:val="28"/>
        </w:rPr>
        <w:t>Provides employees with a simple and standardized request form.</w:t>
      </w:r>
    </w:p>
    <w:p w14:paraId="65DF0D47" w14:textId="77777777" w:rsidR="004F33E5" w:rsidRPr="00316E39" w:rsidRDefault="004F33E5" w:rsidP="004F33E5">
      <w:pPr>
        <w:pStyle w:val="NormalWeb"/>
        <w:numPr>
          <w:ilvl w:val="0"/>
          <w:numId w:val="11"/>
        </w:numPr>
        <w:rPr>
          <w:sz w:val="28"/>
          <w:szCs w:val="28"/>
        </w:rPr>
      </w:pPr>
      <w:r w:rsidRPr="00316E39">
        <w:rPr>
          <w:sz w:val="28"/>
          <w:szCs w:val="28"/>
        </w:rPr>
        <w:t>Automatically routes requests to the appropriate manager for approval.</w:t>
      </w:r>
    </w:p>
    <w:p w14:paraId="390D3955" w14:textId="77777777" w:rsidR="004F33E5" w:rsidRPr="00316E39" w:rsidRDefault="004F33E5" w:rsidP="004F33E5">
      <w:pPr>
        <w:pStyle w:val="NormalWeb"/>
        <w:numPr>
          <w:ilvl w:val="0"/>
          <w:numId w:val="11"/>
        </w:numPr>
        <w:rPr>
          <w:sz w:val="28"/>
          <w:szCs w:val="28"/>
        </w:rPr>
      </w:pPr>
      <w:r w:rsidRPr="00316E39">
        <w:rPr>
          <w:sz w:val="28"/>
          <w:szCs w:val="28"/>
        </w:rPr>
        <w:t>Generates fulfillment tasks for the IT team, ensuring every request is tracked until completion.</w:t>
      </w:r>
    </w:p>
    <w:p w14:paraId="4B5D48DF" w14:textId="77777777" w:rsidR="004F33E5" w:rsidRPr="00316E39" w:rsidRDefault="004F33E5" w:rsidP="004F33E5">
      <w:pPr>
        <w:pStyle w:val="NormalWeb"/>
        <w:numPr>
          <w:ilvl w:val="0"/>
          <w:numId w:val="11"/>
        </w:numPr>
        <w:rPr>
          <w:sz w:val="28"/>
          <w:szCs w:val="28"/>
        </w:rPr>
      </w:pPr>
      <w:r w:rsidRPr="00316E39">
        <w:rPr>
          <w:sz w:val="28"/>
          <w:szCs w:val="28"/>
        </w:rPr>
        <w:t>Improves transparency by allowing employees, managers, and IT staff to monitor request status in real time.</w:t>
      </w:r>
    </w:p>
    <w:p w14:paraId="54C1686E" w14:textId="77777777" w:rsidR="004F33E5" w:rsidRPr="00316E39" w:rsidRDefault="004F33E5" w:rsidP="00C36B98">
      <w:pPr>
        <w:pStyle w:val="NormalWeb"/>
        <w:numPr>
          <w:ilvl w:val="0"/>
          <w:numId w:val="11"/>
        </w:numPr>
        <w:rPr>
          <w:sz w:val="28"/>
          <w:szCs w:val="28"/>
        </w:rPr>
      </w:pPr>
      <w:r w:rsidRPr="00316E39">
        <w:rPr>
          <w:sz w:val="28"/>
          <w:szCs w:val="28"/>
        </w:rPr>
        <w:t>Reduces manual work, minimizes errors, and ensures a consistent approval process.</w:t>
      </w:r>
    </w:p>
    <w:p w14:paraId="1AD02080" w14:textId="77777777" w:rsidR="004F33E5" w:rsidRPr="00316E39" w:rsidRDefault="004F33E5" w:rsidP="003A2948">
      <w:pPr>
        <w:pStyle w:val="NormalWeb"/>
        <w:numPr>
          <w:ilvl w:val="0"/>
          <w:numId w:val="11"/>
        </w:numPr>
        <w:tabs>
          <w:tab w:val="clear" w:pos="720"/>
        </w:tabs>
        <w:rPr>
          <w:sz w:val="28"/>
          <w:szCs w:val="28"/>
        </w:rPr>
      </w:pPr>
      <w:r w:rsidRPr="00316E39">
        <w:rPr>
          <w:sz w:val="28"/>
          <w:szCs w:val="28"/>
        </w:rPr>
        <w:t>Can be extended in future phases with features such as license availability checks, chatbot integration, automated notifications, and software asset management.</w:t>
      </w:r>
    </w:p>
    <w:p w14:paraId="3D7B8E7D" w14:textId="77777777" w:rsidR="004F33E5" w:rsidRPr="00316E39" w:rsidRDefault="004F33E5" w:rsidP="004F33E5">
      <w:pPr>
        <w:pStyle w:val="NormalWeb"/>
        <w:rPr>
          <w:sz w:val="28"/>
          <w:szCs w:val="28"/>
        </w:rPr>
      </w:pPr>
      <w:r w:rsidRPr="00316E39">
        <w:rPr>
          <w:sz w:val="28"/>
          <w:szCs w:val="28"/>
        </w:rPr>
        <w:t>Overall, this solution offers a practical, scalable, and industry-standard implementation that can be completed within the project timeline while demonstrating a complete ServiceNow workflow.</w:t>
      </w:r>
    </w:p>
    <w:p w14:paraId="01FD2BB8" w14:textId="30D94935" w:rsidR="00D71D11" w:rsidRPr="004F33E5" w:rsidRDefault="00D71D11" w:rsidP="004F33E5"/>
    <w:sectPr w:rsidR="00D71D11" w:rsidRPr="004F33E5" w:rsidSect="00C36B98">
      <w:headerReference w:type="default" r:id="rId8"/>
      <w:footerReference w:type="default" r:id="rId9"/>
      <w:pgSz w:w="12240" w:h="15840"/>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1A4A0F0" w14:textId="77777777" w:rsidR="00C36B98" w:rsidRDefault="00C36B98" w:rsidP="00C36B98">
      <w:r>
        <w:separator/>
      </w:r>
    </w:p>
  </w:endnote>
  <w:endnote w:type="continuationSeparator" w:id="0">
    <w:p w14:paraId="71C36C88" w14:textId="77777777" w:rsidR="00C36B98" w:rsidRDefault="00C36B98" w:rsidP="00C36B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5E089F3" w14:textId="77777777" w:rsidR="00C36B98" w:rsidRDefault="00C36B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965E965" w14:textId="77777777" w:rsidR="00C36B98" w:rsidRDefault="00C36B98" w:rsidP="00C36B98">
      <w:r>
        <w:separator/>
      </w:r>
    </w:p>
  </w:footnote>
  <w:footnote w:type="continuationSeparator" w:id="0">
    <w:p w14:paraId="03012DC9" w14:textId="77777777" w:rsidR="00C36B98" w:rsidRDefault="00C36B98" w:rsidP="00C36B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1583B94" w14:textId="77777777" w:rsidR="00C36B98" w:rsidRDefault="00C36B9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4D1738"/>
    <w:multiLevelType w:val="multilevel"/>
    <w:tmpl w:val="DC7AF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A2704A"/>
    <w:multiLevelType w:val="multilevel"/>
    <w:tmpl w:val="3CF28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7D0A1F"/>
    <w:multiLevelType w:val="multilevel"/>
    <w:tmpl w:val="0622A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7D020C"/>
    <w:multiLevelType w:val="multilevel"/>
    <w:tmpl w:val="54965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ED42CA"/>
    <w:multiLevelType w:val="multilevel"/>
    <w:tmpl w:val="24621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237DBB"/>
    <w:multiLevelType w:val="multilevel"/>
    <w:tmpl w:val="658C0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A6145C"/>
    <w:multiLevelType w:val="multilevel"/>
    <w:tmpl w:val="6C2EA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4C7E53"/>
    <w:multiLevelType w:val="multilevel"/>
    <w:tmpl w:val="EED2A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2E42F6"/>
    <w:multiLevelType w:val="multilevel"/>
    <w:tmpl w:val="54747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7816C4"/>
    <w:multiLevelType w:val="hybridMultilevel"/>
    <w:tmpl w:val="43569D94"/>
    <w:lvl w:ilvl="0" w:tplc="DD78F2E4">
      <w:start w:val="1"/>
      <w:numFmt w:val="bullet"/>
      <w:lvlText w:val="●"/>
      <w:lvlJc w:val="left"/>
      <w:pPr>
        <w:ind w:left="720" w:hanging="360"/>
      </w:pPr>
    </w:lvl>
    <w:lvl w:ilvl="1" w:tplc="D236DB60">
      <w:start w:val="1"/>
      <w:numFmt w:val="bullet"/>
      <w:lvlText w:val="○"/>
      <w:lvlJc w:val="left"/>
      <w:pPr>
        <w:ind w:left="1440" w:hanging="360"/>
      </w:pPr>
    </w:lvl>
    <w:lvl w:ilvl="2" w:tplc="752C75F8">
      <w:start w:val="1"/>
      <w:numFmt w:val="bullet"/>
      <w:lvlText w:val="■"/>
      <w:lvlJc w:val="left"/>
      <w:pPr>
        <w:ind w:left="2160" w:hanging="360"/>
      </w:pPr>
    </w:lvl>
    <w:lvl w:ilvl="3" w:tplc="0BA658D8">
      <w:start w:val="1"/>
      <w:numFmt w:val="bullet"/>
      <w:lvlText w:val="●"/>
      <w:lvlJc w:val="left"/>
      <w:pPr>
        <w:ind w:left="2880" w:hanging="360"/>
      </w:pPr>
    </w:lvl>
    <w:lvl w:ilvl="4" w:tplc="E5BA986A">
      <w:start w:val="1"/>
      <w:numFmt w:val="bullet"/>
      <w:lvlText w:val="○"/>
      <w:lvlJc w:val="left"/>
      <w:pPr>
        <w:ind w:left="3600" w:hanging="360"/>
      </w:pPr>
    </w:lvl>
    <w:lvl w:ilvl="5" w:tplc="CA9C814C">
      <w:start w:val="1"/>
      <w:numFmt w:val="bullet"/>
      <w:lvlText w:val="■"/>
      <w:lvlJc w:val="left"/>
      <w:pPr>
        <w:ind w:left="4320" w:hanging="360"/>
      </w:pPr>
    </w:lvl>
    <w:lvl w:ilvl="6" w:tplc="BBA8BEF6">
      <w:start w:val="1"/>
      <w:numFmt w:val="bullet"/>
      <w:lvlText w:val="●"/>
      <w:lvlJc w:val="left"/>
      <w:pPr>
        <w:ind w:left="5040" w:hanging="360"/>
      </w:pPr>
    </w:lvl>
    <w:lvl w:ilvl="7" w:tplc="8D00AA7C">
      <w:start w:val="1"/>
      <w:numFmt w:val="bullet"/>
      <w:lvlText w:val="●"/>
      <w:lvlJc w:val="left"/>
      <w:pPr>
        <w:ind w:left="5760" w:hanging="360"/>
      </w:pPr>
    </w:lvl>
    <w:lvl w:ilvl="8" w:tplc="EDAA5120">
      <w:start w:val="1"/>
      <w:numFmt w:val="bullet"/>
      <w:lvlText w:val="●"/>
      <w:lvlJc w:val="left"/>
      <w:pPr>
        <w:ind w:left="6480" w:hanging="360"/>
      </w:pPr>
    </w:lvl>
  </w:abstractNum>
  <w:abstractNum w:abstractNumId="10" w15:restartNumberingAfterBreak="0">
    <w:nsid w:val="6F6A75EF"/>
    <w:multiLevelType w:val="multilevel"/>
    <w:tmpl w:val="31A84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lvlOverride w:ilvl="0">
      <w:startOverride w:val="1"/>
    </w:lvlOverride>
  </w:num>
  <w:num w:numId="2">
    <w:abstractNumId w:val="0"/>
  </w:num>
  <w:num w:numId="3">
    <w:abstractNumId w:val="10"/>
  </w:num>
  <w:num w:numId="4">
    <w:abstractNumId w:val="6"/>
  </w:num>
  <w:num w:numId="5">
    <w:abstractNumId w:val="5"/>
  </w:num>
  <w:num w:numId="6">
    <w:abstractNumId w:val="1"/>
  </w:num>
  <w:num w:numId="7">
    <w:abstractNumId w:val="3"/>
  </w:num>
  <w:num w:numId="8">
    <w:abstractNumId w:val="8"/>
  </w:num>
  <w:num w:numId="9">
    <w:abstractNumId w:val="4"/>
  </w:num>
  <w:num w:numId="10">
    <w:abstractNumId w:val="2"/>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1D11"/>
    <w:rsid w:val="00316E39"/>
    <w:rsid w:val="003A2948"/>
    <w:rsid w:val="004F33E5"/>
    <w:rsid w:val="00C36B98"/>
    <w:rsid w:val="00D71D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D2B79"/>
  <w15:docId w15:val="{6A02276B-9EF1-42EB-8107-E09FEC364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4F33E5"/>
    <w:pPr>
      <w:spacing w:before="100" w:beforeAutospacing="1" w:after="100" w:afterAutospacing="1"/>
    </w:pPr>
    <w:rPr>
      <w:sz w:val="24"/>
      <w:szCs w:val="24"/>
    </w:rPr>
  </w:style>
  <w:style w:type="character" w:styleId="Strong">
    <w:name w:val="Strong"/>
    <w:basedOn w:val="DefaultParagraphFont"/>
    <w:uiPriority w:val="22"/>
    <w:qFormat/>
    <w:rsid w:val="004F33E5"/>
    <w:rPr>
      <w:b/>
      <w:bCs/>
    </w:rPr>
  </w:style>
  <w:style w:type="paragraph" w:styleId="Header">
    <w:name w:val="header"/>
    <w:basedOn w:val="Normal"/>
    <w:link w:val="HeaderChar"/>
    <w:uiPriority w:val="99"/>
    <w:unhideWhenUsed/>
    <w:rsid w:val="00C36B98"/>
    <w:pPr>
      <w:tabs>
        <w:tab w:val="center" w:pos="4680"/>
        <w:tab w:val="right" w:pos="9360"/>
      </w:tabs>
    </w:pPr>
  </w:style>
  <w:style w:type="character" w:customStyle="1" w:styleId="HeaderChar">
    <w:name w:val="Header Char"/>
    <w:basedOn w:val="DefaultParagraphFont"/>
    <w:link w:val="Header"/>
    <w:uiPriority w:val="99"/>
    <w:rsid w:val="00C36B98"/>
  </w:style>
  <w:style w:type="paragraph" w:styleId="Footer">
    <w:name w:val="footer"/>
    <w:basedOn w:val="Normal"/>
    <w:link w:val="FooterChar"/>
    <w:uiPriority w:val="99"/>
    <w:unhideWhenUsed/>
    <w:rsid w:val="00C36B98"/>
    <w:pPr>
      <w:tabs>
        <w:tab w:val="center" w:pos="4680"/>
        <w:tab w:val="right" w:pos="9360"/>
      </w:tabs>
    </w:pPr>
  </w:style>
  <w:style w:type="character" w:customStyle="1" w:styleId="FooterChar">
    <w:name w:val="Footer Char"/>
    <w:basedOn w:val="DefaultParagraphFont"/>
    <w:link w:val="Footer"/>
    <w:uiPriority w:val="99"/>
    <w:rsid w:val="00C36B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66520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9C0F34-568B-4300-B105-E2BA5FC873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Pages>
  <Words>781</Words>
  <Characters>4458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Adusumalli Deepak</cp:lastModifiedBy>
  <cp:revision>3</cp:revision>
  <dcterms:created xsi:type="dcterms:W3CDTF">2026-07-31T04:26:00Z</dcterms:created>
  <dcterms:modified xsi:type="dcterms:W3CDTF">2026-07-31T09:01:00Z</dcterms:modified>
</cp:coreProperties>
</file>