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06B" w:rsidRPr="00B050C1" w:rsidRDefault="00E2506B" w:rsidP="00E2506B">
      <w:pPr>
        <w:rPr>
          <w:b/>
          <w:color w:val="FF0000"/>
          <w:sz w:val="36"/>
          <w:szCs w:val="36"/>
        </w:rPr>
      </w:pPr>
      <w:r w:rsidRPr="00B050C1">
        <w:rPr>
          <w:b/>
          <w:color w:val="FF0000"/>
          <w:sz w:val="36"/>
          <w:szCs w:val="36"/>
        </w:rPr>
        <w:t>Product Catalog</w:t>
      </w:r>
    </w:p>
    <w:p w:rsidR="00E2506B" w:rsidRPr="00102B4B" w:rsidRDefault="00E2506B" w:rsidP="00E2506B">
      <w:pPr>
        <w:ind w:left="720"/>
        <w:rPr>
          <w:b/>
        </w:rPr>
      </w:pPr>
      <w:r w:rsidRPr="00102B4B">
        <w:rPr>
          <w:rFonts w:eastAsia="Times New Roman" w:cstheme="minorHAnsi"/>
          <w:b/>
          <w:bCs/>
          <w:sz w:val="24"/>
          <w:szCs w:val="24"/>
        </w:rPr>
        <w:t>Add Item</w:t>
      </w:r>
    </w:p>
    <w:p w:rsidR="00E2506B" w:rsidRPr="00B050C1" w:rsidRDefault="00E2506B" w:rsidP="00E2506B">
      <w:pPr>
        <w:spacing w:after="0" w:line="240" w:lineRule="auto"/>
        <w:ind w:left="720"/>
        <w:rPr>
          <w:rFonts w:eastAsia="Times New Roman" w:cstheme="minorHAnsi"/>
          <w:b/>
          <w:bCs/>
          <w:sz w:val="24"/>
          <w:szCs w:val="24"/>
        </w:rPr>
      </w:pPr>
      <w:r w:rsidRPr="00B050C1">
        <w:rPr>
          <w:rFonts w:eastAsia="Times New Roman" w:cstheme="minorHAnsi"/>
          <w:b/>
          <w:bCs/>
          <w:sz w:val="24"/>
          <w:szCs w:val="24"/>
        </w:rPr>
        <w:t>To Add Item using a csv file</w:t>
      </w:r>
    </w:p>
    <w:p w:rsidR="00E2506B" w:rsidRPr="00B050C1" w:rsidRDefault="00E2506B" w:rsidP="00E2506B">
      <w:pPr>
        <w:ind w:firstLine="720"/>
        <w:rPr>
          <w:b/>
          <w:noProof/>
          <w:sz w:val="24"/>
          <w:szCs w:val="24"/>
        </w:rPr>
      </w:pPr>
      <w:r w:rsidRPr="00B050C1">
        <w:rPr>
          <w:b/>
          <w:noProof/>
          <w:sz w:val="24"/>
          <w:szCs w:val="24"/>
        </w:rPr>
        <w:t>To add item during traactions</w:t>
      </w:r>
    </w:p>
    <w:p w:rsidR="00E2506B" w:rsidRPr="00B050C1" w:rsidRDefault="00E2506B" w:rsidP="00E2506B">
      <w:pPr>
        <w:rPr>
          <w:b/>
          <w:color w:val="FF0000"/>
          <w:sz w:val="36"/>
          <w:szCs w:val="36"/>
        </w:rPr>
      </w:pPr>
      <w:r w:rsidRPr="00B050C1">
        <w:rPr>
          <w:b/>
          <w:color w:val="FF0000"/>
          <w:sz w:val="36"/>
          <w:szCs w:val="36"/>
        </w:rPr>
        <w:t>Product Catalog</w:t>
      </w:r>
    </w:p>
    <w:p w:rsidR="00E2506B" w:rsidRPr="00B050C1" w:rsidRDefault="00E2506B" w:rsidP="00E2506B">
      <w:pPr>
        <w:rPr>
          <w:sz w:val="24"/>
          <w:szCs w:val="24"/>
        </w:rPr>
      </w:pPr>
      <w:r w:rsidRPr="00B050C1">
        <w:rPr>
          <w:sz w:val="24"/>
          <w:szCs w:val="24"/>
        </w:rPr>
        <w:t xml:space="preserve">Product catalogs allows a company to add their products </w:t>
      </w:r>
      <w:r>
        <w:rPr>
          <w:sz w:val="24"/>
          <w:szCs w:val="24"/>
        </w:rPr>
        <w:t>information in a central repository which is than available to all the company authorized users anywhere in the world.</w:t>
      </w:r>
    </w:p>
    <w:p w:rsidR="00E2506B" w:rsidRPr="00B050C1" w:rsidRDefault="00E2506B" w:rsidP="00E2506B">
      <w:pPr>
        <w:spacing w:after="0" w:line="240" w:lineRule="auto"/>
        <w:rPr>
          <w:rFonts w:eastAsia="Times New Roman" w:cstheme="minorHAnsi"/>
          <w:iCs/>
        </w:rPr>
      </w:pPr>
      <w:r w:rsidRPr="00B050C1">
        <w:rPr>
          <w:rFonts w:eastAsia="Times New Roman" w:cstheme="minorHAnsi"/>
          <w:iCs/>
        </w:rPr>
        <w:t>There are three tabs under the Product catalog tab</w:t>
      </w:r>
    </w:p>
    <w:p w:rsidR="00E2506B" w:rsidRPr="00B050C1" w:rsidRDefault="00E2506B" w:rsidP="00E2506B">
      <w:pPr>
        <w:spacing w:after="0" w:line="240" w:lineRule="auto"/>
        <w:rPr>
          <w:rFonts w:eastAsia="Times New Roman" w:cstheme="minorHAnsi"/>
          <w:iCs/>
        </w:rPr>
      </w:pPr>
      <w:r w:rsidRPr="00B050C1">
        <w:rPr>
          <w:rFonts w:eastAsia="Times New Roman" w:cstheme="minorHAnsi"/>
          <w:iCs/>
        </w:rPr>
        <w:tab/>
      </w:r>
      <w:r w:rsidRPr="00B050C1">
        <w:rPr>
          <w:rFonts w:eastAsia="Times New Roman" w:cstheme="minorHAnsi"/>
          <w:b/>
          <w:iCs/>
        </w:rPr>
        <w:t>Price Catalog</w:t>
      </w:r>
      <w:r w:rsidRPr="00B050C1">
        <w:rPr>
          <w:rFonts w:eastAsia="Times New Roman" w:cstheme="minorHAnsi"/>
          <w:iCs/>
        </w:rPr>
        <w:t>: Give a list of all the inventory</w:t>
      </w:r>
    </w:p>
    <w:p w:rsidR="00E2506B" w:rsidRPr="00B050C1" w:rsidRDefault="00E2506B" w:rsidP="00E2506B">
      <w:pPr>
        <w:spacing w:after="0" w:line="240" w:lineRule="auto"/>
        <w:ind w:firstLine="720"/>
        <w:rPr>
          <w:rFonts w:eastAsia="Times New Roman" w:cstheme="minorHAnsi"/>
          <w:iCs/>
        </w:rPr>
      </w:pPr>
      <w:r w:rsidRPr="00B050C1">
        <w:rPr>
          <w:rFonts w:eastAsia="Times New Roman" w:cstheme="minorHAnsi"/>
          <w:b/>
          <w:iCs/>
        </w:rPr>
        <w:t xml:space="preserve">Add Item: </w:t>
      </w:r>
      <w:r w:rsidRPr="00B050C1">
        <w:rPr>
          <w:rFonts w:eastAsia="Times New Roman" w:cstheme="minorHAnsi"/>
          <w:iCs/>
        </w:rPr>
        <w:t xml:space="preserve">Used to add an item to the catalog list. </w:t>
      </w:r>
    </w:p>
    <w:p w:rsidR="00E2506B" w:rsidRPr="00B050C1" w:rsidRDefault="00E2506B" w:rsidP="00E2506B">
      <w:pPr>
        <w:spacing w:after="0" w:line="240" w:lineRule="auto"/>
        <w:ind w:firstLine="720"/>
        <w:rPr>
          <w:rFonts w:eastAsia="Times New Roman" w:cstheme="minorHAnsi"/>
          <w:iCs/>
        </w:rPr>
      </w:pPr>
      <w:r w:rsidRPr="00B050C1">
        <w:rPr>
          <w:rFonts w:eastAsia="Times New Roman" w:cstheme="minorHAnsi"/>
          <w:b/>
          <w:iCs/>
        </w:rPr>
        <w:t>Add CSV File</w:t>
      </w:r>
      <w:r w:rsidRPr="00B050C1">
        <w:rPr>
          <w:rFonts w:eastAsia="Times New Roman" w:cstheme="minorHAnsi"/>
          <w:iCs/>
        </w:rPr>
        <w:t>: Used to import items in the product catalog using a .csv file upload</w:t>
      </w:r>
    </w:p>
    <w:p w:rsidR="00E2506B" w:rsidRPr="00B050C1" w:rsidRDefault="00E2506B" w:rsidP="00E2506B">
      <w:pPr>
        <w:spacing w:after="0" w:line="240" w:lineRule="auto"/>
        <w:rPr>
          <w:rFonts w:eastAsia="Times New Roman" w:cstheme="minorHAnsi"/>
          <w:b/>
          <w:bCs/>
        </w:rPr>
      </w:pPr>
    </w:p>
    <w:p w:rsidR="00E2506B" w:rsidRPr="00B050C1" w:rsidRDefault="00E2506B" w:rsidP="00E2506B">
      <w:pPr>
        <w:spacing w:after="0" w:line="240" w:lineRule="auto"/>
        <w:rPr>
          <w:rFonts w:eastAsia="Times New Roman" w:cstheme="minorHAnsi"/>
          <w:b/>
          <w:bCs/>
          <w:sz w:val="24"/>
          <w:szCs w:val="24"/>
        </w:rPr>
      </w:pPr>
      <w:r w:rsidRPr="00B050C1">
        <w:rPr>
          <w:rFonts w:eastAsia="Times New Roman" w:cstheme="minorHAnsi"/>
          <w:b/>
          <w:bCs/>
          <w:sz w:val="24"/>
          <w:szCs w:val="24"/>
        </w:rPr>
        <w:t>Add Item</w:t>
      </w:r>
    </w:p>
    <w:p w:rsidR="00E2506B" w:rsidRPr="00B050C1" w:rsidRDefault="00E2506B" w:rsidP="00E2506B">
      <w:pPr>
        <w:spacing w:after="0" w:line="240" w:lineRule="auto"/>
        <w:rPr>
          <w:rFonts w:eastAsia="Times New Roman" w:cstheme="minorHAnsi"/>
          <w:b/>
          <w:bCs/>
        </w:rPr>
      </w:pPr>
    </w:p>
    <w:p w:rsidR="00E2506B" w:rsidRPr="00B050C1" w:rsidRDefault="00E2506B" w:rsidP="00E2506B">
      <w:pPr>
        <w:numPr>
          <w:ilvl w:val="0"/>
          <w:numId w:val="8"/>
        </w:numPr>
        <w:spacing w:after="0" w:line="240" w:lineRule="auto"/>
        <w:contextualSpacing/>
        <w:rPr>
          <w:rFonts w:eastAsia="Times New Roman" w:cstheme="minorHAnsi"/>
          <w:bCs/>
        </w:rPr>
      </w:pPr>
      <w:r>
        <w:rPr>
          <w:rFonts w:eastAsia="Times New Roman" w:cstheme="minorHAnsi"/>
          <w:bCs/>
        </w:rPr>
        <w:t>Under the “Transaction</w:t>
      </w:r>
      <w:r w:rsidRPr="00B050C1">
        <w:rPr>
          <w:rFonts w:eastAsia="Times New Roman" w:cstheme="minorHAnsi"/>
          <w:bCs/>
        </w:rPr>
        <w:t>” tab select the product Catalog tab.</w:t>
      </w:r>
    </w:p>
    <w:p w:rsidR="00E2506B" w:rsidRPr="00B050C1" w:rsidRDefault="00E2506B" w:rsidP="00E2506B">
      <w:pPr>
        <w:numPr>
          <w:ilvl w:val="0"/>
          <w:numId w:val="8"/>
        </w:numPr>
        <w:spacing w:after="0" w:line="240" w:lineRule="auto"/>
        <w:contextualSpacing/>
        <w:rPr>
          <w:rFonts w:eastAsia="Times New Roman" w:cstheme="minorHAnsi"/>
          <w:bCs/>
        </w:rPr>
      </w:pPr>
      <w:r w:rsidRPr="00B050C1">
        <w:rPr>
          <w:rFonts w:eastAsia="Times New Roman" w:cstheme="minorHAnsi"/>
          <w:bCs/>
        </w:rPr>
        <w:t>Click the “Add Item” tab</w:t>
      </w:r>
    </w:p>
    <w:p w:rsidR="00E2506B" w:rsidRPr="00B050C1" w:rsidRDefault="00E2506B" w:rsidP="00E2506B">
      <w:pPr>
        <w:numPr>
          <w:ilvl w:val="0"/>
          <w:numId w:val="8"/>
        </w:numPr>
        <w:spacing w:after="0" w:line="240" w:lineRule="auto"/>
        <w:contextualSpacing/>
        <w:rPr>
          <w:rFonts w:eastAsia="Times New Roman" w:cstheme="minorHAnsi"/>
        </w:rPr>
      </w:pPr>
      <w:r w:rsidRPr="00B050C1">
        <w:rPr>
          <w:rFonts w:eastAsia="Times New Roman" w:cstheme="minorHAnsi"/>
        </w:rPr>
        <w:t>Add the item details</w:t>
      </w:r>
    </w:p>
    <w:p w:rsidR="00E2506B" w:rsidRPr="00B050C1" w:rsidRDefault="00E2506B" w:rsidP="00E2506B">
      <w:pPr>
        <w:numPr>
          <w:ilvl w:val="0"/>
          <w:numId w:val="8"/>
        </w:numPr>
        <w:spacing w:after="0" w:line="240" w:lineRule="auto"/>
        <w:contextualSpacing/>
        <w:rPr>
          <w:rFonts w:eastAsia="Times New Roman" w:cstheme="minorHAnsi"/>
        </w:rPr>
      </w:pPr>
      <w:r w:rsidRPr="00B050C1">
        <w:rPr>
          <w:rFonts w:eastAsia="Times New Roman" w:cstheme="minorHAnsi"/>
        </w:rPr>
        <w:t>Hit “Add”</w:t>
      </w:r>
    </w:p>
    <w:p w:rsidR="00E2506B" w:rsidRPr="00B050C1" w:rsidRDefault="00E2506B" w:rsidP="00E2506B">
      <w:pPr>
        <w:spacing w:after="0" w:line="240" w:lineRule="auto"/>
        <w:jc w:val="both"/>
        <w:rPr>
          <w:rFonts w:cstheme="minorHAnsi"/>
        </w:rPr>
      </w:pPr>
    </w:p>
    <w:p w:rsidR="00E2506B" w:rsidRPr="00B050C1" w:rsidRDefault="00E2506B" w:rsidP="00E2506B">
      <w:pPr>
        <w:spacing w:after="0" w:line="240" w:lineRule="auto"/>
        <w:rPr>
          <w:rFonts w:eastAsia="Times New Roman" w:cstheme="minorHAnsi"/>
          <w:b/>
          <w:bCs/>
          <w:sz w:val="24"/>
          <w:szCs w:val="24"/>
        </w:rPr>
      </w:pPr>
      <w:r w:rsidRPr="00B050C1">
        <w:rPr>
          <w:rFonts w:eastAsia="Times New Roman" w:cstheme="minorHAnsi"/>
          <w:b/>
          <w:bCs/>
          <w:sz w:val="24"/>
          <w:szCs w:val="24"/>
        </w:rPr>
        <w:t xml:space="preserve">To Add Item using a </w:t>
      </w:r>
      <w:r>
        <w:rPr>
          <w:rFonts w:eastAsia="Times New Roman" w:cstheme="minorHAnsi"/>
          <w:b/>
          <w:bCs/>
          <w:sz w:val="24"/>
          <w:szCs w:val="24"/>
        </w:rPr>
        <w:t>CSV</w:t>
      </w:r>
      <w:r w:rsidRPr="00B050C1">
        <w:rPr>
          <w:rFonts w:eastAsia="Times New Roman" w:cstheme="minorHAnsi"/>
          <w:b/>
          <w:bCs/>
          <w:sz w:val="24"/>
          <w:szCs w:val="24"/>
        </w:rPr>
        <w:t>file</w:t>
      </w:r>
    </w:p>
    <w:p w:rsidR="00E2506B" w:rsidRPr="00B050C1" w:rsidRDefault="00E2506B" w:rsidP="00E2506B">
      <w:pPr>
        <w:spacing w:after="0" w:line="240" w:lineRule="auto"/>
        <w:rPr>
          <w:rFonts w:eastAsia="Times New Roman" w:cstheme="minorHAnsi"/>
          <w:b/>
          <w:bCs/>
        </w:rPr>
      </w:pPr>
    </w:p>
    <w:p w:rsidR="00E2506B" w:rsidRPr="00B050C1" w:rsidRDefault="00E2506B" w:rsidP="00E2506B">
      <w:pPr>
        <w:spacing w:after="0" w:line="240" w:lineRule="auto"/>
        <w:rPr>
          <w:rFonts w:eastAsia="Times New Roman" w:cstheme="minorHAnsi"/>
          <w:bCs/>
        </w:rPr>
      </w:pPr>
      <w:r w:rsidRPr="00B050C1">
        <w:rPr>
          <w:rFonts w:eastAsia="Times New Roman" w:cstheme="minorHAnsi"/>
          <w:b/>
          <w:bCs/>
        </w:rPr>
        <w:t xml:space="preserve">Note: </w:t>
      </w:r>
      <w:r w:rsidRPr="00B050C1">
        <w:rPr>
          <w:rFonts w:eastAsia="Times New Roman" w:cstheme="minorHAnsi"/>
          <w:bCs/>
        </w:rPr>
        <w:t>A sample template can be obtained using the “?” button. Make sure that your data is arranged in the correct format as specified in the template.</w:t>
      </w:r>
    </w:p>
    <w:p w:rsidR="00E2506B" w:rsidRPr="00B050C1" w:rsidRDefault="00E2506B" w:rsidP="00E2506B">
      <w:pPr>
        <w:spacing w:after="0" w:line="240" w:lineRule="auto"/>
        <w:jc w:val="both"/>
        <w:rPr>
          <w:rFonts w:cstheme="minorHAnsi"/>
        </w:rPr>
      </w:pPr>
    </w:p>
    <w:p w:rsidR="00E2506B" w:rsidRPr="00B050C1" w:rsidRDefault="00E2506B" w:rsidP="00E2506B">
      <w:pPr>
        <w:numPr>
          <w:ilvl w:val="0"/>
          <w:numId w:val="8"/>
        </w:numPr>
        <w:spacing w:after="0" w:line="240" w:lineRule="auto"/>
        <w:contextualSpacing/>
        <w:rPr>
          <w:rFonts w:eastAsia="Times New Roman" w:cstheme="minorHAnsi"/>
          <w:bCs/>
        </w:rPr>
      </w:pPr>
      <w:r w:rsidRPr="00B050C1">
        <w:rPr>
          <w:rFonts w:eastAsia="Times New Roman" w:cstheme="minorHAnsi"/>
          <w:bCs/>
        </w:rPr>
        <w:t>Under the “Corporate” tab select the Product Catalog tab.</w:t>
      </w:r>
    </w:p>
    <w:p w:rsidR="00E2506B" w:rsidRPr="00B050C1" w:rsidRDefault="00E2506B" w:rsidP="00E2506B">
      <w:pPr>
        <w:numPr>
          <w:ilvl w:val="0"/>
          <w:numId w:val="8"/>
        </w:numPr>
        <w:spacing w:after="0" w:line="240" w:lineRule="auto"/>
        <w:contextualSpacing/>
        <w:rPr>
          <w:rFonts w:eastAsia="Times New Roman" w:cstheme="minorHAnsi"/>
          <w:bCs/>
        </w:rPr>
      </w:pPr>
      <w:r w:rsidRPr="00B050C1">
        <w:rPr>
          <w:rFonts w:eastAsia="Times New Roman" w:cstheme="minorHAnsi"/>
          <w:bCs/>
        </w:rPr>
        <w:t>Click the “Add CSV File” tab.</w:t>
      </w:r>
    </w:p>
    <w:p w:rsidR="00E2506B" w:rsidRPr="00B050C1" w:rsidRDefault="00E2506B" w:rsidP="00E2506B">
      <w:pPr>
        <w:numPr>
          <w:ilvl w:val="0"/>
          <w:numId w:val="8"/>
        </w:numPr>
        <w:spacing w:after="0" w:line="240" w:lineRule="auto"/>
        <w:contextualSpacing/>
        <w:rPr>
          <w:rFonts w:eastAsia="Times New Roman" w:cstheme="minorHAnsi"/>
          <w:bCs/>
        </w:rPr>
      </w:pPr>
      <w:r w:rsidRPr="00B050C1">
        <w:rPr>
          <w:rFonts w:eastAsia="Times New Roman" w:cstheme="minorHAnsi"/>
          <w:bCs/>
        </w:rPr>
        <w:t>To upload the CSV file click Browse and choose the file that you want to import</w:t>
      </w:r>
    </w:p>
    <w:p w:rsidR="00E2506B" w:rsidRPr="00B050C1" w:rsidRDefault="00E2506B" w:rsidP="00E2506B">
      <w:pPr>
        <w:spacing w:after="0" w:line="240" w:lineRule="auto"/>
        <w:ind w:left="720"/>
        <w:contextualSpacing/>
        <w:rPr>
          <w:rFonts w:eastAsia="Times New Roman" w:cstheme="minorHAnsi"/>
          <w:bCs/>
        </w:rPr>
      </w:pPr>
    </w:p>
    <w:p w:rsidR="00E2506B" w:rsidRPr="00B050C1" w:rsidRDefault="00E2506B" w:rsidP="00E2506B">
      <w:pPr>
        <w:spacing w:after="0" w:line="240" w:lineRule="auto"/>
        <w:ind w:left="720"/>
        <w:contextualSpacing/>
        <w:rPr>
          <w:rFonts w:eastAsia="Times New Roman" w:cstheme="minorHAnsi"/>
        </w:rPr>
      </w:pPr>
      <w:r w:rsidRPr="00B050C1">
        <w:rPr>
          <w:rFonts w:eastAsia="Times New Roman" w:cstheme="minorHAnsi"/>
          <w:b/>
          <w:bCs/>
        </w:rPr>
        <w:t xml:space="preserve">Note: </w:t>
      </w:r>
      <w:r w:rsidRPr="00B050C1">
        <w:rPr>
          <w:rFonts w:eastAsia="Times New Roman" w:cstheme="minorHAnsi"/>
        </w:rPr>
        <w:t>The upload Data routine accepts data saved in a CSV (Comma Separated Variable) format.</w:t>
      </w:r>
    </w:p>
    <w:p w:rsidR="00E2506B" w:rsidRPr="00B050C1" w:rsidRDefault="00E2506B" w:rsidP="00E2506B">
      <w:pPr>
        <w:spacing w:after="0" w:line="240" w:lineRule="auto"/>
        <w:ind w:left="720"/>
        <w:contextualSpacing/>
        <w:rPr>
          <w:rFonts w:eastAsia="Times New Roman" w:cstheme="minorHAnsi"/>
        </w:rPr>
      </w:pPr>
    </w:p>
    <w:p w:rsidR="00E2506B" w:rsidRPr="00B050C1" w:rsidRDefault="00E2506B" w:rsidP="00E2506B">
      <w:pPr>
        <w:spacing w:after="0" w:line="240" w:lineRule="auto"/>
        <w:ind w:left="720"/>
        <w:contextualSpacing/>
        <w:rPr>
          <w:rFonts w:eastAsia="Times New Roman" w:cstheme="minorHAnsi"/>
          <w:bCs/>
        </w:rPr>
      </w:pPr>
      <w:r w:rsidRPr="00B050C1">
        <w:rPr>
          <w:rFonts w:eastAsia="Times New Roman" w:cstheme="minorHAnsi"/>
          <w:b/>
        </w:rPr>
        <w:t>Note:</w:t>
      </w:r>
      <w:r w:rsidRPr="00B050C1">
        <w:rPr>
          <w:rFonts w:eastAsia="Times New Roman" w:cstheme="minorHAnsi"/>
        </w:rPr>
        <w:t xml:space="preserve"> The first line in the file must contain the name of field for that column, using our standard column headings</w:t>
      </w:r>
    </w:p>
    <w:p w:rsidR="00E2506B" w:rsidRPr="00B050C1" w:rsidRDefault="00E2506B" w:rsidP="00E2506B">
      <w:pPr>
        <w:spacing w:after="0" w:line="240" w:lineRule="auto"/>
        <w:ind w:left="720"/>
        <w:contextualSpacing/>
        <w:rPr>
          <w:rFonts w:eastAsia="Times New Roman" w:cstheme="minorHAnsi"/>
          <w:bCs/>
        </w:rPr>
      </w:pPr>
    </w:p>
    <w:p w:rsidR="00E2506B" w:rsidRPr="00B050C1" w:rsidRDefault="00E2506B" w:rsidP="00E2506B">
      <w:pPr>
        <w:numPr>
          <w:ilvl w:val="0"/>
          <w:numId w:val="8"/>
        </w:numPr>
        <w:spacing w:after="0" w:line="240" w:lineRule="auto"/>
        <w:contextualSpacing/>
        <w:rPr>
          <w:rFonts w:eastAsia="Times New Roman" w:cstheme="minorHAnsi"/>
          <w:bCs/>
        </w:rPr>
      </w:pPr>
      <w:r w:rsidRPr="00B050C1">
        <w:rPr>
          <w:rFonts w:eastAsia="Times New Roman" w:cstheme="minorHAnsi"/>
          <w:bCs/>
        </w:rPr>
        <w:t>Click Upload</w:t>
      </w:r>
    </w:p>
    <w:p w:rsidR="00E2506B" w:rsidRPr="00B050C1" w:rsidRDefault="00E2506B" w:rsidP="00E2506B">
      <w:pPr>
        <w:numPr>
          <w:ilvl w:val="0"/>
          <w:numId w:val="8"/>
        </w:numPr>
        <w:contextualSpacing/>
        <w:rPr>
          <w:rFonts w:cstheme="minorHAnsi"/>
          <w:highlight w:val="yellow"/>
        </w:rPr>
      </w:pPr>
      <w:r>
        <w:rPr>
          <w:rFonts w:cstheme="minorHAnsi"/>
          <w:highlight w:val="yellow"/>
        </w:rPr>
        <w:t xml:space="preserve">You will get </w:t>
      </w:r>
      <w:r w:rsidRPr="00B050C1">
        <w:rPr>
          <w:rFonts w:cstheme="minorHAnsi"/>
          <w:highlight w:val="yellow"/>
        </w:rPr>
        <w:t xml:space="preserve">the “File uploaded successfully” </w:t>
      </w:r>
      <w:r>
        <w:rPr>
          <w:rFonts w:cstheme="minorHAnsi"/>
          <w:highlight w:val="yellow"/>
        </w:rPr>
        <w:t>message. In case the file is not uploaded,</w:t>
      </w:r>
      <w:r w:rsidRPr="00B050C1">
        <w:rPr>
          <w:rFonts w:cstheme="minorHAnsi"/>
          <w:highlight w:val="yellow"/>
        </w:rPr>
        <w:t xml:space="preserve">check the file format and make sure that the format is correct and the file is a </w:t>
      </w:r>
      <w:r>
        <w:rPr>
          <w:rFonts w:cstheme="minorHAnsi"/>
          <w:highlight w:val="yellow"/>
        </w:rPr>
        <w:t>CSV</w:t>
      </w:r>
      <w:r w:rsidRPr="00B050C1">
        <w:rPr>
          <w:rFonts w:cstheme="minorHAnsi"/>
          <w:highlight w:val="yellow"/>
        </w:rPr>
        <w:t>file.</w:t>
      </w:r>
    </w:p>
    <w:p w:rsidR="00E2506B" w:rsidRPr="00B050C1" w:rsidRDefault="00E2506B" w:rsidP="00E2506B">
      <w:pPr>
        <w:spacing w:after="0" w:line="240" w:lineRule="auto"/>
        <w:ind w:left="720"/>
        <w:contextualSpacing/>
        <w:rPr>
          <w:rFonts w:eastAsia="Times New Roman" w:cs="Times New Roman"/>
          <w:bCs/>
        </w:rPr>
      </w:pPr>
    </w:p>
    <w:p w:rsidR="00E2506B" w:rsidRPr="00B050C1" w:rsidRDefault="00E2506B" w:rsidP="00E2506B">
      <w:pPr>
        <w:spacing w:line="240" w:lineRule="auto"/>
        <w:rPr>
          <w:rFonts w:eastAsia="Times New Roman" w:cs="Times New Roman"/>
          <w:sz w:val="24"/>
          <w:szCs w:val="24"/>
        </w:rPr>
      </w:pPr>
      <w:r w:rsidRPr="002853EE">
        <w:rPr>
          <w:rFonts w:eastAsia="Times New Roman" w:cs="Times New Roman"/>
          <w:b/>
          <w:bCs/>
          <w:sz w:val="24"/>
          <w:szCs w:val="24"/>
          <w:highlight w:val="yellow"/>
        </w:rPr>
        <w:t>To add item during transactions</w:t>
      </w:r>
    </w:p>
    <w:p w:rsidR="00E2506B" w:rsidRPr="00B050C1" w:rsidRDefault="00E2506B" w:rsidP="00E2506B">
      <w:pPr>
        <w:spacing w:line="240" w:lineRule="auto"/>
        <w:rPr>
          <w:rFonts w:eastAsia="Times New Roman" w:cs="Times New Roman"/>
        </w:rPr>
      </w:pPr>
      <w:r w:rsidRPr="00B050C1">
        <w:rPr>
          <w:rFonts w:eastAsia="Times New Roman" w:cs="Times New Roman"/>
        </w:rPr>
        <w:lastRenderedPageBreak/>
        <w:t xml:space="preserve">In case the item you want to generate an RFQ, Quote, PO or Invoice is not in the product catalog, that item can be added to the product catalog by </w:t>
      </w:r>
    </w:p>
    <w:p w:rsidR="00E2506B" w:rsidRPr="00B050C1" w:rsidRDefault="00E2506B" w:rsidP="00E2506B">
      <w:pPr>
        <w:spacing w:line="240" w:lineRule="auto"/>
        <w:rPr>
          <w:rFonts w:eastAsia="Times New Roman" w:cs="Times New Roman"/>
        </w:rPr>
      </w:pPr>
      <w:r w:rsidRPr="00B050C1">
        <w:rPr>
          <w:rFonts w:eastAsia="Times New Roman" w:cs="Times New Roman"/>
        </w:rPr>
        <w:t>Click add Item</w:t>
      </w:r>
    </w:p>
    <w:p w:rsidR="00E2506B" w:rsidRPr="00B050C1" w:rsidRDefault="00E2506B" w:rsidP="00E2506B">
      <w:pPr>
        <w:spacing w:line="240" w:lineRule="auto"/>
        <w:rPr>
          <w:rFonts w:eastAsia="Times New Roman" w:cs="Times New Roman"/>
        </w:rPr>
      </w:pPr>
      <w:r w:rsidRPr="00B050C1">
        <w:rPr>
          <w:rFonts w:eastAsia="Times New Roman" w:cs="Times New Roman"/>
        </w:rPr>
        <w:t>On the item selection popup menu select new item</w:t>
      </w:r>
    </w:p>
    <w:p w:rsidR="00E2506B" w:rsidRPr="00B050C1" w:rsidRDefault="00E2506B" w:rsidP="00E2506B">
      <w:pPr>
        <w:spacing w:line="240" w:lineRule="auto"/>
        <w:rPr>
          <w:rFonts w:eastAsia="Times New Roman" w:cs="Times New Roman"/>
        </w:rPr>
      </w:pPr>
      <w:r w:rsidRPr="00B050C1">
        <w:rPr>
          <w:rFonts w:eastAsia="Times New Roman" w:cs="Times New Roman"/>
        </w:rPr>
        <w:t>Add items details and click OK</w:t>
      </w:r>
    </w:p>
    <w:p w:rsidR="00E2506B" w:rsidRPr="00B050C1" w:rsidRDefault="00E2506B" w:rsidP="00E2506B">
      <w:pPr>
        <w:spacing w:line="240" w:lineRule="auto"/>
        <w:rPr>
          <w:rFonts w:eastAsia="Times New Roman" w:cs="Times New Roman"/>
        </w:rPr>
      </w:pPr>
      <w:r w:rsidRPr="00B050C1">
        <w:rPr>
          <w:rFonts w:eastAsia="Times New Roman" w:cs="Times New Roman"/>
        </w:rPr>
        <w:t>The item has been added to the product catalog and now you can use it.</w:t>
      </w:r>
    </w:p>
    <w:tbl>
      <w:tblPr>
        <w:tblW w:w="8400" w:type="dxa"/>
        <w:tblCellMar>
          <w:top w:w="30" w:type="dxa"/>
          <w:left w:w="30" w:type="dxa"/>
          <w:bottom w:w="30" w:type="dxa"/>
          <w:right w:w="30" w:type="dxa"/>
        </w:tblCellMar>
        <w:tblLook w:val="04A0"/>
      </w:tblPr>
      <w:tblGrid>
        <w:gridCol w:w="2100"/>
        <w:gridCol w:w="708"/>
        <w:gridCol w:w="4890"/>
        <w:gridCol w:w="702"/>
      </w:tblGrid>
      <w:tr w:rsidR="00E2506B" w:rsidRPr="00B050C1" w:rsidTr="00321A88">
        <w:trPr>
          <w:gridAfter w:val="1"/>
          <w:wAfter w:w="702" w:type="dxa"/>
        </w:trPr>
        <w:tc>
          <w:tcPr>
            <w:tcW w:w="2100" w:type="dxa"/>
            <w:tcBorders>
              <w:top w:val="single" w:sz="12" w:space="0" w:color="C0C0C0"/>
              <w:bottom w:val="single" w:sz="12" w:space="0" w:color="C0C0C0"/>
            </w:tcBorders>
            <w:hideMark/>
          </w:tcPr>
          <w:p w:rsidR="00E2506B" w:rsidRPr="00102B4B" w:rsidRDefault="00E2506B" w:rsidP="00321A88">
            <w:pPr>
              <w:pBdr>
                <w:right w:val="single" w:sz="6" w:space="4" w:color="FFFFFF"/>
              </w:pBdr>
              <w:spacing w:before="40" w:after="0" w:line="240" w:lineRule="auto"/>
              <w:textAlignment w:val="baseline"/>
              <w:rPr>
                <w:rFonts w:eastAsia="Times New Roman" w:cs="Times New Roman"/>
                <w:b/>
                <w:bCs/>
                <w:color w:val="000000"/>
                <w:sz w:val="24"/>
                <w:szCs w:val="24"/>
              </w:rPr>
            </w:pPr>
            <w:r w:rsidRPr="00102B4B">
              <w:rPr>
                <w:rFonts w:eastAsia="Times New Roman" w:cs="Times New Roman"/>
                <w:b/>
                <w:bCs/>
                <w:color w:val="000000"/>
                <w:sz w:val="24"/>
                <w:szCs w:val="24"/>
              </w:rPr>
              <w:t>Fields</w:t>
            </w:r>
          </w:p>
        </w:tc>
        <w:tc>
          <w:tcPr>
            <w:tcW w:w="708" w:type="dxa"/>
            <w:tcBorders>
              <w:top w:val="single" w:sz="12" w:space="0" w:color="C0C0C0"/>
              <w:bottom w:val="single" w:sz="12" w:space="0" w:color="C0C0C0"/>
            </w:tcBorders>
          </w:tcPr>
          <w:p w:rsidR="00E2506B" w:rsidRPr="00102B4B"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24"/>
                <w:szCs w:val="24"/>
              </w:rPr>
            </w:pPr>
            <w:r w:rsidRPr="00102B4B">
              <w:rPr>
                <w:rFonts w:eastAsia="Times New Roman" w:cs="Times New Roman"/>
                <w:b/>
                <w:bCs/>
                <w:color w:val="000000"/>
                <w:sz w:val="24"/>
                <w:szCs w:val="24"/>
              </w:rPr>
              <w:t>Status</w:t>
            </w:r>
          </w:p>
        </w:tc>
        <w:tc>
          <w:tcPr>
            <w:tcW w:w="4890" w:type="dxa"/>
            <w:tcBorders>
              <w:top w:val="single" w:sz="12" w:space="0" w:color="C0C0C0"/>
              <w:bottom w:val="single" w:sz="12" w:space="0" w:color="C0C0C0"/>
            </w:tcBorders>
            <w:hideMark/>
          </w:tcPr>
          <w:p w:rsidR="00E2506B" w:rsidRPr="00102B4B" w:rsidRDefault="00E2506B" w:rsidP="00321A88">
            <w:pPr>
              <w:pBdr>
                <w:right w:val="single" w:sz="6" w:space="4" w:color="FFFFFF"/>
              </w:pBdr>
              <w:spacing w:before="40" w:after="0" w:line="240" w:lineRule="auto"/>
              <w:textAlignment w:val="baseline"/>
              <w:rPr>
                <w:rFonts w:eastAsia="Times New Roman" w:cs="Times New Roman"/>
                <w:b/>
                <w:bCs/>
                <w:color w:val="000000"/>
                <w:sz w:val="24"/>
                <w:szCs w:val="24"/>
              </w:rPr>
            </w:pPr>
            <w:r w:rsidRPr="00102B4B">
              <w:rPr>
                <w:rFonts w:eastAsia="Times New Roman" w:cs="Times New Roman"/>
                <w:b/>
                <w:bCs/>
                <w:color w:val="000000"/>
                <w:sz w:val="24"/>
                <w:szCs w:val="24"/>
              </w:rPr>
              <w:t>Description</w:t>
            </w:r>
          </w:p>
        </w:tc>
      </w:tr>
      <w:tr w:rsidR="00E2506B" w:rsidRPr="00B050C1" w:rsidTr="00321A88">
        <w:tc>
          <w:tcPr>
            <w:tcW w:w="2100" w:type="dxa"/>
            <w:tcBorders>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Item Name</w:t>
            </w:r>
          </w:p>
        </w:tc>
        <w:tc>
          <w:tcPr>
            <w:tcW w:w="708" w:type="dxa"/>
            <w:tcBorders>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M</w:t>
            </w:r>
          </w:p>
        </w:tc>
        <w:tc>
          <w:tcPr>
            <w:tcW w:w="5592" w:type="dxa"/>
            <w:gridSpan w:val="2"/>
            <w:tcBorders>
              <w:bottom w:val="single" w:sz="6" w:space="0" w:color="C0C0C0"/>
            </w:tcBorders>
            <w:hideMark/>
          </w:tcPr>
          <w:p w:rsidR="00E2506B" w:rsidRPr="00102B4B" w:rsidRDefault="00E2506B" w:rsidP="00321A88">
            <w:pPr>
              <w:shd w:val="clear" w:color="auto" w:fill="FFFFFF"/>
              <w:rPr>
                <w:rFonts w:eastAsia="Times New Roman" w:cs="Arial"/>
                <w:color w:val="FF0000"/>
                <w:highlight w:val="cyan"/>
              </w:rPr>
            </w:pPr>
            <w:r w:rsidRPr="00102B4B">
              <w:rPr>
                <w:b/>
                <w:bCs/>
                <w:color w:val="FF0000"/>
                <w:highlight w:val="cyan"/>
              </w:rPr>
              <w:t>The Item Name</w:t>
            </w:r>
            <w:r w:rsidRPr="00102B4B">
              <w:rPr>
                <w:rFonts w:eastAsia="Times New Roman" w:cs="Times New Roman"/>
                <w:color w:val="FF0000"/>
                <w:highlight w:val="cyan"/>
              </w:rPr>
              <w:t xml:space="preserve"> is </w:t>
            </w:r>
            <w:r w:rsidRPr="00102B4B">
              <w:rPr>
                <w:rFonts w:eastAsia="Times New Roman" w:cs="Arial"/>
                <w:color w:val="FF0000"/>
                <w:highlight w:val="cyan"/>
              </w:rPr>
              <w:t xml:space="preserve">a name, especially one legally registered as a trademark, used by a manufacturer or merchant to identify its products distinctively from others of the same type and usually prominently displayed on its goods, in advertising, etc. </w:t>
            </w:r>
          </w:p>
        </w:tc>
      </w:tr>
      <w:tr w:rsidR="00E2506B" w:rsidRPr="00B050C1" w:rsidTr="00321A88">
        <w:trPr>
          <w:gridAfter w:val="1"/>
          <w:wAfter w:w="702" w:type="dxa"/>
        </w:trPr>
        <w:tc>
          <w:tcPr>
            <w:tcW w:w="2100" w:type="dxa"/>
            <w:tcBorders>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Part#</w:t>
            </w:r>
          </w:p>
        </w:tc>
        <w:tc>
          <w:tcPr>
            <w:tcW w:w="708" w:type="dxa"/>
            <w:tcBorders>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O</w:t>
            </w:r>
          </w:p>
        </w:tc>
        <w:tc>
          <w:tcPr>
            <w:tcW w:w="4890" w:type="dxa"/>
            <w:tcBorders>
              <w:bottom w:val="single" w:sz="6" w:space="0" w:color="C0C0C0"/>
            </w:tcBorders>
            <w:hideMark/>
          </w:tcPr>
          <w:p w:rsidR="00E2506B" w:rsidRPr="00102B4B" w:rsidRDefault="00E2506B" w:rsidP="00321A88">
            <w:pPr>
              <w:rPr>
                <w:rFonts w:cs="Arial"/>
                <w:color w:val="FF0000"/>
                <w:highlight w:val="cyan"/>
              </w:rPr>
            </w:pPr>
            <w:r w:rsidRPr="00102B4B">
              <w:rPr>
                <w:rFonts w:cs="Arial"/>
                <w:color w:val="FF0000"/>
                <w:highlight w:val="cyan"/>
              </w:rPr>
              <w:t xml:space="preserve">A combination of numbers, letters, and symbols assigned by a designer, a manufacturer, or vendor to identify a specific part or item of materiel. </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SKU</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r w:rsidRPr="00102B4B">
              <w:rPr>
                <w:rFonts w:eastAsia="Times New Roman" w:cs="Times New Roman"/>
                <w:color w:val="000000"/>
              </w:rPr>
              <w:t>-</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cyan"/>
              </w:rPr>
            </w:pPr>
            <w:r w:rsidRPr="00102B4B">
              <w:rPr>
                <w:rFonts w:eastAsia="Times New Roman" w:cs="Times New Roman"/>
                <w:color w:val="FF0000"/>
                <w:highlight w:val="yellow"/>
              </w:rPr>
              <w:t xml:space="preserve">A </w:t>
            </w:r>
            <w:r w:rsidRPr="00102B4B">
              <w:rPr>
                <w:rFonts w:eastAsia="Times New Roman" w:cs="Times New Roman"/>
                <w:b/>
                <w:bCs/>
                <w:color w:val="FF0000"/>
                <w:highlight w:val="yellow"/>
              </w:rPr>
              <w:t>stock-keeping unit</w:t>
            </w:r>
            <w:r w:rsidRPr="00102B4B">
              <w:rPr>
                <w:rFonts w:eastAsia="Times New Roman" w:cs="Times New Roman"/>
                <w:color w:val="FF0000"/>
                <w:highlight w:val="yellow"/>
              </w:rPr>
              <w:t xml:space="preserve"> or </w:t>
            </w:r>
            <w:r w:rsidRPr="00102B4B">
              <w:rPr>
                <w:rFonts w:eastAsia="Times New Roman" w:cs="Times New Roman"/>
                <w:b/>
                <w:bCs/>
                <w:color w:val="FF0000"/>
                <w:highlight w:val="yellow"/>
              </w:rPr>
              <w:t xml:space="preserve">SKU </w:t>
            </w:r>
            <w:r w:rsidRPr="00102B4B">
              <w:rPr>
                <w:rFonts w:eastAsia="Times New Roman" w:cs="Times New Roman"/>
                <w:color w:val="FF0000"/>
                <w:highlight w:val="yellow"/>
              </w:rPr>
              <w:t xml:space="preserve">is a unique identifier for each distinct product and service. </w:t>
            </w:r>
            <w:r w:rsidRPr="00102B4B">
              <w:rPr>
                <w:rFonts w:eastAsia="Times New Roman" w:cs="Lucida Sans Unicode"/>
                <w:color w:val="FF0000"/>
                <w:highlight w:val="yellow"/>
              </w:rPr>
              <w:t xml:space="preserve">A SKU is a number or string of alpha and numeric characters that uniquely identify a product. </w:t>
            </w:r>
            <w:r w:rsidRPr="00102B4B">
              <w:rPr>
                <w:rFonts w:eastAsia="Times New Roman" w:cs="Times New Roman"/>
                <w:color w:val="FF0000"/>
                <w:highlight w:val="yellow"/>
              </w:rPr>
              <w:t>The usage of SKU is rooted in data management, enabling the company to systematically track its inventory or product availability, such as in warehouses and retail outlets.</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Quantity Needed</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M</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cyan"/>
              </w:rPr>
            </w:pPr>
            <w:r w:rsidRPr="00102B4B">
              <w:rPr>
                <w:rFonts w:eastAsia="Times New Roman" w:cs="Times New Roman"/>
                <w:color w:val="FF0000"/>
                <w:highlight w:val="cyan"/>
              </w:rPr>
              <w:t>Specified number or amount items.</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Price</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M</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000000"/>
              </w:rPr>
            </w:pPr>
            <w:r w:rsidRPr="00102B4B">
              <w:rPr>
                <w:rFonts w:eastAsia="Times New Roman" w:cs="Times New Roman"/>
                <w:color w:val="FF0000"/>
                <w:highlight w:val="yellow"/>
              </w:rPr>
              <w:t>Item price</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Currency</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000000"/>
              </w:rPr>
            </w:pPr>
            <w:r w:rsidRPr="00102B4B">
              <w:rPr>
                <w:rFonts w:eastAsia="Times New Roman" w:cs="Times New Roman"/>
                <w:color w:val="000000"/>
              </w:rPr>
              <w:t> </w:t>
            </w:r>
            <w:r w:rsidRPr="00102B4B">
              <w:rPr>
                <w:rFonts w:eastAsia="Times New Roman" w:cs="Times New Roman"/>
                <w:color w:val="FF0000"/>
                <w:highlight w:val="green"/>
              </w:rPr>
              <w:t xml:space="preserve">Currency used </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Tax rate</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M</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cyan"/>
              </w:rPr>
            </w:pPr>
            <w:r w:rsidRPr="00102B4B">
              <w:rPr>
                <w:rFonts w:eastAsia="Times New Roman" w:cs="Times New Roman"/>
                <w:color w:val="FF0000"/>
                <w:highlight w:val="cyan"/>
              </w:rPr>
              <w:t>Tax percentage applicable</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Business Category</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FF0000"/>
              </w:rPr>
            </w:pPr>
            <w:r w:rsidRPr="00102B4B">
              <w:rPr>
                <w:rFonts w:eastAsia="Times New Roman" w:cs="Times New Roman"/>
                <w:color w:val="FF0000"/>
              </w:rPr>
              <w:t>M</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highlight w:val="yellow"/>
              </w:rPr>
              <w:t>A basic category of business activity. The term is sometimes used to describe a very precise business activity (e.g. semiconductors) or a more generic business activity (e.g. consumer durables).</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Select the Source</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r w:rsidRPr="00102B4B">
              <w:rPr>
                <w:rFonts w:eastAsia="Times New Roman" w:cs="Times New Roman"/>
                <w:color w:val="000000"/>
              </w:rPr>
              <w:t>-</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Database source.</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Upload</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r w:rsidRPr="00102B4B">
              <w:rPr>
                <w:rFonts w:eastAsia="Times New Roman" w:cs="Times New Roman"/>
                <w:color w:val="000000"/>
              </w:rPr>
              <w:t>-</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 xml:space="preserve">Upload a file </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Database Connection</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r w:rsidRPr="00102B4B">
              <w:rPr>
                <w:rFonts w:eastAsia="Times New Roman" w:cs="Times New Roman"/>
                <w:color w:val="000000"/>
              </w:rPr>
              <w:t>-</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Specify the kind of database connection</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Username</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r w:rsidRPr="00102B4B">
              <w:rPr>
                <w:rFonts w:eastAsia="Times New Roman" w:cs="Times New Roman"/>
                <w:color w:val="000000"/>
              </w:rPr>
              <w:t>-</w:t>
            </w: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Username to login into the remote database</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lastRenderedPageBreak/>
              <w:t>Password</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Password to login into the remote database</w:t>
            </w:r>
          </w:p>
        </w:tc>
      </w:tr>
      <w:tr w:rsidR="00E2506B" w:rsidRPr="00B050C1" w:rsidTr="00321A88">
        <w:trPr>
          <w:gridAfter w:val="1"/>
          <w:wAfter w:w="702" w:type="dxa"/>
        </w:trPr>
        <w:tc>
          <w:tcPr>
            <w:tcW w:w="210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rPr>
            </w:pPr>
            <w:r w:rsidRPr="00102B4B">
              <w:rPr>
                <w:rFonts w:eastAsia="Times New Roman" w:cs="Times New Roman"/>
                <w:color w:val="FF0000"/>
              </w:rPr>
              <w:t>Select Database Source</w:t>
            </w:r>
          </w:p>
        </w:tc>
        <w:tc>
          <w:tcPr>
            <w:tcW w:w="708" w:type="dxa"/>
            <w:tcBorders>
              <w:top w:val="single" w:sz="6" w:space="0" w:color="C0C0C0"/>
              <w:bottom w:val="single" w:sz="6" w:space="0" w:color="C0C0C0"/>
            </w:tcBorders>
          </w:tcPr>
          <w:p w:rsidR="00E2506B" w:rsidRPr="00102B4B" w:rsidRDefault="00E2506B" w:rsidP="00321A88">
            <w:pPr>
              <w:spacing w:before="40" w:after="40" w:line="240" w:lineRule="auto"/>
              <w:jc w:val="center"/>
              <w:textAlignment w:val="baseline"/>
              <w:rPr>
                <w:rFonts w:eastAsia="Times New Roman" w:cs="Times New Roman"/>
                <w:color w:val="000000"/>
              </w:rPr>
            </w:pPr>
          </w:p>
        </w:tc>
        <w:tc>
          <w:tcPr>
            <w:tcW w:w="4890" w:type="dxa"/>
            <w:tcBorders>
              <w:top w:val="single" w:sz="6" w:space="0" w:color="C0C0C0"/>
              <w:bottom w:val="single" w:sz="6" w:space="0" w:color="C0C0C0"/>
            </w:tcBorders>
            <w:hideMark/>
          </w:tcPr>
          <w:p w:rsidR="00E2506B" w:rsidRPr="00102B4B" w:rsidRDefault="00E2506B" w:rsidP="00321A88">
            <w:pPr>
              <w:spacing w:before="40" w:after="40" w:line="240" w:lineRule="auto"/>
              <w:textAlignment w:val="baseline"/>
              <w:rPr>
                <w:rFonts w:eastAsia="Times New Roman" w:cs="Times New Roman"/>
                <w:color w:val="FF0000"/>
                <w:highlight w:val="green"/>
              </w:rPr>
            </w:pPr>
            <w:r w:rsidRPr="00102B4B">
              <w:rPr>
                <w:rFonts w:eastAsia="Times New Roman" w:cs="Times New Roman"/>
                <w:color w:val="000000"/>
                <w:highlight w:val="green"/>
              </w:rPr>
              <w:t>D</w:t>
            </w:r>
            <w:r w:rsidRPr="00102B4B">
              <w:rPr>
                <w:rFonts w:eastAsia="Times New Roman" w:cs="Times New Roman"/>
                <w:color w:val="FF0000"/>
                <w:highlight w:val="green"/>
              </w:rPr>
              <w:t>atabase source</w:t>
            </w:r>
          </w:p>
          <w:p w:rsidR="00E2506B" w:rsidRPr="00102B4B" w:rsidRDefault="00E2506B" w:rsidP="00E2506B">
            <w:pPr>
              <w:numPr>
                <w:ilvl w:val="0"/>
                <w:numId w:val="7"/>
              </w:num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Access</w:t>
            </w:r>
          </w:p>
          <w:p w:rsidR="00E2506B" w:rsidRPr="00102B4B" w:rsidRDefault="00E2506B" w:rsidP="00E2506B">
            <w:pPr>
              <w:numPr>
                <w:ilvl w:val="0"/>
                <w:numId w:val="7"/>
              </w:numPr>
              <w:spacing w:before="40" w:after="40" w:line="240" w:lineRule="auto"/>
              <w:textAlignment w:val="baseline"/>
              <w:rPr>
                <w:rFonts w:eastAsia="Times New Roman" w:cs="Times New Roman"/>
                <w:color w:val="FF0000"/>
                <w:highlight w:val="green"/>
              </w:rPr>
            </w:pPr>
            <w:r w:rsidRPr="00102B4B">
              <w:rPr>
                <w:rFonts w:eastAsia="Times New Roman" w:cs="Times New Roman"/>
                <w:color w:val="FF0000"/>
                <w:highlight w:val="green"/>
              </w:rPr>
              <w:t>MySQL</w:t>
            </w:r>
          </w:p>
          <w:p w:rsidR="00E2506B" w:rsidRPr="00102B4B" w:rsidRDefault="00E2506B" w:rsidP="00321A88">
            <w:pPr>
              <w:spacing w:before="40" w:after="40" w:line="240" w:lineRule="auto"/>
              <w:textAlignment w:val="baseline"/>
              <w:rPr>
                <w:rFonts w:eastAsia="Times New Roman" w:cs="Times New Roman"/>
                <w:color w:val="000000"/>
                <w:highlight w:val="cyan"/>
              </w:rPr>
            </w:pPr>
          </w:p>
        </w:tc>
      </w:tr>
    </w:tbl>
    <w:p w:rsidR="00E2506B" w:rsidRPr="00B050C1" w:rsidRDefault="00E2506B" w:rsidP="00E2506B">
      <w:pPr>
        <w:rPr>
          <w:noProof/>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102B4B" w:rsidRDefault="00E2506B" w:rsidP="00E2506B">
      <w:pPr>
        <w:spacing w:line="240" w:lineRule="auto"/>
        <w:rPr>
          <w:rFonts w:eastAsia="Times New Roman" w:cs="Times New Roman"/>
          <w:b/>
          <w:bCs/>
          <w:color w:val="FF0000"/>
        </w:rPr>
      </w:pPr>
    </w:p>
    <w:p w:rsidR="00E2506B" w:rsidRPr="00B050C1" w:rsidRDefault="00E2506B" w:rsidP="00E2506B">
      <w:pPr>
        <w:spacing w:line="240" w:lineRule="auto"/>
        <w:rPr>
          <w:rFonts w:eastAsia="Times New Roman" w:cs="Times New Roman"/>
          <w:color w:val="FF0000"/>
          <w:sz w:val="40"/>
          <w:szCs w:val="40"/>
        </w:rPr>
      </w:pPr>
      <w:r w:rsidRPr="00B050C1">
        <w:rPr>
          <w:rFonts w:eastAsia="Times New Roman" w:cs="Times New Roman"/>
          <w:b/>
          <w:bCs/>
          <w:color w:val="FF0000"/>
          <w:sz w:val="40"/>
          <w:szCs w:val="40"/>
        </w:rPr>
        <w:t>Transaction</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Request for Quote (RFQ)</w:t>
      </w:r>
    </w:p>
    <w:p w:rsidR="00E2506B" w:rsidRPr="00B050C1" w:rsidRDefault="00E2506B" w:rsidP="00E2506B">
      <w:pPr>
        <w:numPr>
          <w:ilvl w:val="0"/>
          <w:numId w:val="10"/>
        </w:numPr>
        <w:spacing w:after="0" w:line="240" w:lineRule="auto"/>
        <w:contextualSpacing/>
        <w:rPr>
          <w:rFonts w:eastAsia="Times New Roman" w:cs="Times New Roman"/>
          <w:bCs/>
        </w:rPr>
      </w:pPr>
      <w:r w:rsidRPr="00B050C1">
        <w:rPr>
          <w:rFonts w:eastAsia="Times New Roman" w:cs="Times New Roman"/>
          <w:bCs/>
        </w:rPr>
        <w:t>Generating a RFQ using the search</w:t>
      </w:r>
    </w:p>
    <w:p w:rsidR="00E2506B" w:rsidRPr="00B050C1" w:rsidRDefault="00E2506B" w:rsidP="00E2506B">
      <w:pPr>
        <w:numPr>
          <w:ilvl w:val="0"/>
          <w:numId w:val="10"/>
        </w:numPr>
        <w:spacing w:after="0" w:line="240" w:lineRule="auto"/>
        <w:contextualSpacing/>
        <w:rPr>
          <w:rFonts w:eastAsia="Times New Roman" w:cs="Times New Roman"/>
          <w:bCs/>
        </w:rPr>
      </w:pPr>
      <w:r w:rsidRPr="00B050C1">
        <w:rPr>
          <w:rFonts w:eastAsia="Times New Roman" w:cs="Times New Roman"/>
          <w:bCs/>
        </w:rPr>
        <w:t>What is RFQ</w:t>
      </w:r>
    </w:p>
    <w:p w:rsidR="00E2506B" w:rsidRPr="00B050C1" w:rsidRDefault="00E2506B" w:rsidP="00E2506B">
      <w:pPr>
        <w:numPr>
          <w:ilvl w:val="0"/>
          <w:numId w:val="10"/>
        </w:numPr>
        <w:spacing w:after="0" w:line="240" w:lineRule="auto"/>
        <w:contextualSpacing/>
        <w:rPr>
          <w:rFonts w:eastAsia="Times New Roman" w:cs="Times New Roman"/>
          <w:bCs/>
        </w:rPr>
      </w:pPr>
      <w:r w:rsidRPr="00B050C1">
        <w:rPr>
          <w:rFonts w:eastAsia="Times New Roman" w:cs="Times New Roman"/>
          <w:bCs/>
        </w:rPr>
        <w:t>Generating RFQ without using the search option</w:t>
      </w:r>
    </w:p>
    <w:p w:rsidR="00E2506B" w:rsidRPr="00B050C1" w:rsidRDefault="00E2506B" w:rsidP="00E2506B">
      <w:pPr>
        <w:numPr>
          <w:ilvl w:val="0"/>
          <w:numId w:val="10"/>
        </w:numPr>
        <w:spacing w:after="0" w:line="240" w:lineRule="auto"/>
        <w:contextualSpacing/>
        <w:rPr>
          <w:rFonts w:eastAsia="Times New Roman" w:cs="Times New Roman"/>
          <w:bCs/>
        </w:rPr>
      </w:pPr>
      <w:r w:rsidRPr="00B050C1">
        <w:rPr>
          <w:rFonts w:eastAsia="Times New Roman" w:cs="Times New Roman"/>
          <w:bCs/>
        </w:rPr>
        <w:t xml:space="preserve">Generating a RFQ to non SupplyMedium members </w:t>
      </w: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Quote</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What is Quote</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Generating Quote using the RFQ</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Generating a Quote without a RFQ</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 xml:space="preserve">Generating a Quote to non SupplyMedium members </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 xml:space="preserve">Acknowledge Quote </w:t>
      </w: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Purchase Order (P.O)</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 xml:space="preserve">What is P.O </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 xml:space="preserve">Generating P.O using the Quote </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lastRenderedPageBreak/>
        <w:t xml:space="preserve">Generating a P.O without a Quote </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 xml:space="preserve">Generating a P.O to non SupplyMedium members </w:t>
      </w:r>
    </w:p>
    <w:p w:rsidR="00E2506B" w:rsidRPr="00B050C1" w:rsidRDefault="00E2506B" w:rsidP="00E2506B">
      <w:pPr>
        <w:numPr>
          <w:ilvl w:val="0"/>
          <w:numId w:val="9"/>
        </w:numPr>
        <w:spacing w:after="0" w:line="240" w:lineRule="auto"/>
        <w:contextualSpacing/>
        <w:rPr>
          <w:rFonts w:eastAsia="Times New Roman" w:cs="Times New Roman"/>
          <w:bCs/>
        </w:rPr>
      </w:pPr>
      <w:r w:rsidRPr="00B050C1">
        <w:rPr>
          <w:rFonts w:eastAsia="Times New Roman" w:cs="Times New Roman"/>
          <w:bCs/>
        </w:rPr>
        <w:t>Acknowledge P.O</w:t>
      </w:r>
    </w:p>
    <w:p w:rsidR="00E2506B" w:rsidRPr="00B050C1" w:rsidRDefault="00E2506B" w:rsidP="00E2506B">
      <w:pPr>
        <w:numPr>
          <w:ilvl w:val="0"/>
          <w:numId w:val="9"/>
        </w:numPr>
        <w:spacing w:after="0" w:line="240" w:lineRule="auto"/>
        <w:contextualSpacing/>
      </w:pPr>
      <w:r w:rsidRPr="00B050C1">
        <w:t>P.O Change</w:t>
      </w: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Invoice</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What is Invoice</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Generating Invoice using the P.O</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Generating an Invoice without a P.O</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 xml:space="preserve">Generating an Invoice to non SupplyMedium members </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Acknowledge Invoice</w:t>
      </w:r>
    </w:p>
    <w:p w:rsidR="00E2506B" w:rsidRPr="00B050C1" w:rsidRDefault="00E2506B" w:rsidP="00E2506B">
      <w:pPr>
        <w:numPr>
          <w:ilvl w:val="0"/>
          <w:numId w:val="11"/>
        </w:numPr>
        <w:spacing w:after="0" w:line="240" w:lineRule="auto"/>
        <w:contextualSpacing/>
        <w:rPr>
          <w:rFonts w:eastAsia="Times New Roman" w:cs="Times New Roman"/>
          <w:bCs/>
        </w:rPr>
      </w:pPr>
      <w:r w:rsidRPr="00B050C1">
        <w:rPr>
          <w:rFonts w:eastAsia="Times New Roman" w:cs="Times New Roman"/>
          <w:bCs/>
        </w:rPr>
        <w:t xml:space="preserve">Invoice </w:t>
      </w:r>
      <w:r w:rsidRPr="00B050C1">
        <w:t>Change</w:t>
      </w: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Default="00E2506B" w:rsidP="00E2506B">
      <w:pPr>
        <w:spacing w:line="240" w:lineRule="auto"/>
        <w:rPr>
          <w:rFonts w:eastAsia="Times New Roman" w:cs="Times New Roman"/>
          <w:b/>
          <w:bCs/>
          <w:color w:val="FF0000"/>
          <w:sz w:val="32"/>
          <w:szCs w:val="32"/>
          <w:highlight w:val="green"/>
        </w:rPr>
      </w:pPr>
    </w:p>
    <w:p w:rsidR="00E2506B" w:rsidRDefault="00E2506B" w:rsidP="00E2506B">
      <w:pPr>
        <w:spacing w:line="240" w:lineRule="auto"/>
        <w:rPr>
          <w:rFonts w:eastAsia="Times New Roman" w:cs="Times New Roman"/>
          <w:b/>
          <w:bCs/>
          <w:color w:val="FF0000"/>
          <w:sz w:val="32"/>
          <w:szCs w:val="32"/>
          <w:highlight w:val="green"/>
        </w:rPr>
      </w:pPr>
      <w:r>
        <w:rPr>
          <w:rFonts w:eastAsia="Times New Roman" w:cs="Times New Roman"/>
          <w:b/>
          <w:bCs/>
          <w:color w:val="FF0000"/>
          <w:sz w:val="32"/>
          <w:szCs w:val="32"/>
          <w:highlight w:val="green"/>
        </w:rPr>
        <w:t>Transaction</w:t>
      </w:r>
      <w:r w:rsidRPr="00090270">
        <w:rPr>
          <w:rFonts w:eastAsia="Times New Roman" w:cs="Times New Roman"/>
          <w:b/>
          <w:bCs/>
          <w:color w:val="FF0000"/>
          <w:sz w:val="32"/>
          <w:szCs w:val="32"/>
          <w:highlight w:val="green"/>
        </w:rPr>
        <w:t xml:space="preserve"> History</w:t>
      </w:r>
    </w:p>
    <w:p w:rsidR="00E2506B" w:rsidRDefault="00E2506B" w:rsidP="00E2506B">
      <w:pPr>
        <w:spacing w:line="240" w:lineRule="auto"/>
        <w:rPr>
          <w:rFonts w:eastAsia="Times New Roman" w:cs="Times New Roman"/>
          <w:bCs/>
        </w:rPr>
      </w:pPr>
      <w:r w:rsidRPr="00BD2B6C">
        <w:rPr>
          <w:rFonts w:eastAsia="Times New Roman" w:cs="Times New Roman"/>
          <w:bCs/>
        </w:rPr>
        <w:t>Transaction history contains</w:t>
      </w:r>
      <w:r>
        <w:rPr>
          <w:rFonts w:eastAsia="Times New Roman" w:cs="Times New Roman"/>
          <w:bCs/>
        </w:rPr>
        <w:t xml:space="preserve"> the tra</w:t>
      </w:r>
      <w:r w:rsidRPr="00BD2B6C">
        <w:rPr>
          <w:rFonts w:eastAsia="Times New Roman" w:cs="Times New Roman"/>
          <w:bCs/>
        </w:rPr>
        <w:t>n</w:t>
      </w:r>
      <w:r>
        <w:rPr>
          <w:rFonts w:eastAsia="Times New Roman" w:cs="Times New Roman"/>
          <w:bCs/>
        </w:rPr>
        <w:t>saction details of all the transactions done by the Company/B</w:t>
      </w:r>
      <w:r w:rsidRPr="00BD2B6C">
        <w:rPr>
          <w:rFonts w:eastAsia="Times New Roman" w:cs="Times New Roman"/>
          <w:bCs/>
        </w:rPr>
        <w:t xml:space="preserve">usiness using SupplyMedium. </w:t>
      </w:r>
    </w:p>
    <w:p w:rsidR="00E2506B" w:rsidRPr="00BD2B6C" w:rsidRDefault="00E2506B" w:rsidP="00E2506B">
      <w:pPr>
        <w:spacing w:line="240" w:lineRule="auto"/>
        <w:rPr>
          <w:rFonts w:eastAsia="Times New Roman" w:cs="Times New Roman"/>
          <w:bCs/>
          <w:sz w:val="24"/>
          <w:szCs w:val="24"/>
        </w:rPr>
      </w:pPr>
      <w:r>
        <w:rPr>
          <w:rFonts w:eastAsia="Times New Roman" w:cs="Times New Roman"/>
          <w:bCs/>
        </w:rPr>
        <w:t xml:space="preserve">Transaction history page in under transactions Tab. Under transaction history you will see the </w:t>
      </w:r>
      <w:r w:rsidRPr="00BD2B6C">
        <w:rPr>
          <w:rFonts w:eastAsia="Times New Roman" w:cs="Times New Roman"/>
          <w:b/>
          <w:bCs/>
          <w:sz w:val="24"/>
          <w:szCs w:val="24"/>
        </w:rPr>
        <w:t>Customer History</w:t>
      </w:r>
      <w:r>
        <w:rPr>
          <w:rFonts w:eastAsia="Times New Roman" w:cs="Times New Roman"/>
          <w:b/>
          <w:bCs/>
          <w:sz w:val="24"/>
          <w:szCs w:val="24"/>
        </w:rPr>
        <w:t xml:space="preserve"> page. </w:t>
      </w:r>
      <w:r w:rsidRPr="00BD2B6C">
        <w:rPr>
          <w:rFonts w:eastAsia="Times New Roman" w:cs="Times New Roman"/>
          <w:bCs/>
          <w:sz w:val="24"/>
          <w:szCs w:val="24"/>
        </w:rPr>
        <w:t>The page lists</w:t>
      </w:r>
      <w:r>
        <w:rPr>
          <w:rFonts w:eastAsia="Times New Roman" w:cs="Times New Roman"/>
          <w:bCs/>
          <w:sz w:val="24"/>
          <w:szCs w:val="24"/>
        </w:rPr>
        <w:t xml:space="preserve"> the details of all the customers that your company had transitioned with. The different columns under customer history page are</w:t>
      </w:r>
    </w:p>
    <w:p w:rsidR="00E2506B" w:rsidRPr="00BD2B6C" w:rsidRDefault="00E2506B" w:rsidP="00E2506B">
      <w:pPr>
        <w:pStyle w:val="ListParagraph"/>
        <w:numPr>
          <w:ilvl w:val="0"/>
          <w:numId w:val="26"/>
        </w:numPr>
        <w:spacing w:line="240" w:lineRule="auto"/>
        <w:rPr>
          <w:rFonts w:eastAsia="Times New Roman" w:cs="Times New Roman"/>
          <w:bCs/>
          <w:sz w:val="24"/>
          <w:szCs w:val="24"/>
        </w:rPr>
      </w:pPr>
      <w:r>
        <w:rPr>
          <w:rFonts w:eastAsia="Times New Roman" w:cs="Times New Roman"/>
          <w:bCs/>
          <w:sz w:val="24"/>
          <w:szCs w:val="24"/>
        </w:rPr>
        <w:t>Phone No</w:t>
      </w:r>
    </w:p>
    <w:p w:rsidR="00E2506B" w:rsidRPr="00BD2B6C" w:rsidRDefault="00E2506B" w:rsidP="00E2506B">
      <w:pPr>
        <w:pStyle w:val="ListParagraph"/>
        <w:numPr>
          <w:ilvl w:val="0"/>
          <w:numId w:val="26"/>
        </w:numPr>
        <w:spacing w:line="240" w:lineRule="auto"/>
        <w:rPr>
          <w:rFonts w:eastAsia="Times New Roman" w:cs="Times New Roman"/>
          <w:bCs/>
          <w:sz w:val="24"/>
          <w:szCs w:val="24"/>
        </w:rPr>
      </w:pPr>
      <w:r w:rsidRPr="00BD2B6C">
        <w:rPr>
          <w:rFonts w:eastAsia="Times New Roman" w:cs="Times New Roman"/>
          <w:bCs/>
          <w:sz w:val="24"/>
          <w:szCs w:val="24"/>
        </w:rPr>
        <w:t>Company Name</w:t>
      </w:r>
    </w:p>
    <w:p w:rsidR="00E2506B" w:rsidRPr="00BD2B6C" w:rsidRDefault="00E2506B" w:rsidP="00E2506B">
      <w:pPr>
        <w:pStyle w:val="ListParagraph"/>
        <w:numPr>
          <w:ilvl w:val="0"/>
          <w:numId w:val="26"/>
        </w:numPr>
        <w:spacing w:line="240" w:lineRule="auto"/>
        <w:rPr>
          <w:rFonts w:eastAsia="Times New Roman" w:cs="Times New Roman"/>
          <w:bCs/>
          <w:sz w:val="24"/>
          <w:szCs w:val="24"/>
        </w:rPr>
      </w:pPr>
      <w:r w:rsidRPr="00BD2B6C">
        <w:rPr>
          <w:rFonts w:eastAsia="Times New Roman" w:cs="Times New Roman"/>
          <w:bCs/>
          <w:sz w:val="24"/>
          <w:szCs w:val="24"/>
        </w:rPr>
        <w:t>Address:</w:t>
      </w:r>
    </w:p>
    <w:p w:rsidR="00E2506B" w:rsidRPr="00BD2B6C" w:rsidRDefault="00E2506B" w:rsidP="00E2506B">
      <w:pPr>
        <w:pStyle w:val="ListParagraph"/>
        <w:numPr>
          <w:ilvl w:val="0"/>
          <w:numId w:val="26"/>
        </w:numPr>
        <w:spacing w:line="240" w:lineRule="auto"/>
        <w:rPr>
          <w:rFonts w:eastAsia="Times New Roman" w:cs="Times New Roman"/>
          <w:bCs/>
          <w:sz w:val="24"/>
          <w:szCs w:val="24"/>
        </w:rPr>
      </w:pPr>
      <w:r w:rsidRPr="00BD2B6C">
        <w:rPr>
          <w:rFonts w:eastAsia="Times New Roman" w:cs="Times New Roman"/>
          <w:bCs/>
          <w:sz w:val="24"/>
          <w:szCs w:val="24"/>
        </w:rPr>
        <w:t>Email</w:t>
      </w:r>
    </w:p>
    <w:p w:rsidR="00E2506B" w:rsidRPr="00291BF4" w:rsidRDefault="00E2506B" w:rsidP="00E2506B">
      <w:pPr>
        <w:pStyle w:val="ListParagraph"/>
        <w:numPr>
          <w:ilvl w:val="0"/>
          <w:numId w:val="26"/>
        </w:numPr>
        <w:spacing w:line="240" w:lineRule="auto"/>
        <w:rPr>
          <w:rFonts w:eastAsia="Times New Roman" w:cs="Times New Roman"/>
          <w:bCs/>
        </w:rPr>
      </w:pPr>
      <w:r w:rsidRPr="00BD2B6C">
        <w:rPr>
          <w:rFonts w:eastAsia="Times New Roman" w:cs="Times New Roman"/>
          <w:bCs/>
          <w:sz w:val="24"/>
          <w:szCs w:val="24"/>
        </w:rPr>
        <w:t>Documents</w:t>
      </w:r>
      <w:r>
        <w:rPr>
          <w:rFonts w:eastAsia="Times New Roman" w:cs="Times New Roman"/>
          <w:bCs/>
          <w:sz w:val="24"/>
          <w:szCs w:val="24"/>
        </w:rPr>
        <w:t>: This is where you can download the EDI files for all the transactions. EDI files are downloaded in a zip file.</w:t>
      </w:r>
    </w:p>
    <w:p w:rsidR="00E2506B" w:rsidRDefault="00E2506B" w:rsidP="00E2506B">
      <w:pPr>
        <w:spacing w:line="240" w:lineRule="auto"/>
        <w:rPr>
          <w:rFonts w:eastAsia="Times New Roman" w:cs="Times New Roman"/>
          <w:bCs/>
          <w:sz w:val="24"/>
          <w:szCs w:val="24"/>
        </w:rPr>
      </w:pPr>
      <w:r>
        <w:rPr>
          <w:rFonts w:eastAsia="Times New Roman" w:cs="Times New Roman"/>
          <w:bCs/>
          <w:sz w:val="24"/>
          <w:szCs w:val="24"/>
        </w:rPr>
        <w:t xml:space="preserve">Clicking on any of the fields above will take you to the </w:t>
      </w:r>
    </w:p>
    <w:p w:rsidR="00E2506B" w:rsidRPr="00291BF4" w:rsidRDefault="00E2506B" w:rsidP="00E2506B">
      <w:pPr>
        <w:pStyle w:val="ListParagraph"/>
        <w:numPr>
          <w:ilvl w:val="0"/>
          <w:numId w:val="27"/>
        </w:numPr>
        <w:spacing w:line="240" w:lineRule="auto"/>
        <w:rPr>
          <w:rFonts w:eastAsia="Times New Roman" w:cs="Times New Roman"/>
          <w:bCs/>
          <w:sz w:val="24"/>
          <w:szCs w:val="24"/>
        </w:rPr>
      </w:pPr>
      <w:r>
        <w:rPr>
          <w:rFonts w:eastAsia="Times New Roman" w:cs="Times New Roman"/>
          <w:bCs/>
          <w:sz w:val="24"/>
          <w:szCs w:val="24"/>
        </w:rPr>
        <w:t>Transaction History</w:t>
      </w:r>
    </w:p>
    <w:p w:rsidR="00E2506B" w:rsidRPr="00EE45E7" w:rsidRDefault="00E2506B" w:rsidP="00E2506B">
      <w:pPr>
        <w:pStyle w:val="ListParagraph"/>
        <w:numPr>
          <w:ilvl w:val="0"/>
          <w:numId w:val="27"/>
        </w:numPr>
        <w:spacing w:line="240" w:lineRule="auto"/>
        <w:rPr>
          <w:rFonts w:eastAsia="Times New Roman" w:cs="Times New Roman"/>
          <w:bCs/>
        </w:rPr>
      </w:pPr>
      <w:r w:rsidRPr="00291BF4">
        <w:rPr>
          <w:rFonts w:eastAsia="Times New Roman" w:cs="Times New Roman"/>
          <w:bCs/>
          <w:sz w:val="24"/>
          <w:szCs w:val="24"/>
        </w:rPr>
        <w:t>Payment History</w:t>
      </w:r>
    </w:p>
    <w:p w:rsidR="00E2506B" w:rsidRPr="00EE45E7" w:rsidRDefault="00E2506B" w:rsidP="00E2506B">
      <w:pPr>
        <w:spacing w:line="240" w:lineRule="auto"/>
        <w:rPr>
          <w:rFonts w:eastAsia="Times New Roman" w:cs="Times New Roman"/>
          <w:b/>
          <w:bCs/>
          <w:sz w:val="24"/>
          <w:szCs w:val="24"/>
        </w:rPr>
      </w:pPr>
      <w:r w:rsidRPr="00EE45E7">
        <w:rPr>
          <w:rFonts w:eastAsia="Times New Roman" w:cs="Times New Roman"/>
          <w:b/>
          <w:bCs/>
          <w:sz w:val="24"/>
          <w:szCs w:val="24"/>
        </w:rPr>
        <w:t>Transaction History</w:t>
      </w:r>
    </w:p>
    <w:p w:rsidR="00E2506B" w:rsidRPr="00EE45E7" w:rsidRDefault="00E2506B" w:rsidP="00E2506B">
      <w:pPr>
        <w:spacing w:line="240" w:lineRule="auto"/>
        <w:rPr>
          <w:rFonts w:eastAsia="Times New Roman" w:cs="Times New Roman"/>
          <w:bCs/>
          <w:sz w:val="24"/>
          <w:szCs w:val="24"/>
        </w:rPr>
      </w:pPr>
      <w:r>
        <w:rPr>
          <w:rFonts w:eastAsia="Times New Roman" w:cs="Times New Roman"/>
          <w:bCs/>
          <w:sz w:val="24"/>
          <w:szCs w:val="24"/>
        </w:rPr>
        <w:t>Transaction History page lists each transaction in an itemized format. The different columns under Transaction history page are</w:t>
      </w:r>
    </w:p>
    <w:p w:rsidR="00E2506B" w:rsidRPr="00EE45E7" w:rsidRDefault="00E2506B" w:rsidP="00E2506B">
      <w:pPr>
        <w:pStyle w:val="ListParagraph"/>
        <w:numPr>
          <w:ilvl w:val="0"/>
          <w:numId w:val="28"/>
        </w:numPr>
        <w:spacing w:line="240" w:lineRule="auto"/>
        <w:rPr>
          <w:rFonts w:eastAsia="Times New Roman" w:cs="Times New Roman"/>
          <w:bCs/>
          <w:highlight w:val="yellow"/>
        </w:rPr>
      </w:pPr>
      <w:r w:rsidRPr="00EE45E7">
        <w:rPr>
          <w:rFonts w:eastAsia="Times New Roman" w:cs="Times New Roman"/>
          <w:bCs/>
          <w:highlight w:val="yellow"/>
        </w:rPr>
        <w:t xml:space="preserve">Type: The type identifies who initiated the transaction The green arrow facing downwards tells us that it was an incoming transaction, i.e., it was initiated by the other company, and a green </w:t>
      </w:r>
      <w:r w:rsidRPr="00EE45E7">
        <w:rPr>
          <w:rFonts w:eastAsia="Times New Roman" w:cs="Times New Roman"/>
          <w:bCs/>
          <w:highlight w:val="yellow"/>
        </w:rPr>
        <w:lastRenderedPageBreak/>
        <w:t xml:space="preserve">arrow facing upwards tells us that it was an out coming transaction, i.e., it was initiated by the our company. </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Transaction No:</w:t>
      </w:r>
      <w:r>
        <w:rPr>
          <w:rFonts w:eastAsia="Times New Roman" w:cs="Times New Roman"/>
          <w:bCs/>
        </w:rPr>
        <w:t xml:space="preserve"> the transaction number </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Date:</w:t>
      </w:r>
      <w:r>
        <w:rPr>
          <w:rFonts w:eastAsia="Times New Roman" w:cs="Times New Roman"/>
          <w:bCs/>
        </w:rPr>
        <w:t xml:space="preserve"> date of the transaction</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Amount</w:t>
      </w:r>
      <w:r>
        <w:rPr>
          <w:rFonts w:eastAsia="Times New Roman" w:cs="Times New Roman"/>
          <w:bCs/>
        </w:rPr>
        <w:t>: Amount of the transaction</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XML File:</w:t>
      </w:r>
      <w:r>
        <w:rPr>
          <w:rFonts w:eastAsia="Times New Roman" w:cs="Times New Roman"/>
          <w:bCs/>
        </w:rPr>
        <w:t xml:space="preserve"> The EDI XML file for that transaction</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Status:</w:t>
      </w:r>
      <w:r>
        <w:rPr>
          <w:rFonts w:eastAsia="Times New Roman" w:cs="Times New Roman"/>
          <w:bCs/>
        </w:rPr>
        <w:t xml:space="preserve"> The payment status of the transaction, either paid or unpaid.</w:t>
      </w:r>
    </w:p>
    <w:p w:rsidR="00E2506B" w:rsidRPr="00EE45E7" w:rsidRDefault="00E2506B" w:rsidP="00E2506B">
      <w:pPr>
        <w:spacing w:line="240" w:lineRule="auto"/>
        <w:rPr>
          <w:rFonts w:eastAsia="Times New Roman" w:cs="Times New Roman"/>
          <w:b/>
          <w:bCs/>
          <w:sz w:val="24"/>
          <w:szCs w:val="24"/>
        </w:rPr>
      </w:pPr>
      <w:r>
        <w:rPr>
          <w:rFonts w:eastAsia="Times New Roman" w:cs="Times New Roman"/>
          <w:b/>
          <w:bCs/>
          <w:sz w:val="24"/>
          <w:szCs w:val="24"/>
        </w:rPr>
        <w:t>Payment</w:t>
      </w:r>
      <w:r w:rsidRPr="00EE45E7">
        <w:rPr>
          <w:rFonts w:eastAsia="Times New Roman" w:cs="Times New Roman"/>
          <w:b/>
          <w:bCs/>
          <w:sz w:val="24"/>
          <w:szCs w:val="24"/>
        </w:rPr>
        <w:t xml:space="preserve"> History</w:t>
      </w:r>
    </w:p>
    <w:p w:rsidR="00E2506B" w:rsidRPr="00EE45E7" w:rsidRDefault="00E2506B" w:rsidP="00E2506B">
      <w:pPr>
        <w:spacing w:line="240" w:lineRule="auto"/>
        <w:rPr>
          <w:rFonts w:eastAsia="Times New Roman" w:cs="Times New Roman"/>
          <w:bCs/>
          <w:sz w:val="24"/>
          <w:szCs w:val="24"/>
        </w:rPr>
      </w:pPr>
      <w:r w:rsidRPr="00EE45E7">
        <w:rPr>
          <w:rFonts w:eastAsia="Times New Roman" w:cs="Times New Roman"/>
          <w:bCs/>
          <w:sz w:val="24"/>
          <w:szCs w:val="24"/>
          <w:highlight w:val="yellow"/>
        </w:rPr>
        <w:t>Payment History page lists each transaction in an itemized format</w:t>
      </w:r>
      <w:r>
        <w:rPr>
          <w:rFonts w:eastAsia="Times New Roman" w:cs="Times New Roman"/>
          <w:bCs/>
          <w:sz w:val="24"/>
          <w:szCs w:val="24"/>
        </w:rPr>
        <w:t>. The different columns under Transaction history page are</w:t>
      </w:r>
    </w:p>
    <w:p w:rsidR="00E2506B" w:rsidRPr="00EE45E7" w:rsidRDefault="00E2506B" w:rsidP="00E2506B">
      <w:pPr>
        <w:pStyle w:val="ListParagraph"/>
        <w:numPr>
          <w:ilvl w:val="0"/>
          <w:numId w:val="28"/>
        </w:numPr>
        <w:spacing w:line="240" w:lineRule="auto"/>
        <w:rPr>
          <w:rFonts w:eastAsia="Times New Roman" w:cs="Times New Roman"/>
          <w:bCs/>
          <w:highlight w:val="yellow"/>
        </w:rPr>
      </w:pPr>
      <w:r w:rsidRPr="00EE45E7">
        <w:rPr>
          <w:rFonts w:eastAsia="Times New Roman" w:cs="Times New Roman"/>
          <w:bCs/>
          <w:highlight w:val="yellow"/>
        </w:rPr>
        <w:t xml:space="preserve">Type: The type identifies who initiated the transaction The green arrow facing downwards tells us that it was an incoming transaction, i.e., it was initiated by the other company, and a green arrow facing upwards tells us that it was an out coming transaction, i.e., it was initiated by the our company. </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Transaction No:</w:t>
      </w:r>
      <w:r>
        <w:rPr>
          <w:rFonts w:eastAsia="Times New Roman" w:cs="Times New Roman"/>
          <w:bCs/>
        </w:rPr>
        <w:t xml:space="preserve"> the transaction number </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Date:</w:t>
      </w:r>
      <w:r>
        <w:rPr>
          <w:rFonts w:eastAsia="Times New Roman" w:cs="Times New Roman"/>
          <w:bCs/>
        </w:rPr>
        <w:t xml:space="preserve"> date of the transaction</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Amount</w:t>
      </w:r>
      <w:r>
        <w:rPr>
          <w:rFonts w:eastAsia="Times New Roman" w:cs="Times New Roman"/>
          <w:bCs/>
        </w:rPr>
        <w:t>: Amount of the transaction</w:t>
      </w:r>
    </w:p>
    <w:p w:rsidR="00E2506B" w:rsidRPr="00EE45E7" w:rsidRDefault="00E2506B" w:rsidP="00E2506B">
      <w:pPr>
        <w:pStyle w:val="ListParagraph"/>
        <w:numPr>
          <w:ilvl w:val="0"/>
          <w:numId w:val="28"/>
        </w:numPr>
        <w:spacing w:line="240" w:lineRule="auto"/>
        <w:rPr>
          <w:rFonts w:eastAsia="Times New Roman" w:cs="Times New Roman"/>
          <w:bCs/>
        </w:rPr>
      </w:pPr>
      <w:r w:rsidRPr="00EE45E7">
        <w:rPr>
          <w:rFonts w:eastAsia="Times New Roman" w:cs="Times New Roman"/>
          <w:bCs/>
        </w:rPr>
        <w:t>Status:</w:t>
      </w:r>
      <w:r>
        <w:rPr>
          <w:rFonts w:eastAsia="Times New Roman" w:cs="Times New Roman"/>
          <w:bCs/>
        </w:rPr>
        <w:t xml:space="preserve"> The payment status of the transaction, either paid or unpaid.</w:t>
      </w:r>
    </w:p>
    <w:p w:rsidR="00E2506B" w:rsidRPr="00B050C1" w:rsidRDefault="00E2506B" w:rsidP="00E2506B">
      <w:pPr>
        <w:spacing w:after="0" w:line="240" w:lineRule="auto"/>
        <w:rPr>
          <w:rFonts w:eastAsia="Times New Roman" w:cs="Times New Roman"/>
          <w:bCs/>
        </w:rPr>
      </w:pPr>
    </w:p>
    <w:p w:rsidR="00E2506B" w:rsidRPr="00090270" w:rsidRDefault="00E2506B" w:rsidP="00E2506B">
      <w:pPr>
        <w:spacing w:line="240" w:lineRule="auto"/>
        <w:rPr>
          <w:rFonts w:eastAsia="Times New Roman" w:cs="Times New Roman"/>
          <w:b/>
          <w:bCs/>
          <w:color w:val="FF0000"/>
          <w:sz w:val="32"/>
          <w:szCs w:val="32"/>
        </w:rPr>
      </w:pPr>
      <w:r w:rsidRPr="00090270">
        <w:rPr>
          <w:rFonts w:eastAsia="Times New Roman" w:cs="Times New Roman"/>
          <w:b/>
          <w:bCs/>
          <w:color w:val="FF0000"/>
          <w:sz w:val="32"/>
          <w:szCs w:val="32"/>
          <w:highlight w:val="green"/>
        </w:rPr>
        <w:t>Terms &amp; Conditions</w:t>
      </w:r>
    </w:p>
    <w:p w:rsidR="00E2506B" w:rsidRDefault="00E2506B" w:rsidP="00E2506B">
      <w:pPr>
        <w:spacing w:after="0" w:line="240" w:lineRule="auto"/>
        <w:rPr>
          <w:rFonts w:eastAsia="Times New Roman" w:cs="Times New Roman"/>
          <w:bCs/>
        </w:rPr>
      </w:pPr>
      <w:r>
        <w:rPr>
          <w:rFonts w:eastAsia="Times New Roman" w:cs="Times New Roman"/>
          <w:bCs/>
        </w:rPr>
        <w:t>A company can upload there upload their company “Terms and Conditions” for RFQ, Quote, PO or Invoice. Go to the “Terms and Conditions” page under the transaction tab. There are four tabs under Terms and Conditions</w:t>
      </w:r>
    </w:p>
    <w:p w:rsidR="00E2506B" w:rsidRDefault="00E2506B" w:rsidP="00E2506B">
      <w:pPr>
        <w:pStyle w:val="ListParagraph"/>
        <w:numPr>
          <w:ilvl w:val="0"/>
          <w:numId w:val="29"/>
        </w:numPr>
        <w:spacing w:after="0" w:line="240" w:lineRule="auto"/>
        <w:rPr>
          <w:rFonts w:eastAsia="Times New Roman" w:cs="Times New Roman"/>
          <w:bCs/>
        </w:rPr>
      </w:pPr>
      <w:r>
        <w:rPr>
          <w:rFonts w:eastAsia="Times New Roman" w:cs="Times New Roman"/>
          <w:bCs/>
        </w:rPr>
        <w:t>RFQ</w:t>
      </w:r>
    </w:p>
    <w:p w:rsidR="00E2506B" w:rsidRPr="003B4758" w:rsidRDefault="00E2506B" w:rsidP="00E2506B">
      <w:pPr>
        <w:pStyle w:val="ListParagraph"/>
        <w:numPr>
          <w:ilvl w:val="0"/>
          <w:numId w:val="29"/>
        </w:numPr>
        <w:spacing w:after="0" w:line="240" w:lineRule="auto"/>
        <w:rPr>
          <w:rFonts w:eastAsia="Times New Roman" w:cs="Times New Roman"/>
          <w:bCs/>
        </w:rPr>
      </w:pPr>
      <w:r w:rsidRPr="003B4758">
        <w:rPr>
          <w:rFonts w:eastAsia="Times New Roman" w:cs="Times New Roman"/>
          <w:bCs/>
        </w:rPr>
        <w:t>Quote</w:t>
      </w:r>
    </w:p>
    <w:p w:rsidR="00E2506B" w:rsidRPr="003B4758" w:rsidRDefault="00E2506B" w:rsidP="00E2506B">
      <w:pPr>
        <w:pStyle w:val="ListParagraph"/>
        <w:numPr>
          <w:ilvl w:val="0"/>
          <w:numId w:val="29"/>
        </w:numPr>
        <w:spacing w:after="0" w:line="240" w:lineRule="auto"/>
        <w:rPr>
          <w:rFonts w:eastAsia="Times New Roman" w:cs="Times New Roman"/>
          <w:bCs/>
        </w:rPr>
      </w:pPr>
      <w:r w:rsidRPr="003B4758">
        <w:rPr>
          <w:rFonts w:eastAsia="Times New Roman" w:cs="Times New Roman"/>
          <w:bCs/>
        </w:rPr>
        <w:t>Purchase Order</w:t>
      </w:r>
    </w:p>
    <w:p w:rsidR="00E2506B" w:rsidRPr="003B4758" w:rsidRDefault="00E2506B" w:rsidP="00E2506B">
      <w:pPr>
        <w:pStyle w:val="ListParagraph"/>
        <w:numPr>
          <w:ilvl w:val="0"/>
          <w:numId w:val="29"/>
        </w:numPr>
        <w:spacing w:after="0" w:line="240" w:lineRule="auto"/>
        <w:rPr>
          <w:rFonts w:eastAsia="Times New Roman" w:cs="Times New Roman"/>
          <w:bCs/>
        </w:rPr>
      </w:pPr>
      <w:r w:rsidRPr="003B4758">
        <w:rPr>
          <w:rFonts w:eastAsia="Times New Roman" w:cs="Times New Roman"/>
          <w:bCs/>
        </w:rPr>
        <w:t>Invoice</w:t>
      </w:r>
    </w:p>
    <w:p w:rsidR="00E2506B" w:rsidRDefault="00E2506B" w:rsidP="00E2506B">
      <w:pPr>
        <w:spacing w:after="0" w:line="240" w:lineRule="auto"/>
        <w:rPr>
          <w:rFonts w:eastAsia="Times New Roman" w:cs="Times New Roman"/>
          <w:bCs/>
        </w:rPr>
      </w:pPr>
    </w:p>
    <w:p w:rsidR="00E2506B" w:rsidRDefault="00E2506B" w:rsidP="00E2506B">
      <w:pPr>
        <w:spacing w:after="0" w:line="240" w:lineRule="auto"/>
        <w:rPr>
          <w:rFonts w:eastAsia="Times New Roman" w:cs="Times New Roman"/>
          <w:bCs/>
        </w:rPr>
      </w:pPr>
      <w:r>
        <w:rPr>
          <w:rFonts w:eastAsia="Times New Roman" w:cs="Times New Roman"/>
          <w:bCs/>
        </w:rPr>
        <w:t>You can either upload a txt file or simply copy and paste the terms and conditions for RFQ, Quote, PO or Invoice.</w:t>
      </w:r>
    </w:p>
    <w:p w:rsidR="00E2506B" w:rsidRPr="00F36BDA" w:rsidRDefault="00E2506B" w:rsidP="00E2506B">
      <w:pPr>
        <w:pStyle w:val="ListParagraph"/>
        <w:numPr>
          <w:ilvl w:val="0"/>
          <w:numId w:val="31"/>
        </w:numPr>
        <w:spacing w:after="0" w:line="240" w:lineRule="auto"/>
        <w:jc w:val="both"/>
      </w:pPr>
      <w:r w:rsidRPr="00BC5FD9">
        <w:rPr>
          <w:rFonts w:eastAsia="Times New Roman" w:cs="Times New Roman"/>
          <w:b/>
          <w:bCs/>
        </w:rPr>
        <w:t>Upload Text File:</w:t>
      </w:r>
      <w:r>
        <w:rPr>
          <w:rFonts w:eastAsia="Times New Roman" w:cs="Times New Roman"/>
          <w:bCs/>
        </w:rPr>
        <w:t xml:space="preserve"> O</w:t>
      </w:r>
      <w:r w:rsidRPr="00BC5FD9">
        <w:rPr>
          <w:rFonts w:eastAsia="Times New Roman" w:cs="Times New Roman"/>
          <w:bCs/>
        </w:rPr>
        <w:t>n the RFQ</w:t>
      </w:r>
      <w:r>
        <w:rPr>
          <w:rFonts w:eastAsia="Times New Roman" w:cs="Times New Roman"/>
          <w:bCs/>
        </w:rPr>
        <w:t>, Quote, PO or Invoice page</w:t>
      </w:r>
      <w:r w:rsidRPr="00BC5FD9">
        <w:rPr>
          <w:rFonts w:eastAsia="Times New Roman" w:cs="Times New Roman"/>
          <w:bCs/>
        </w:rPr>
        <w:t xml:space="preserve"> click on the Plus icon</w:t>
      </w:r>
      <w:r>
        <w:rPr>
          <w:rFonts w:eastAsia="Times New Roman" w:cs="Times New Roman"/>
          <w:bCs/>
        </w:rPr>
        <w:t xml:space="preserve"> “Click to upload as Test file”</w:t>
      </w:r>
      <w:r w:rsidRPr="00BC5FD9">
        <w:rPr>
          <w:rFonts w:eastAsia="Times New Roman" w:cs="Times New Roman"/>
          <w:bCs/>
        </w:rPr>
        <w:t xml:space="preserve">. </w:t>
      </w:r>
      <w:r w:rsidRPr="00124EAF">
        <w:t xml:space="preserve">In the popup window browse to the file location and select the file </w:t>
      </w:r>
      <w:r>
        <w:t>and Hit Open. The file will be upload</w:t>
      </w:r>
      <w:r w:rsidRPr="00124EAF">
        <w:t xml:space="preserve">. </w:t>
      </w:r>
    </w:p>
    <w:p w:rsidR="00E2506B" w:rsidRPr="00F36BDA" w:rsidRDefault="00E2506B" w:rsidP="00E2506B">
      <w:pPr>
        <w:pStyle w:val="ListParagraph"/>
        <w:numPr>
          <w:ilvl w:val="0"/>
          <w:numId w:val="30"/>
        </w:numPr>
        <w:spacing w:after="0" w:line="240" w:lineRule="auto"/>
        <w:rPr>
          <w:rFonts w:eastAsia="Times New Roman" w:cs="Times New Roman"/>
          <w:b/>
          <w:bCs/>
        </w:rPr>
      </w:pPr>
      <w:r w:rsidRPr="00F36BDA">
        <w:rPr>
          <w:rFonts w:eastAsia="Times New Roman" w:cs="Times New Roman"/>
          <w:b/>
          <w:bCs/>
        </w:rPr>
        <w:t>Copy/paste</w:t>
      </w:r>
      <w:r>
        <w:rPr>
          <w:rFonts w:eastAsia="Times New Roman" w:cs="Times New Roman"/>
          <w:b/>
          <w:bCs/>
        </w:rPr>
        <w:t>:</w:t>
      </w:r>
      <w:r>
        <w:rPr>
          <w:rFonts w:eastAsia="Times New Roman" w:cs="Times New Roman"/>
          <w:bCs/>
        </w:rPr>
        <w:t>On the RFQ, Quote, PO or invoice page click on the Plus icon “Click to copy/paste Terms and Conditions”.</w:t>
      </w:r>
      <w:r w:rsidRPr="00124EAF">
        <w:t xml:space="preserve">In the </w:t>
      </w:r>
      <w:r>
        <w:t xml:space="preserve">Content </w:t>
      </w:r>
      <w:r w:rsidRPr="00124EAF">
        <w:t xml:space="preserve">popup window </w:t>
      </w:r>
      <w:r>
        <w:t>copy and paste the text. Hit Save. The file will be saved</w:t>
      </w:r>
      <w:r w:rsidRPr="00124EAF">
        <w:t>.</w:t>
      </w:r>
    </w:p>
    <w:p w:rsidR="00E2506B"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Cs/>
        </w:rPr>
      </w:pPr>
      <w:r>
        <w:rPr>
          <w:rFonts w:eastAsia="Times New Roman" w:cs="Times New Roman"/>
          <w:bCs/>
        </w:rPr>
        <w:t>Once Terms and Conditions are added they will be attached to the transaction form. For example, you attach Term and Conditions for the RFQ. When you go to Generate RFQ page under the transaction tab andclick on the Term and condition link the Terms and conditions will be displayed in a popup window</w:t>
      </w: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r>
        <w:rPr>
          <w:rFonts w:eastAsia="Times New Roman" w:cs="Times New Roman"/>
          <w:bCs/>
          <w:noProof/>
        </w:rPr>
        <w:lastRenderedPageBreak/>
        <w:drawing>
          <wp:inline distT="0" distB="0" distL="0" distR="0">
            <wp:extent cx="5885180" cy="4144010"/>
            <wp:effectExtent l="0" t="0" r="1270"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5180" cy="4144010"/>
                    </a:xfrm>
                    <a:prstGeom prst="rect">
                      <a:avLst/>
                    </a:prstGeom>
                    <a:noFill/>
                    <a:ln>
                      <a:noFill/>
                    </a:ln>
                  </pic:spPr>
                </pic:pic>
              </a:graphicData>
            </a:graphic>
          </wp:inline>
        </w:drawing>
      </w:r>
    </w:p>
    <w:p w:rsidR="00E2506B"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Cs/>
        </w:rPr>
      </w:pPr>
      <w:r>
        <w:rPr>
          <w:rFonts w:eastAsia="Times New Roman" w:cs="Times New Roman"/>
          <w:bCs/>
        </w:rPr>
        <w:t xml:space="preserve">The suppliers who receives the RFQ can also read the Terms and Conditions by clicking on the Terms and Conditions link when he receives the RFQ. </w:t>
      </w: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F36BDA" w:rsidRDefault="00E2506B" w:rsidP="00E2506B">
      <w:pPr>
        <w:spacing w:after="0" w:line="240" w:lineRule="auto"/>
        <w:rPr>
          <w:rFonts w:eastAsia="Times New Roman" w:cs="Times New Roman"/>
          <w:b/>
          <w:bCs/>
          <w:sz w:val="36"/>
          <w:szCs w:val="36"/>
        </w:rPr>
      </w:pPr>
      <w:r w:rsidRPr="00F36BDA">
        <w:rPr>
          <w:rFonts w:eastAsia="Times New Roman" w:cs="Times New Roman"/>
          <w:b/>
          <w:bCs/>
          <w:sz w:val="36"/>
          <w:szCs w:val="36"/>
        </w:rPr>
        <w:t>What is Request for Quote (</w:t>
      </w:r>
      <w:r>
        <w:rPr>
          <w:rFonts w:eastAsia="Times New Roman" w:cs="Times New Roman"/>
          <w:b/>
          <w:bCs/>
          <w:sz w:val="36"/>
          <w:szCs w:val="36"/>
        </w:rPr>
        <w:t>RFQ</w:t>
      </w:r>
      <w:r w:rsidRPr="00F36BDA">
        <w:rPr>
          <w:rFonts w:eastAsia="Times New Roman" w:cs="Times New Roman"/>
          <w:b/>
          <w:bCs/>
          <w:sz w:val="36"/>
          <w:szCs w:val="36"/>
        </w:rPr>
        <w:t>)</w:t>
      </w:r>
      <w:r>
        <w:rPr>
          <w:rFonts w:eastAsia="Times New Roman" w:cs="Times New Roman"/>
          <w:b/>
          <w:bCs/>
          <w:sz w:val="36"/>
          <w:szCs w:val="36"/>
        </w:rPr>
        <w:t>?</w:t>
      </w:r>
    </w:p>
    <w:p w:rsidR="00E2506B" w:rsidRPr="00B050C1" w:rsidRDefault="00E2506B" w:rsidP="00E2506B">
      <w:pPr>
        <w:spacing w:after="0" w:line="240" w:lineRule="auto"/>
        <w:rPr>
          <w:rFonts w:eastAsia="Times New Roman" w:cs="Times New Roman"/>
          <w:i/>
          <w:iCs/>
          <w:sz w:val="20"/>
          <w:szCs w:val="20"/>
        </w:rPr>
      </w:pPr>
      <w:r w:rsidRPr="00B050C1">
        <w:rPr>
          <w:rFonts w:eastAsia="Times New Roman" w:cs="Times New Roman"/>
          <w:i/>
          <w:iCs/>
          <w:sz w:val="20"/>
          <w:szCs w:val="20"/>
        </w:rPr>
        <w:t xml:space="preserve">A </w:t>
      </w:r>
      <w:r w:rsidRPr="00B050C1">
        <w:rPr>
          <w:rFonts w:eastAsia="Times New Roman" w:cs="Times New Roman"/>
          <w:b/>
          <w:bCs/>
          <w:i/>
          <w:iCs/>
          <w:sz w:val="20"/>
          <w:szCs w:val="20"/>
        </w:rPr>
        <w:t>request for quotation</w:t>
      </w:r>
      <w:r w:rsidRPr="00B050C1">
        <w:rPr>
          <w:rFonts w:eastAsia="Times New Roman" w:cs="Times New Roman"/>
          <w:i/>
          <w:iCs/>
          <w:sz w:val="20"/>
          <w:szCs w:val="20"/>
        </w:rPr>
        <w:t xml:space="preserve"> (</w:t>
      </w:r>
      <w:r w:rsidRPr="00B050C1">
        <w:rPr>
          <w:rFonts w:eastAsia="Times New Roman" w:cs="Times New Roman"/>
          <w:b/>
          <w:bCs/>
          <w:i/>
          <w:iCs/>
          <w:sz w:val="20"/>
          <w:szCs w:val="20"/>
        </w:rPr>
        <w:t>RFQ</w:t>
      </w:r>
      <w:r w:rsidRPr="00B050C1">
        <w:rPr>
          <w:rFonts w:eastAsia="Times New Roman" w:cs="Times New Roman"/>
          <w:i/>
          <w:iCs/>
          <w:sz w:val="20"/>
          <w:szCs w:val="20"/>
        </w:rPr>
        <w:t>) is a standard business process whose purpose is to invite suppliers into a bidding process to bid on specific products or services. Information like payment terms, quality level per item or contract length are possible to be requested during the bidding process.</w:t>
      </w:r>
    </w:p>
    <w:p w:rsidR="00E2506B" w:rsidRPr="00B050C1" w:rsidRDefault="00E2506B" w:rsidP="00E2506B">
      <w:pPr>
        <w:spacing w:after="0" w:line="240" w:lineRule="auto"/>
        <w:rPr>
          <w:rFonts w:eastAsia="Times New Roman" w:cs="Times New Roman"/>
          <w:i/>
          <w:iCs/>
          <w:sz w:val="20"/>
          <w:szCs w:val="20"/>
        </w:rPr>
      </w:pP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There are two tabs under the RFQ tab</w:t>
      </w: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ab/>
      </w:r>
      <w:r w:rsidRPr="00B050C1">
        <w:rPr>
          <w:rFonts w:eastAsia="Times New Roman" w:cs="Times New Roman"/>
          <w:b/>
          <w:iCs/>
          <w:highlight w:val="yellow"/>
        </w:rPr>
        <w:t>My Request</w:t>
      </w:r>
      <w:r w:rsidRPr="00B050C1">
        <w:rPr>
          <w:rFonts w:eastAsia="Times New Roman" w:cs="Times New Roman"/>
          <w:iCs/>
          <w:highlight w:val="yellow"/>
        </w:rPr>
        <w:t>: Give</w:t>
      </w:r>
      <w:r>
        <w:rPr>
          <w:rFonts w:eastAsia="Times New Roman" w:cs="Times New Roman"/>
          <w:iCs/>
          <w:highlight w:val="yellow"/>
        </w:rPr>
        <w:t>s</w:t>
      </w:r>
      <w:r w:rsidRPr="00B050C1">
        <w:rPr>
          <w:rFonts w:eastAsia="Times New Roman" w:cs="Times New Roman"/>
          <w:iCs/>
          <w:highlight w:val="yellow"/>
        </w:rPr>
        <w:t xml:space="preserve"> a list of all the RFQ generated by the company</w:t>
      </w:r>
    </w:p>
    <w:p w:rsidR="00E2506B" w:rsidRPr="00B050C1" w:rsidRDefault="00E2506B" w:rsidP="00E2506B">
      <w:pPr>
        <w:spacing w:after="0" w:line="240" w:lineRule="auto"/>
        <w:ind w:firstLine="720"/>
        <w:rPr>
          <w:rFonts w:eastAsia="Times New Roman" w:cs="Times New Roman"/>
          <w:iCs/>
        </w:rPr>
      </w:pPr>
      <w:r w:rsidRPr="00B050C1">
        <w:rPr>
          <w:rFonts w:eastAsia="Times New Roman" w:cs="Times New Roman"/>
          <w:b/>
          <w:iCs/>
          <w:highlight w:val="yellow"/>
        </w:rPr>
        <w:t>RFQ Form</w:t>
      </w:r>
      <w:r w:rsidRPr="00B050C1">
        <w:rPr>
          <w:rFonts w:eastAsia="Times New Roman" w:cs="Times New Roman"/>
          <w:iCs/>
          <w:highlight w:val="yellow"/>
        </w:rPr>
        <w:t xml:space="preserve">: </w:t>
      </w:r>
      <w:r>
        <w:rPr>
          <w:rFonts w:eastAsia="Times New Roman" w:cs="Times New Roman"/>
          <w:iCs/>
          <w:highlight w:val="yellow"/>
        </w:rPr>
        <w:t>U</w:t>
      </w:r>
      <w:r w:rsidRPr="00B050C1">
        <w:rPr>
          <w:rFonts w:eastAsia="Times New Roman" w:cs="Times New Roman"/>
          <w:iCs/>
          <w:highlight w:val="yellow"/>
        </w:rPr>
        <w:t>sed to view existing RFQ’s and to generate new RFQ’s.</w:t>
      </w:r>
    </w:p>
    <w:p w:rsidR="00E2506B" w:rsidRPr="00B050C1" w:rsidRDefault="00E2506B" w:rsidP="00E2506B">
      <w:pPr>
        <w:spacing w:after="0" w:line="240" w:lineRule="auto"/>
        <w:rPr>
          <w:rFonts w:eastAsia="Times New Roman" w:cs="Times New Roman"/>
          <w:i/>
          <w:iCs/>
          <w:sz w:val="20"/>
          <w:szCs w:val="20"/>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Generating a RFQ using the search option</w:t>
      </w:r>
    </w:p>
    <w:p w:rsidR="00E2506B" w:rsidRPr="00B050C1" w:rsidRDefault="00E2506B" w:rsidP="00E2506B">
      <w:pPr>
        <w:spacing w:after="0" w:line="240" w:lineRule="auto"/>
        <w:rPr>
          <w:rFonts w:eastAsia="Times New Roman" w:cs="Times New Roman"/>
          <w:i/>
          <w:iCs/>
          <w:sz w:val="20"/>
          <w:szCs w:val="20"/>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 xml:space="preserve">For details on searching buyers/suppliers refer to the section </w:t>
      </w:r>
      <w:r w:rsidRPr="00B050C1">
        <w:rPr>
          <w:rFonts w:eastAsia="Times New Roman" w:cs="Times New Roman"/>
          <w:color w:val="0070C0"/>
          <w:highlight w:val="yellow"/>
          <w:u w:val="single"/>
        </w:rPr>
        <w:t>Search Buyers/Suppliers</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Generating RFQ </w:t>
      </w:r>
      <w:r w:rsidRPr="00B050C1">
        <w:rPr>
          <w:rFonts w:eastAsia="Times New Roman" w:cs="Times New Roman"/>
          <w:b/>
          <w:bCs/>
          <w:u w:val="single"/>
        </w:rPr>
        <w:t>WITHOUT</w:t>
      </w:r>
      <w:r w:rsidRPr="00B050C1">
        <w:rPr>
          <w:rFonts w:eastAsia="Times New Roman" w:cs="Times New Roman"/>
          <w:b/>
          <w:bCs/>
        </w:rPr>
        <w:t xml:space="preserve"> using the search option (Registered Supplier)</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color w:val="FF0000"/>
          <w:sz w:val="24"/>
          <w:szCs w:val="24"/>
          <w:highlight w:val="yellow"/>
        </w:rPr>
      </w:pPr>
      <w:r w:rsidRPr="00B050C1">
        <w:rPr>
          <w:rFonts w:eastAsia="Times New Roman" w:cs="Times New Roman"/>
          <w:b/>
          <w:bCs/>
          <w:sz w:val="24"/>
          <w:szCs w:val="24"/>
        </w:rPr>
        <w:t xml:space="preserve">Note: </w:t>
      </w:r>
      <w:r w:rsidRPr="00B050C1">
        <w:rPr>
          <w:rFonts w:eastAsia="Times New Roman" w:cs="Times New Roman"/>
          <w:b/>
          <w:bCs/>
          <w:sz w:val="24"/>
          <w:szCs w:val="24"/>
          <w:highlight w:val="yellow"/>
        </w:rPr>
        <w:t>Registered Suppliers</w:t>
      </w:r>
      <w:r w:rsidRPr="00B050C1">
        <w:rPr>
          <w:rFonts w:eastAsia="Times New Roman" w:cs="Times New Roman"/>
          <w:bCs/>
          <w:sz w:val="24"/>
          <w:szCs w:val="24"/>
          <w:highlight w:val="yellow"/>
        </w:rPr>
        <w:t xml:space="preserve"> are those suppliers that have be registered to the company by accepting the Vendor Registration Form. This </w:t>
      </w:r>
      <w:r>
        <w:rPr>
          <w:rFonts w:eastAsia="Times New Roman" w:cs="Times New Roman"/>
          <w:bCs/>
          <w:sz w:val="24"/>
          <w:szCs w:val="24"/>
          <w:highlight w:val="yellow"/>
        </w:rPr>
        <w:t xml:space="preserve">is </w:t>
      </w:r>
      <w:r w:rsidRPr="00B050C1">
        <w:rPr>
          <w:rFonts w:eastAsia="Times New Roman" w:cs="Times New Roman"/>
          <w:bCs/>
          <w:sz w:val="24"/>
          <w:szCs w:val="24"/>
          <w:highlight w:val="yellow"/>
        </w:rPr>
        <w:t>sort of a preferred vendor list</w:t>
      </w:r>
      <w:r>
        <w:rPr>
          <w:rFonts w:eastAsia="Times New Roman" w:cs="Times New Roman"/>
          <w:bCs/>
          <w:sz w:val="24"/>
          <w:szCs w:val="24"/>
          <w:highlight w:val="yellow"/>
        </w:rPr>
        <w:t>.</w:t>
      </w:r>
    </w:p>
    <w:p w:rsidR="00E2506B" w:rsidRPr="00B050C1" w:rsidRDefault="00E2506B" w:rsidP="00E2506B">
      <w:pPr>
        <w:spacing w:after="0" w:line="240" w:lineRule="auto"/>
        <w:rPr>
          <w:rFonts w:eastAsia="Times New Roman" w:cs="Times New Roman"/>
          <w:b/>
          <w:bCs/>
          <w:highlight w:val="yellow"/>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highlight w:val="yellow"/>
        </w:rPr>
        <w:lastRenderedPageBreak/>
        <w:t>Non-Registered Suppliers</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Under the “Transaction” tab select the RFQ tab.</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Click the “RFQ Form” tab</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Your company details will be automatically populated under </w:t>
      </w:r>
      <w:r w:rsidRPr="00B050C1">
        <w:rPr>
          <w:rFonts w:eastAsia="Times New Roman" w:cs="Times New Roman"/>
          <w:bCs/>
          <w:highlight w:val="yellow"/>
        </w:rPr>
        <w:t>Buyer Details</w:t>
      </w:r>
      <w:r w:rsidRPr="00B050C1">
        <w:rPr>
          <w:rFonts w:eastAsia="Times New Roman" w:cs="Times New Roman"/>
          <w:bCs/>
        </w:rPr>
        <w:t xml:space="preserve">. </w:t>
      </w:r>
    </w:p>
    <w:p w:rsidR="00E2506B" w:rsidRPr="00B050C1" w:rsidRDefault="00E2506B" w:rsidP="00E2506B">
      <w:pPr>
        <w:numPr>
          <w:ilvl w:val="0"/>
          <w:numId w:val="8"/>
        </w:numPr>
        <w:spacing w:after="0" w:line="240" w:lineRule="auto"/>
        <w:contextualSpacing/>
        <w:rPr>
          <w:rFonts w:eastAsia="Times New Roman" w:cs="Times New Roman"/>
          <w:bCs/>
          <w:highlight w:val="yellow"/>
        </w:rPr>
      </w:pPr>
      <w:r w:rsidRPr="00B050C1">
        <w:rPr>
          <w:rFonts w:eastAsia="Times New Roman" w:cs="Times New Roman"/>
          <w:bCs/>
          <w:highlight w:val="yellow"/>
        </w:rPr>
        <w:t>In the “To:” search bar type the customer name you want to send the RFQ to. When you are typing the customer name a list will be displayed and you can also choose the company from that list.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Select the customer and press enter</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The “Supplier Details” fields will be automatically be populated with the </w:t>
      </w:r>
      <w:r w:rsidRPr="00B050C1">
        <w:rPr>
          <w:rFonts w:eastAsia="Times New Roman" w:cs="Times New Roman"/>
          <w:bCs/>
          <w:highlight w:val="yellow"/>
        </w:rPr>
        <w:t>supplier information</w:t>
      </w:r>
      <w:r w:rsidRPr="00B050C1">
        <w:rPr>
          <w:rFonts w:eastAsia="Times New Roman" w:cs="Times New Roman"/>
          <w:bCs/>
        </w:rPr>
        <w:t>.</w:t>
      </w:r>
    </w:p>
    <w:p w:rsidR="00E2506B" w:rsidRPr="00B050C1" w:rsidRDefault="00E2506B" w:rsidP="00E2506B">
      <w:pPr>
        <w:numPr>
          <w:ilvl w:val="0"/>
          <w:numId w:val="8"/>
        </w:numPr>
        <w:spacing w:after="0" w:line="240" w:lineRule="auto"/>
        <w:contextualSpacing/>
        <w:rPr>
          <w:rFonts w:eastAsia="Times New Roman" w:cs="Times New Roman"/>
          <w:bCs/>
          <w:highlight w:val="yellow"/>
        </w:rPr>
      </w:pPr>
      <w:r w:rsidRPr="00B050C1">
        <w:rPr>
          <w:rFonts w:eastAsia="Times New Roman" w:cs="Times New Roman"/>
          <w:bCs/>
          <w:highlight w:val="yellow"/>
          <w:u w:val="single"/>
        </w:rPr>
        <w:t>The “Quotation Reference” will be automatically be populated with the details of</w:t>
      </w:r>
      <w:r>
        <w:rPr>
          <w:rFonts w:eastAsia="Times New Roman" w:cs="Times New Roman"/>
          <w:bCs/>
          <w:highlight w:val="yellow"/>
        </w:rPr>
        <w:t>the items if responding to a RFQ.</w:t>
      </w:r>
    </w:p>
    <w:p w:rsidR="00E2506B" w:rsidRPr="00B050C1" w:rsidRDefault="00E2506B" w:rsidP="00E2506B">
      <w:pPr>
        <w:numPr>
          <w:ilvl w:val="0"/>
          <w:numId w:val="8"/>
        </w:numPr>
        <w:spacing w:after="0" w:line="240" w:lineRule="auto"/>
        <w:contextualSpacing/>
        <w:rPr>
          <w:rFonts w:eastAsia="Times New Roman" w:cs="Times New Roman"/>
          <w:bCs/>
          <w:highlight w:val="yellow"/>
        </w:rPr>
      </w:pPr>
      <w:r w:rsidRPr="00B050C1">
        <w:rPr>
          <w:rFonts w:eastAsia="Times New Roman" w:cs="Times New Roman"/>
          <w:bCs/>
          <w:highlight w:val="yellow"/>
        </w:rPr>
        <w:t>The buyer also has the option to make the quote recurring. In case you want to make the RFQ recurring select the frequency of recurrence, for example, weekly. “Once is selected by default.</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Item name: 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Part Number: 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Quantity: Specify the quantity needed and the units of measure, for example, tons, boxes etc.</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Ship date: 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Item” button.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Check “Accept Terms and conditions”</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highlight w:val="yellow"/>
        </w:rPr>
        <w:t>Once the buyers send the Request for Quote</w:t>
      </w:r>
      <w:r w:rsidRPr="00B050C1">
        <w:rPr>
          <w:rFonts w:eastAsia="Times New Roman" w:cs="Times New Roman"/>
          <w:bCs/>
          <w:highlight w:val="yellow"/>
        </w:rPr>
        <w:t xml:space="preserve"> (RFQ)</w:t>
      </w:r>
      <w:r w:rsidRPr="00B050C1">
        <w:rPr>
          <w:rFonts w:eastAsia="Times New Roman" w:cs="Times New Roman"/>
          <w:highlight w:val="yellow"/>
        </w:rPr>
        <w:t xml:space="preserve"> the seller is notified in the following ways</w:t>
      </w:r>
    </w:p>
    <w:p w:rsidR="00E2506B" w:rsidRPr="00B050C1" w:rsidRDefault="00E2506B" w:rsidP="00E2506B">
      <w:pPr>
        <w:numPr>
          <w:ilvl w:val="1"/>
          <w:numId w:val="1"/>
        </w:numPr>
        <w:spacing w:after="0" w:line="240" w:lineRule="auto"/>
        <w:ind w:left="958"/>
        <w:textAlignment w:val="center"/>
        <w:rPr>
          <w:rFonts w:eastAsia="Times New Roman" w:cs="Times New Roman"/>
        </w:rPr>
      </w:pPr>
      <w:r w:rsidRPr="00B050C1">
        <w:rPr>
          <w:rFonts w:eastAsia="Times New Roman" w:cs="Times New Roman"/>
        </w:rPr>
        <w:t xml:space="preserve">A </w:t>
      </w:r>
      <w:r w:rsidRPr="00B050C1">
        <w:rPr>
          <w:rFonts w:eastAsia="Times New Roman" w:cs="Times New Roman"/>
          <w:bCs/>
        </w:rPr>
        <w:t>RFQ</w:t>
      </w:r>
      <w:r w:rsidRPr="00B050C1">
        <w:rPr>
          <w:rFonts w:eastAsia="Times New Roman" w:cs="Times New Roman"/>
        </w:rPr>
        <w:t xml:space="preserve"> is send to the primary email account listed. The seller can view the RFQ and respond to it via email. A pdf copy is also attached with the message is send to the primary email </w:t>
      </w:r>
    </w:p>
    <w:p w:rsidR="00E2506B" w:rsidRPr="00B050C1" w:rsidRDefault="00E2506B" w:rsidP="00E2506B">
      <w:pPr>
        <w:numPr>
          <w:ilvl w:val="1"/>
          <w:numId w:val="2"/>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In the page of the person who have the privileges to view the message an alert is displayed that indicate that he has a </w:t>
      </w:r>
      <w:r w:rsidRPr="00B050C1">
        <w:rPr>
          <w:rFonts w:eastAsia="Times New Roman" w:cs="Times New Roman"/>
          <w:bCs/>
          <w:highlight w:val="yellow"/>
        </w:rPr>
        <w:t>RFQ</w:t>
      </w:r>
      <w:r w:rsidRPr="00B050C1">
        <w:rPr>
          <w:rFonts w:eastAsia="Times New Roman" w:cs="Times New Roman"/>
          <w:highlight w:val="yellow"/>
        </w:rPr>
        <w:t xml:space="preserve"> waiting to be review</w:t>
      </w:r>
    </w:p>
    <w:p w:rsidR="00E2506B" w:rsidRPr="00B050C1" w:rsidRDefault="00E2506B" w:rsidP="00E2506B">
      <w:pPr>
        <w:numPr>
          <w:ilvl w:val="1"/>
          <w:numId w:val="3"/>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The </w:t>
      </w:r>
      <w:r w:rsidRPr="00B050C1">
        <w:rPr>
          <w:rFonts w:eastAsia="Times New Roman" w:cs="Times New Roman"/>
          <w:bCs/>
          <w:highlight w:val="yellow"/>
        </w:rPr>
        <w:t>RFQ</w:t>
      </w:r>
      <w:r w:rsidRPr="00B050C1">
        <w:rPr>
          <w:rFonts w:eastAsia="Times New Roman" w:cs="Times New Roman"/>
          <w:highlight w:val="yellow"/>
        </w:rPr>
        <w:t xml:space="preserve"> is also saved in the Buyers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color w:val="FF0000"/>
        </w:rPr>
        <w:t xml:space="preserve">Note: </w:t>
      </w:r>
      <w:r w:rsidRPr="00B050C1">
        <w:rPr>
          <w:rFonts w:eastAsia="Times New Roman" w:cs="Times New Roman"/>
          <w:bCs/>
        </w:rPr>
        <w:t>Terms &amp; Conditions is a clickable attachment that the buyer can add to RFQ to detail out their terms and conditions for the transaction.</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Generating RFQ </w:t>
      </w:r>
      <w:r w:rsidRPr="00B050C1">
        <w:rPr>
          <w:rFonts w:eastAsia="Times New Roman" w:cs="Times New Roman"/>
          <w:b/>
          <w:bCs/>
          <w:u w:val="single"/>
        </w:rPr>
        <w:t>WITHOUT</w:t>
      </w:r>
      <w:r w:rsidRPr="00B050C1">
        <w:rPr>
          <w:rFonts w:eastAsia="Times New Roman" w:cs="Times New Roman"/>
          <w:b/>
          <w:bCs/>
        </w:rPr>
        <w:t xml:space="preserve"> using the search option (Non-Registered Supplier)</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color w:val="FF0000"/>
          <w:highlight w:val="green"/>
        </w:rPr>
      </w:pPr>
      <w:r w:rsidRPr="00B050C1">
        <w:rPr>
          <w:rFonts w:eastAsia="Times New Roman" w:cs="Times New Roman"/>
          <w:b/>
          <w:bCs/>
          <w:color w:val="FF0000"/>
          <w:highlight w:val="green"/>
        </w:rPr>
        <w:t>Generating a RFQ to non SupplyMedium members</w:t>
      </w:r>
    </w:p>
    <w:p w:rsidR="00E2506B" w:rsidRPr="00B050C1" w:rsidRDefault="00E2506B" w:rsidP="00E2506B">
      <w:pPr>
        <w:spacing w:after="0" w:line="240" w:lineRule="auto"/>
        <w:rPr>
          <w:rFonts w:eastAsia="Times New Roman" w:cs="Times New Roman"/>
          <w:b/>
          <w:bCs/>
          <w:color w:val="FF0000"/>
          <w:highlight w:val="green"/>
        </w:rPr>
      </w:pP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Select the Request for Quote from</w:t>
      </w: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Date is today’s date</w:t>
      </w: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The Quote reference number is selected automatically</w:t>
      </w: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Buyers name will be selected automatically.</w:t>
      </w: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Check the “Outside Supplier” check box. Clicking this check box will display an email field. This is a mandatory field if a company which is not registered with SupplyMedium needs to be contacted.</w:t>
      </w:r>
    </w:p>
    <w:p w:rsidR="00E2506B" w:rsidRPr="00B050C1" w:rsidRDefault="00E2506B" w:rsidP="00E2506B">
      <w:pPr>
        <w:numPr>
          <w:ilvl w:val="0"/>
          <w:numId w:val="12"/>
        </w:numPr>
        <w:spacing w:after="0" w:line="240" w:lineRule="auto"/>
        <w:contextualSpacing/>
        <w:rPr>
          <w:rFonts w:eastAsia="Times New Roman" w:cs="Times New Roman"/>
          <w:bCs/>
          <w:color w:val="FF0000"/>
          <w:highlight w:val="green"/>
        </w:rPr>
      </w:pPr>
      <w:r w:rsidRPr="00B050C1">
        <w:rPr>
          <w:rFonts w:eastAsia="Times New Roman" w:cs="Times New Roman"/>
          <w:bCs/>
          <w:color w:val="FF0000"/>
          <w:highlight w:val="green"/>
        </w:rPr>
        <w:t>The Supplier name can be filled in manually by the buyer.</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Specify the Item name</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lastRenderedPageBreak/>
        <w:t>Give the part number for that item. This field is optional</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Specify the quantity needed</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Specify the number of units needed</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Specify the date when the item are needed</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 xml:space="preserve">Add addition requirements by clicking the </w:t>
      </w:r>
      <w:r w:rsidRPr="00B050C1">
        <w:rPr>
          <w:rFonts w:eastAsia="Times New Roman" w:cs="Times New Roman"/>
          <w:color w:val="FF0000"/>
          <w:highlight w:val="green"/>
          <w:u w:val="single"/>
        </w:rPr>
        <w:t>Additional Detail</w:t>
      </w:r>
      <w:r w:rsidRPr="00B050C1">
        <w:rPr>
          <w:rFonts w:eastAsia="Times New Roman" w:cs="Times New Roman"/>
          <w:color w:val="FF0000"/>
          <w:highlight w:val="green"/>
        </w:rPr>
        <w:t xml:space="preserve"> link</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 xml:space="preserve">If what to add an item to the search hit the Add an Item button. </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 xml:space="preserve">In case the quote is recurring </w:t>
      </w:r>
    </w:p>
    <w:p w:rsidR="00E2506B" w:rsidRPr="00B050C1" w:rsidRDefault="00E2506B" w:rsidP="00E2506B">
      <w:pPr>
        <w:numPr>
          <w:ilvl w:val="0"/>
          <w:numId w:val="12"/>
        </w:numPr>
        <w:spacing w:after="0" w:line="240" w:lineRule="auto"/>
        <w:contextualSpacing/>
        <w:rPr>
          <w:rFonts w:eastAsia="Times New Roman" w:cs="Times New Roman"/>
          <w:color w:val="FF0000"/>
          <w:highlight w:val="green"/>
        </w:rPr>
      </w:pPr>
      <w:r w:rsidRPr="00B050C1">
        <w:rPr>
          <w:rFonts w:eastAsia="Times New Roman" w:cs="Times New Roman"/>
          <w:color w:val="FF0000"/>
          <w:highlight w:val="green"/>
        </w:rPr>
        <w:t>Hit “Send RFQ”</w:t>
      </w:r>
    </w:p>
    <w:p w:rsidR="00E2506B" w:rsidRPr="00B050C1" w:rsidRDefault="00E2506B" w:rsidP="00E2506B">
      <w:pPr>
        <w:spacing w:after="0" w:line="240" w:lineRule="auto"/>
        <w:rPr>
          <w:rFonts w:eastAsia="Times New Roman" w:cs="Times New Roman"/>
          <w:b/>
          <w:bCs/>
          <w:color w:val="FF0000"/>
          <w:highlight w:val="green"/>
        </w:rPr>
      </w:pPr>
    </w:p>
    <w:p w:rsidR="00E2506B" w:rsidRPr="00B050C1" w:rsidRDefault="00E2506B" w:rsidP="00E2506B">
      <w:pPr>
        <w:spacing w:after="0" w:line="240" w:lineRule="auto"/>
        <w:rPr>
          <w:rFonts w:eastAsia="Times New Roman" w:cs="Times New Roman"/>
          <w:color w:val="FF0000"/>
          <w:highlight w:val="green"/>
        </w:rPr>
      </w:pPr>
      <w:r w:rsidRPr="00B050C1">
        <w:rPr>
          <w:rFonts w:eastAsia="Times New Roman" w:cs="Times New Roman"/>
          <w:color w:val="FF0000"/>
          <w:highlight w:val="green"/>
        </w:rPr>
        <w:t>Once the buyers send the request for quote the seller is notified in the following ways</w:t>
      </w:r>
    </w:p>
    <w:p w:rsidR="00E2506B" w:rsidRPr="00B050C1" w:rsidRDefault="00E2506B" w:rsidP="00E2506B">
      <w:pPr>
        <w:numPr>
          <w:ilvl w:val="0"/>
          <w:numId w:val="13"/>
        </w:numPr>
        <w:spacing w:after="0" w:line="240" w:lineRule="auto"/>
        <w:contextualSpacing/>
        <w:textAlignment w:val="center"/>
        <w:rPr>
          <w:rFonts w:eastAsia="Times New Roman" w:cs="Times New Roman"/>
          <w:color w:val="FF0000"/>
          <w:highlight w:val="green"/>
        </w:rPr>
      </w:pPr>
      <w:r w:rsidRPr="00B050C1">
        <w:rPr>
          <w:rFonts w:eastAsia="Times New Roman" w:cs="Times New Roman"/>
          <w:color w:val="FF0000"/>
          <w:highlight w:val="green"/>
        </w:rPr>
        <w:t xml:space="preserve">A </w:t>
      </w:r>
      <w:r w:rsidRPr="00B050C1">
        <w:rPr>
          <w:rFonts w:eastAsia="Times New Roman" w:cs="Times New Roman"/>
          <w:bCs/>
          <w:color w:val="FF0000"/>
          <w:highlight w:val="green"/>
        </w:rPr>
        <w:t>RFQ</w:t>
      </w:r>
      <w:r w:rsidRPr="00B050C1">
        <w:rPr>
          <w:rFonts w:eastAsia="Times New Roman" w:cs="Times New Roman"/>
          <w:color w:val="FF0000"/>
          <w:highlight w:val="green"/>
        </w:rPr>
        <w:t xml:space="preserve"> is send to the supplier email account specified. The seller can view the RFQ and respond to it via email. A pdf copy is also attached with the message is send to the primary email. </w:t>
      </w:r>
    </w:p>
    <w:p w:rsidR="00E2506B" w:rsidRPr="00B050C1" w:rsidRDefault="00E2506B" w:rsidP="00E2506B">
      <w:pPr>
        <w:numPr>
          <w:ilvl w:val="0"/>
          <w:numId w:val="13"/>
        </w:numPr>
        <w:spacing w:after="0" w:line="240" w:lineRule="auto"/>
        <w:contextualSpacing/>
        <w:textAlignment w:val="center"/>
        <w:rPr>
          <w:rFonts w:eastAsia="Times New Roman" w:cs="Times New Roman"/>
          <w:color w:val="FF0000"/>
          <w:highlight w:val="green"/>
        </w:rPr>
      </w:pPr>
      <w:r w:rsidRPr="00B050C1">
        <w:rPr>
          <w:rFonts w:eastAsia="Times New Roman" w:cs="Times New Roman"/>
          <w:color w:val="FF0000"/>
          <w:highlight w:val="green"/>
        </w:rPr>
        <w:t xml:space="preserve">The </w:t>
      </w:r>
      <w:r w:rsidRPr="00B050C1">
        <w:rPr>
          <w:rFonts w:eastAsia="Times New Roman" w:cs="Times New Roman"/>
          <w:bCs/>
          <w:color w:val="FF0000"/>
          <w:highlight w:val="green"/>
        </w:rPr>
        <w:t>RFQ</w:t>
      </w:r>
      <w:r w:rsidRPr="00B050C1">
        <w:rPr>
          <w:rFonts w:eastAsia="Times New Roman" w:cs="Times New Roman"/>
          <w:color w:val="FF0000"/>
          <w:highlight w:val="green"/>
        </w:rPr>
        <w:t xml:space="preserve"> is also saved in the Buyers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Cs/>
        </w:rPr>
      </w:pPr>
      <w:r w:rsidRPr="00B050C1">
        <w:rPr>
          <w:rFonts w:eastAsia="Times New Roman" w:cs="Times New Roman"/>
          <w:b/>
          <w:bCs/>
        </w:rPr>
        <w:t xml:space="preserve">Note: </w:t>
      </w:r>
      <w:r w:rsidRPr="00B050C1">
        <w:rPr>
          <w:rFonts w:eastAsia="Times New Roman" w:cs="Times New Roman"/>
          <w:bCs/>
        </w:rPr>
        <w:t>Terms &amp; Conditions is a clickable attachment that the buyer can add to RFQ to detail out their terms and conditions for the transaction.</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Note: </w:t>
      </w:r>
      <w:r w:rsidRPr="00B050C1">
        <w:rPr>
          <w:rFonts w:eastAsia="Times New Roman" w:cs="Times New Roman"/>
          <w:bCs/>
        </w:rPr>
        <w:t>The non-registered supplier will be sent an invitation email from SupplyMedium to join the website on the email address provided by the buyer.</w:t>
      </w:r>
    </w:p>
    <w:p w:rsidR="00E2506B" w:rsidRPr="00B050C1" w:rsidRDefault="00E2506B" w:rsidP="00E2506B">
      <w:pPr>
        <w:spacing w:after="0" w:line="240" w:lineRule="auto"/>
        <w:rPr>
          <w:rFonts w:eastAsia="Times New Roman" w:cs="Times New Roman"/>
          <w:b/>
          <w:bCs/>
        </w:rPr>
      </w:pPr>
    </w:p>
    <w:tbl>
      <w:tblPr>
        <w:tblW w:w="9480" w:type="dxa"/>
        <w:tblInd w:w="-60" w:type="dxa"/>
        <w:tblCellMar>
          <w:top w:w="30" w:type="dxa"/>
          <w:left w:w="30" w:type="dxa"/>
          <w:bottom w:w="30" w:type="dxa"/>
          <w:right w:w="30" w:type="dxa"/>
        </w:tblCellMar>
        <w:tblLook w:val="04A0"/>
      </w:tblPr>
      <w:tblGrid>
        <w:gridCol w:w="2160"/>
        <w:gridCol w:w="708"/>
        <w:gridCol w:w="956"/>
        <w:gridCol w:w="766"/>
        <w:gridCol w:w="4890"/>
      </w:tblGrid>
      <w:tr w:rsidR="00E2506B" w:rsidRPr="00B050C1" w:rsidTr="00321A88">
        <w:tc>
          <w:tcPr>
            <w:tcW w:w="216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Fields</w:t>
            </w:r>
          </w:p>
        </w:tc>
        <w:tc>
          <w:tcPr>
            <w:tcW w:w="708"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Status</w:t>
            </w:r>
          </w:p>
        </w:tc>
        <w:tc>
          <w:tcPr>
            <w:tcW w:w="95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Max/Min</w:t>
            </w:r>
          </w:p>
        </w:tc>
        <w:tc>
          <w:tcPr>
            <w:tcW w:w="76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Type</w:t>
            </w:r>
          </w:p>
        </w:tc>
        <w:tc>
          <w:tcPr>
            <w:tcW w:w="489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Description</w:t>
            </w:r>
          </w:p>
        </w:tc>
      </w:tr>
      <w:tr w:rsidR="00E2506B" w:rsidRPr="00B050C1" w:rsidTr="00321A88">
        <w:tc>
          <w:tcPr>
            <w:tcW w:w="216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Date</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489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Date Request for Quote (RFQ) is issued</w:t>
            </w:r>
          </w:p>
        </w:tc>
      </w:tr>
      <w:tr w:rsidR="00E2506B" w:rsidRPr="00B050C1" w:rsidTr="00321A88">
        <w:tc>
          <w:tcPr>
            <w:tcW w:w="216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Request For Quote (RFQ) Reference Number</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1/45</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lang w:val="en-PH"/>
              </w:rPr>
            </w:pPr>
            <w:r w:rsidRPr="00B050C1">
              <w:rPr>
                <w:rFonts w:eastAsia="Times New Roman" w:cs="Times New Roman"/>
                <w:color w:val="FF0000"/>
                <w:sz w:val="16"/>
                <w:szCs w:val="16"/>
                <w:highlight w:val="cyan"/>
              </w:rPr>
              <w:t xml:space="preserve">Your Request for Quote Reference Number is a unique number that is assigned to each new quote. It </w:t>
            </w:r>
            <w:r w:rsidRPr="00B050C1">
              <w:rPr>
                <w:rFonts w:eastAsia="Times New Roman" w:cs="Times New Roman"/>
                <w:color w:val="FF0000"/>
                <w:sz w:val="16"/>
                <w:szCs w:val="16"/>
                <w:highlight w:val="cyan"/>
                <w:lang w:val="en-PH"/>
              </w:rPr>
              <w:t>is an ID number used to track and verify an issued estimate or quote.</w:t>
            </w:r>
          </w:p>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green"/>
                <w:lang w:val="en-PH"/>
              </w:rPr>
              <w:t>This number will start with the prefix RFQ.</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Outside Suppliers</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In case the outside supplier is checked the user can generate quote to a company/organization that is not registered with SupplyMedium. If this box is checked an email box will appear. Filling this email box with a valid email address is mandatory for such quotes.</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Buyers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Buyers name</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Suppliers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Supplier name</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Address</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1/55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Arial"/>
                <w:color w:val="FF0000"/>
                <w:sz w:val="16"/>
                <w:szCs w:val="16"/>
              </w:rPr>
              <w:t>Address information</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City</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Free-form text for city name</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State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2/2</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(Standard State/Province) as defined by appropriate government agency</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Zip</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3/15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defining international postal zone code excluding punctuation and blanks (zip code for United States)</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Country/Region</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708" w:type="dxa"/>
            <w:tcBorders>
              <w:top w:val="single" w:sz="6" w:space="0" w:color="C0C0C0"/>
              <w:bottom w:val="single" w:sz="6" w:space="0" w:color="C0C0C0"/>
            </w:tcBorders>
          </w:tcPr>
          <w:p w:rsidR="00E2506B" w:rsidRPr="00B050C1" w:rsidRDefault="00E2506B" w:rsidP="00E2506B">
            <w:pPr>
              <w:numPr>
                <w:ilvl w:val="0"/>
                <w:numId w:val="4"/>
              </w:numPr>
              <w:spacing w:before="40" w:after="40" w:line="240" w:lineRule="auto"/>
              <w:ind w:firstLine="0"/>
              <w:jc w:val="center"/>
              <w:textAlignment w:val="baseline"/>
              <w:rPr>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ind w:left="360"/>
              <w:textAlignment w:val="baseline"/>
              <w:rPr>
                <w:color w:val="FF0000"/>
                <w:sz w:val="16"/>
                <w:szCs w:val="16"/>
              </w:rPr>
            </w:pPr>
            <w:r w:rsidRPr="00B050C1">
              <w:rPr>
                <w:color w:val="FF0000"/>
                <w:sz w:val="16"/>
                <w:szCs w:val="16"/>
              </w:rPr>
              <w:t>2/3</w:t>
            </w:r>
          </w:p>
        </w:tc>
        <w:tc>
          <w:tcPr>
            <w:tcW w:w="766" w:type="dxa"/>
            <w:tcBorders>
              <w:top w:val="single" w:sz="6" w:space="0" w:color="C0C0C0"/>
              <w:bottom w:val="single" w:sz="6" w:space="0" w:color="C0C0C0"/>
            </w:tcBorders>
          </w:tcPr>
          <w:p w:rsidR="00E2506B" w:rsidRPr="00B050C1" w:rsidRDefault="00E2506B" w:rsidP="00E2506B">
            <w:pPr>
              <w:numPr>
                <w:ilvl w:val="0"/>
                <w:numId w:val="4"/>
              </w:numPr>
              <w:spacing w:before="40" w:after="40" w:line="240" w:lineRule="auto"/>
              <w:ind w:firstLine="0"/>
              <w:jc w:val="center"/>
              <w:textAlignment w:val="baseline"/>
              <w:rPr>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ind w:left="720"/>
              <w:textAlignment w:val="baseline"/>
              <w:rPr>
                <w:color w:val="000000"/>
                <w:sz w:val="16"/>
                <w:szCs w:val="16"/>
              </w:rPr>
            </w:pPr>
            <w:r w:rsidRPr="00B050C1">
              <w:rPr>
                <w:rFonts w:eastAsia="Times New Roman" w:cs="Arial"/>
                <w:color w:val="FF0000"/>
                <w:sz w:val="16"/>
                <w:szCs w:val="16"/>
              </w:rPr>
              <w:t>Code identifying the country. U.S is selected by default.</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Item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1/80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b/>
                <w:bCs/>
                <w:color w:val="FF0000"/>
                <w:sz w:val="16"/>
                <w:szCs w:val="16"/>
              </w:rPr>
              <w:t>The Item Name</w:t>
            </w:r>
            <w:r w:rsidRPr="00B050C1">
              <w:rPr>
                <w:rFonts w:eastAsia="Times New Roman" w:cs="Times New Roman"/>
                <w:color w:val="FF0000"/>
                <w:sz w:val="16"/>
                <w:szCs w:val="16"/>
              </w:rPr>
              <w:t xml:space="preserve"> is </w:t>
            </w:r>
            <w:r w:rsidRPr="00B050C1">
              <w:rPr>
                <w:rFonts w:eastAsia="Times New Roman" w:cs="Arial"/>
                <w:color w:val="FF0000"/>
                <w:sz w:val="16"/>
                <w:szCs w:val="16"/>
              </w:rPr>
              <w:t>a name, especially one legally registered as a trademark, used by a manufacturer or merchant to identify its products distinctively from others of the same type and usually prominently displayed on its goods, in advertising, etc.</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Part#</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O</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 combination of numbers, letters, and symbols assigned by a designer, a manufacturer, or vendor to identify a specific part or item of materiel.</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lastRenderedPageBreak/>
              <w:t>Quantity Needed</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Specified number or amount items.</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Ship Date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 xml:space="preserve">Specifies the date on which the </w:t>
            </w:r>
            <w:r w:rsidRPr="00B050C1">
              <w:rPr>
                <w:rFonts w:eastAsia="Times New Roman" w:cs="Times New Roman"/>
                <w:color w:val="FF0000"/>
                <w:sz w:val="16"/>
                <w:szCs w:val="16"/>
                <w:highlight w:val="cyan"/>
              </w:rPr>
              <w:t>item is needed</w:t>
            </w:r>
            <w:r w:rsidRPr="00B050C1">
              <w:rPr>
                <w:rFonts w:eastAsia="Times New Roman" w:cs="Times New Roman"/>
                <w:color w:val="FF0000"/>
                <w:sz w:val="16"/>
                <w:szCs w:val="16"/>
              </w:rPr>
              <w:t>. This date can be changed in the P.O or invoice.</w:t>
            </w:r>
          </w:p>
        </w:tc>
      </w:tr>
      <w:tr w:rsidR="00E2506B" w:rsidRPr="00B050C1" w:rsidTr="00321A88">
        <w:tc>
          <w:tcPr>
            <w:tcW w:w="216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green"/>
              </w:rPr>
              <w:t>Recurring</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000000"/>
                <w:sz w:val="16"/>
                <w:szCs w:val="16"/>
                <w:highlight w:val="green"/>
              </w:rPr>
              <w:t>DO we need recurring here</w:t>
            </w:r>
          </w:p>
        </w:tc>
      </w:tr>
    </w:tbl>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ind w:left="418"/>
        <w:rPr>
          <w:rFonts w:eastAsia="Times New Roman" w:cs="Times New Roman"/>
          <w:bCs/>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What is Quote?</w:t>
      </w:r>
    </w:p>
    <w:p w:rsidR="00E2506B" w:rsidRPr="00B050C1" w:rsidRDefault="00E2506B" w:rsidP="00E2506B">
      <w:pPr>
        <w:shd w:val="clear" w:color="auto" w:fill="FFFFFF"/>
        <w:spacing w:after="0" w:line="240" w:lineRule="auto"/>
        <w:rPr>
          <w:rFonts w:eastAsia="Times New Roman" w:cs="Times New Roman"/>
          <w:color w:val="000000"/>
          <w:sz w:val="20"/>
          <w:szCs w:val="20"/>
        </w:rPr>
      </w:pPr>
      <w:r w:rsidRPr="00B050C1">
        <w:rPr>
          <w:rFonts w:eastAsia="Times New Roman" w:cs="Times New Roman"/>
          <w:i/>
          <w:color w:val="000000"/>
          <w:sz w:val="20"/>
          <w:szCs w:val="20"/>
        </w:rPr>
        <w:t xml:space="preserve">A </w:t>
      </w:r>
      <w:hyperlink r:id="rId6" w:history="1">
        <w:r w:rsidRPr="00B050C1">
          <w:rPr>
            <w:rFonts w:eastAsia="Times New Roman" w:cs="Times New Roman"/>
            <w:i/>
            <w:color w:val="000000"/>
            <w:sz w:val="20"/>
            <w:szCs w:val="20"/>
          </w:rPr>
          <w:t>formal</w:t>
        </w:r>
      </w:hyperlink>
      <w:hyperlink r:id="rId7" w:history="1">
        <w:r w:rsidRPr="00B050C1">
          <w:rPr>
            <w:rFonts w:eastAsia="Times New Roman" w:cs="Times New Roman"/>
            <w:i/>
            <w:color w:val="000000"/>
            <w:sz w:val="20"/>
            <w:szCs w:val="20"/>
          </w:rPr>
          <w:t>statement</w:t>
        </w:r>
      </w:hyperlink>
      <w:r w:rsidRPr="00B050C1">
        <w:rPr>
          <w:rFonts w:eastAsia="Times New Roman" w:cs="Times New Roman"/>
          <w:i/>
          <w:color w:val="000000"/>
          <w:sz w:val="20"/>
          <w:szCs w:val="20"/>
        </w:rPr>
        <w:t xml:space="preserve"> of </w:t>
      </w:r>
      <w:hyperlink r:id="rId8" w:history="1">
        <w:r w:rsidRPr="00B050C1">
          <w:rPr>
            <w:rFonts w:eastAsia="Times New Roman" w:cs="Times New Roman"/>
            <w:i/>
            <w:color w:val="000000"/>
            <w:sz w:val="20"/>
            <w:szCs w:val="20"/>
          </w:rPr>
          <w:t>promise</w:t>
        </w:r>
      </w:hyperlink>
      <w:r w:rsidRPr="00B050C1">
        <w:rPr>
          <w:rFonts w:eastAsia="Times New Roman" w:cs="Times New Roman"/>
          <w:i/>
          <w:color w:val="000000"/>
          <w:sz w:val="20"/>
          <w:szCs w:val="20"/>
        </w:rPr>
        <w:t xml:space="preserve"> (submitted usually in </w:t>
      </w:r>
      <w:hyperlink r:id="rId9" w:history="1">
        <w:r w:rsidRPr="00B050C1">
          <w:rPr>
            <w:rFonts w:eastAsia="Times New Roman" w:cs="Times New Roman"/>
            <w:i/>
            <w:color w:val="000000"/>
            <w:sz w:val="20"/>
            <w:szCs w:val="20"/>
          </w:rPr>
          <w:t>response</w:t>
        </w:r>
      </w:hyperlink>
      <w:r w:rsidRPr="00B050C1">
        <w:rPr>
          <w:rFonts w:eastAsia="Times New Roman" w:cs="Times New Roman"/>
          <w:i/>
          <w:color w:val="000000"/>
          <w:sz w:val="20"/>
          <w:szCs w:val="20"/>
        </w:rPr>
        <w:t xml:space="preserve"> to a request for </w:t>
      </w:r>
      <w:hyperlink r:id="rId10" w:history="1">
        <w:r w:rsidRPr="00B050C1">
          <w:rPr>
            <w:rFonts w:eastAsia="Times New Roman" w:cs="Times New Roman"/>
            <w:i/>
            <w:color w:val="000000"/>
            <w:sz w:val="20"/>
            <w:szCs w:val="20"/>
          </w:rPr>
          <w:t>quotation</w:t>
        </w:r>
      </w:hyperlink>
      <w:r w:rsidRPr="00B050C1">
        <w:rPr>
          <w:rFonts w:eastAsia="Times New Roman" w:cs="Times New Roman"/>
          <w:i/>
          <w:color w:val="000000"/>
          <w:sz w:val="20"/>
          <w:szCs w:val="20"/>
        </w:rPr>
        <w:t xml:space="preserve">) by potential </w:t>
      </w:r>
      <w:hyperlink r:id="rId11" w:history="1">
        <w:r w:rsidRPr="00B050C1">
          <w:rPr>
            <w:rFonts w:eastAsia="Times New Roman" w:cs="Times New Roman"/>
            <w:i/>
            <w:color w:val="000000"/>
            <w:sz w:val="20"/>
            <w:szCs w:val="20"/>
          </w:rPr>
          <w:t>supplier</w:t>
        </w:r>
      </w:hyperlink>
      <w:r w:rsidRPr="00B050C1">
        <w:rPr>
          <w:rFonts w:eastAsia="Times New Roman" w:cs="Times New Roman"/>
          <w:i/>
          <w:color w:val="000000"/>
          <w:sz w:val="20"/>
          <w:szCs w:val="20"/>
        </w:rPr>
        <w:t xml:space="preserve"> to </w:t>
      </w:r>
      <w:hyperlink r:id="rId12" w:history="1">
        <w:r w:rsidRPr="00B050C1">
          <w:rPr>
            <w:rFonts w:eastAsia="Times New Roman" w:cs="Times New Roman"/>
            <w:i/>
            <w:color w:val="000000"/>
            <w:sz w:val="20"/>
            <w:szCs w:val="20"/>
          </w:rPr>
          <w:t>supply</w:t>
        </w:r>
      </w:hyperlink>
      <w:r w:rsidRPr="00B050C1">
        <w:rPr>
          <w:rFonts w:eastAsia="Times New Roman" w:cs="Times New Roman"/>
          <w:i/>
          <w:color w:val="000000"/>
          <w:sz w:val="20"/>
          <w:szCs w:val="20"/>
        </w:rPr>
        <w:t xml:space="preserve"> the </w:t>
      </w:r>
      <w:hyperlink r:id="rId13" w:history="1">
        <w:r w:rsidRPr="00B050C1">
          <w:rPr>
            <w:rFonts w:eastAsia="Times New Roman" w:cs="Times New Roman"/>
            <w:i/>
            <w:color w:val="000000"/>
            <w:sz w:val="20"/>
            <w:szCs w:val="20"/>
          </w:rPr>
          <w:t>goods</w:t>
        </w:r>
      </w:hyperlink>
      <w:r w:rsidRPr="00B050C1">
        <w:rPr>
          <w:rFonts w:eastAsia="Times New Roman" w:cs="Times New Roman"/>
          <w:i/>
          <w:color w:val="000000"/>
          <w:sz w:val="20"/>
          <w:szCs w:val="20"/>
        </w:rPr>
        <w:t xml:space="preserve"> or </w:t>
      </w:r>
      <w:hyperlink r:id="rId14" w:history="1">
        <w:r w:rsidRPr="00B050C1">
          <w:rPr>
            <w:rFonts w:eastAsia="Times New Roman" w:cs="Times New Roman"/>
            <w:i/>
            <w:color w:val="000000"/>
            <w:sz w:val="20"/>
            <w:szCs w:val="20"/>
          </w:rPr>
          <w:t>services</w:t>
        </w:r>
      </w:hyperlink>
      <w:hyperlink r:id="rId15" w:history="1">
        <w:r w:rsidRPr="00B050C1">
          <w:rPr>
            <w:rFonts w:eastAsia="Times New Roman" w:cs="Times New Roman"/>
            <w:i/>
            <w:color w:val="000000"/>
            <w:sz w:val="20"/>
            <w:szCs w:val="20"/>
          </w:rPr>
          <w:t>required</w:t>
        </w:r>
      </w:hyperlink>
      <w:r w:rsidRPr="00B050C1">
        <w:rPr>
          <w:rFonts w:eastAsia="Times New Roman" w:cs="Times New Roman"/>
          <w:i/>
          <w:color w:val="000000"/>
          <w:sz w:val="20"/>
          <w:szCs w:val="20"/>
        </w:rPr>
        <w:t xml:space="preserve"> by a </w:t>
      </w:r>
      <w:hyperlink r:id="rId16" w:history="1">
        <w:r w:rsidRPr="00B050C1">
          <w:rPr>
            <w:rFonts w:eastAsia="Times New Roman" w:cs="Times New Roman"/>
            <w:i/>
            <w:color w:val="000000"/>
            <w:sz w:val="20"/>
            <w:szCs w:val="20"/>
          </w:rPr>
          <w:t>buyer</w:t>
        </w:r>
      </w:hyperlink>
      <w:r w:rsidRPr="00B050C1">
        <w:rPr>
          <w:rFonts w:eastAsia="Times New Roman" w:cs="Times New Roman"/>
          <w:i/>
          <w:color w:val="000000"/>
          <w:sz w:val="20"/>
          <w:szCs w:val="20"/>
        </w:rPr>
        <w:t xml:space="preserve">, at specified </w:t>
      </w:r>
      <w:hyperlink r:id="rId17" w:history="1">
        <w:r w:rsidRPr="00B050C1">
          <w:rPr>
            <w:rFonts w:eastAsia="Times New Roman" w:cs="Times New Roman"/>
            <w:i/>
            <w:color w:val="000000"/>
            <w:sz w:val="20"/>
            <w:szCs w:val="20"/>
          </w:rPr>
          <w:t>prices</w:t>
        </w:r>
      </w:hyperlink>
      <w:r w:rsidRPr="00B050C1">
        <w:rPr>
          <w:rFonts w:eastAsia="Times New Roman" w:cs="Times New Roman"/>
          <w:i/>
          <w:color w:val="000000"/>
          <w:sz w:val="20"/>
          <w:szCs w:val="20"/>
        </w:rPr>
        <w:t xml:space="preserve">, and within a specified </w:t>
      </w:r>
      <w:hyperlink r:id="rId18" w:history="1">
        <w:r w:rsidRPr="00B050C1">
          <w:rPr>
            <w:rFonts w:eastAsia="Times New Roman" w:cs="Times New Roman"/>
            <w:i/>
            <w:color w:val="000000"/>
            <w:sz w:val="20"/>
            <w:szCs w:val="20"/>
          </w:rPr>
          <w:t>period</w:t>
        </w:r>
      </w:hyperlink>
      <w:r w:rsidRPr="00B050C1">
        <w:rPr>
          <w:rFonts w:eastAsia="Times New Roman" w:cs="Times New Roman"/>
          <w:i/>
          <w:color w:val="000000"/>
          <w:sz w:val="20"/>
          <w:szCs w:val="20"/>
        </w:rPr>
        <w:t xml:space="preserve">. A quotation may also contain </w:t>
      </w:r>
      <w:hyperlink r:id="rId19" w:history="1">
        <w:r w:rsidRPr="00B050C1">
          <w:rPr>
            <w:rFonts w:eastAsia="Times New Roman" w:cs="Times New Roman"/>
            <w:i/>
            <w:color w:val="000000"/>
            <w:sz w:val="20"/>
            <w:szCs w:val="20"/>
          </w:rPr>
          <w:t>terms of sale</w:t>
        </w:r>
      </w:hyperlink>
      <w:r w:rsidRPr="00B050C1">
        <w:rPr>
          <w:rFonts w:eastAsia="Times New Roman" w:cs="Times New Roman"/>
          <w:i/>
          <w:color w:val="000000"/>
          <w:sz w:val="20"/>
          <w:szCs w:val="20"/>
        </w:rPr>
        <w:t xml:space="preserve"> and </w:t>
      </w:r>
      <w:hyperlink r:id="rId20" w:history="1">
        <w:r w:rsidRPr="00B050C1">
          <w:rPr>
            <w:rFonts w:eastAsia="Times New Roman" w:cs="Times New Roman"/>
            <w:i/>
            <w:color w:val="000000"/>
            <w:sz w:val="20"/>
            <w:szCs w:val="20"/>
          </w:rPr>
          <w:t>payment</w:t>
        </w:r>
      </w:hyperlink>
      <w:r w:rsidRPr="00B050C1">
        <w:rPr>
          <w:rFonts w:eastAsia="Times New Roman" w:cs="Times New Roman"/>
          <w:i/>
          <w:color w:val="000000"/>
          <w:sz w:val="20"/>
          <w:szCs w:val="20"/>
        </w:rPr>
        <w:t xml:space="preserve">, and </w:t>
      </w:r>
      <w:hyperlink r:id="rId21" w:history="1">
        <w:r w:rsidRPr="00B050C1">
          <w:rPr>
            <w:rFonts w:eastAsia="Times New Roman" w:cs="Times New Roman"/>
            <w:i/>
            <w:color w:val="000000"/>
            <w:sz w:val="20"/>
            <w:szCs w:val="20"/>
          </w:rPr>
          <w:t>warranties</w:t>
        </w:r>
      </w:hyperlink>
      <w:r w:rsidRPr="00B050C1">
        <w:rPr>
          <w:rFonts w:eastAsia="Times New Roman" w:cs="Times New Roman"/>
          <w:i/>
          <w:color w:val="000000"/>
          <w:sz w:val="20"/>
          <w:szCs w:val="20"/>
        </w:rPr>
        <w:t xml:space="preserve">. </w:t>
      </w:r>
      <w:hyperlink r:id="rId22" w:history="1">
        <w:r w:rsidRPr="00B050C1">
          <w:rPr>
            <w:rFonts w:eastAsia="Times New Roman" w:cs="Times New Roman"/>
            <w:i/>
            <w:color w:val="000000"/>
            <w:sz w:val="20"/>
            <w:szCs w:val="20"/>
          </w:rPr>
          <w:t>Acceptance</w:t>
        </w:r>
      </w:hyperlink>
      <w:r w:rsidRPr="00B050C1">
        <w:rPr>
          <w:rFonts w:eastAsia="Times New Roman" w:cs="Times New Roman"/>
          <w:i/>
          <w:color w:val="000000"/>
          <w:sz w:val="20"/>
          <w:szCs w:val="20"/>
        </w:rPr>
        <w:t xml:space="preserve"> of quotation by the buyer constitutes an </w:t>
      </w:r>
      <w:hyperlink r:id="rId23" w:history="1">
        <w:r w:rsidRPr="00B050C1">
          <w:rPr>
            <w:rFonts w:eastAsia="Times New Roman" w:cs="Times New Roman"/>
            <w:i/>
            <w:color w:val="000000"/>
            <w:sz w:val="20"/>
            <w:szCs w:val="20"/>
          </w:rPr>
          <w:t>agreement</w:t>
        </w:r>
      </w:hyperlink>
      <w:hyperlink r:id="rId24" w:history="1">
        <w:r w:rsidRPr="00B050C1">
          <w:rPr>
            <w:rFonts w:eastAsia="Times New Roman" w:cs="Times New Roman"/>
            <w:i/>
            <w:color w:val="000000"/>
            <w:sz w:val="20"/>
            <w:szCs w:val="20"/>
          </w:rPr>
          <w:t>binding</w:t>
        </w:r>
      </w:hyperlink>
      <w:r w:rsidRPr="00B050C1">
        <w:rPr>
          <w:rFonts w:eastAsia="Times New Roman" w:cs="Times New Roman"/>
          <w:i/>
          <w:color w:val="000000"/>
          <w:sz w:val="20"/>
          <w:szCs w:val="20"/>
        </w:rPr>
        <w:t xml:space="preserve"> on both </w:t>
      </w:r>
      <w:hyperlink r:id="rId25" w:history="1">
        <w:r w:rsidRPr="00B050C1">
          <w:rPr>
            <w:rFonts w:eastAsia="Times New Roman" w:cs="Times New Roman"/>
            <w:i/>
            <w:color w:val="000000"/>
            <w:sz w:val="20"/>
            <w:szCs w:val="20"/>
          </w:rPr>
          <w:t>parties</w:t>
        </w:r>
      </w:hyperlink>
      <w:r w:rsidRPr="00B050C1">
        <w:rPr>
          <w:rFonts w:eastAsia="Times New Roman" w:cs="Times New Roman"/>
          <w:color w:val="000000"/>
          <w:sz w:val="20"/>
          <w:szCs w:val="20"/>
        </w:rPr>
        <w:t>.</w:t>
      </w:r>
    </w:p>
    <w:p w:rsidR="00E2506B" w:rsidRPr="00B050C1" w:rsidRDefault="00E2506B" w:rsidP="00E2506B">
      <w:pPr>
        <w:spacing w:after="0" w:line="240" w:lineRule="auto"/>
        <w:rPr>
          <w:rFonts w:eastAsia="Times New Roman" w:cs="Times New Roman"/>
          <w:i/>
          <w:iCs/>
          <w:sz w:val="20"/>
          <w:szCs w:val="20"/>
        </w:rPr>
      </w:pP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There are two tabs under the Quote tab</w:t>
      </w: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ab/>
      </w:r>
      <w:r w:rsidRPr="00B050C1">
        <w:rPr>
          <w:rFonts w:eastAsia="Times New Roman" w:cs="Times New Roman"/>
          <w:b/>
          <w:iCs/>
          <w:highlight w:val="yellow"/>
        </w:rPr>
        <w:t>My Request</w:t>
      </w:r>
      <w:r w:rsidRPr="00B050C1">
        <w:rPr>
          <w:rFonts w:eastAsia="Times New Roman" w:cs="Times New Roman"/>
          <w:iCs/>
          <w:highlight w:val="yellow"/>
        </w:rPr>
        <w:t>: Give a list of all the Quote’s generated by the company</w:t>
      </w:r>
    </w:p>
    <w:p w:rsidR="00E2506B" w:rsidRPr="00B050C1" w:rsidRDefault="00E2506B" w:rsidP="00E2506B">
      <w:pPr>
        <w:spacing w:after="0" w:line="240" w:lineRule="auto"/>
        <w:ind w:firstLine="720"/>
        <w:rPr>
          <w:rFonts w:eastAsia="Times New Roman" w:cs="Times New Roman"/>
          <w:iCs/>
        </w:rPr>
      </w:pPr>
      <w:r w:rsidRPr="00B050C1">
        <w:rPr>
          <w:rFonts w:eastAsia="Times New Roman" w:cs="Times New Roman"/>
          <w:b/>
          <w:iCs/>
          <w:highlight w:val="yellow"/>
        </w:rPr>
        <w:t>RFQ Form</w:t>
      </w:r>
      <w:r w:rsidRPr="00B050C1">
        <w:rPr>
          <w:rFonts w:eastAsia="Times New Roman" w:cs="Times New Roman"/>
          <w:iCs/>
          <w:highlight w:val="yellow"/>
        </w:rPr>
        <w:t xml:space="preserve">: </w:t>
      </w:r>
      <w:r>
        <w:rPr>
          <w:rFonts w:eastAsia="Times New Roman" w:cs="Times New Roman"/>
          <w:iCs/>
          <w:highlight w:val="yellow"/>
        </w:rPr>
        <w:t>U</w:t>
      </w:r>
      <w:r w:rsidRPr="00B050C1">
        <w:rPr>
          <w:rFonts w:eastAsia="Times New Roman" w:cs="Times New Roman"/>
          <w:iCs/>
          <w:highlight w:val="yellow"/>
        </w:rPr>
        <w:t>sed to view existing Quote’s and to generate new Quote’s.</w:t>
      </w:r>
    </w:p>
    <w:p w:rsidR="00E2506B" w:rsidRPr="00B050C1" w:rsidRDefault="00E2506B" w:rsidP="00E2506B">
      <w:pPr>
        <w:spacing w:after="0" w:line="240" w:lineRule="auto"/>
        <w:rPr>
          <w:rFonts w:eastAsia="Times New Roman" w:cs="Times New Roman"/>
          <w:i/>
          <w:iCs/>
          <w:sz w:val="20"/>
          <w:szCs w:val="20"/>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Generating Quote Using RFQ</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Under the “Transaction” tab select the </w:t>
      </w:r>
      <w:r w:rsidRPr="00B050C1">
        <w:rPr>
          <w:rFonts w:eastAsia="Times New Roman" w:cs="Times New Roman"/>
          <w:bCs/>
          <w:highlight w:val="red"/>
        </w:rPr>
        <w:t>Quote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RFQ 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If the status column is “Generate Quote” then a quote has NOT been generated for that RFQ.</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Click on the “Generate Quote”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This will open the </w:t>
      </w:r>
      <w:r>
        <w:rPr>
          <w:rFonts w:eastAsia="Times New Roman" w:cs="Times New Roman"/>
          <w:bCs/>
          <w:highlight w:val="yellow"/>
          <w:u w:val="single"/>
        </w:rPr>
        <w:t>Quote</w:t>
      </w:r>
      <w:r w:rsidRPr="00B050C1">
        <w:rPr>
          <w:rFonts w:eastAsia="Times New Roman" w:cs="Times New Roman"/>
          <w:bCs/>
          <w:highlight w:val="yellow"/>
          <w:u w:val="single"/>
        </w:rPr>
        <w:t>in the “</w:t>
      </w:r>
      <w:r>
        <w:rPr>
          <w:rFonts w:eastAsia="Times New Roman" w:cs="Times New Roman"/>
          <w:bCs/>
          <w:highlight w:val="yellow"/>
          <w:u w:val="single"/>
        </w:rPr>
        <w:t>Quote</w:t>
      </w:r>
      <w:r w:rsidRPr="00B050C1">
        <w:rPr>
          <w:rFonts w:eastAsia="Times New Roman" w:cs="Times New Roman"/>
          <w:bCs/>
          <w:highlight w:val="yellow"/>
          <w:u w:val="single"/>
        </w:rPr>
        <w:t>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lastRenderedPageBreak/>
        <w:t xml:space="preserve">Buyers name, Supplier name, </w:t>
      </w:r>
      <w:r w:rsidRPr="00B050C1">
        <w:rPr>
          <w:rFonts w:eastAsia="Times New Roman" w:cs="Times New Roman"/>
          <w:highlight w:val="yellow"/>
          <w:u w:val="single"/>
        </w:rPr>
        <w:t xml:space="preserve">Item name, Part number (if applicable), quantity, and date field </w:t>
      </w:r>
      <w:r w:rsidRPr="00B050C1">
        <w:rPr>
          <w:rFonts w:eastAsia="Times New Roman" w:cs="Times New Roman"/>
          <w:color w:val="00B050"/>
          <w:highlight w:val="yellow"/>
          <w:u w:val="single"/>
        </w:rPr>
        <w:t>will be grayed out. These fields cannot be change</w:t>
      </w:r>
      <w:r w:rsidRPr="00B050C1">
        <w:rPr>
          <w:rFonts w:eastAsia="Times New Roman" w:cs="Times New Roman"/>
          <w:highlight w:val="yellow"/>
          <w:u w:val="single"/>
        </w:rPr>
        <w:t xml:space="preserve">.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file will be editable. Here the supplier will enter the quote price for each item and 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price multiplier for each item. By default the value of the multiplier is 1</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 This will send the Quote to the buyer.</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highlight w:val="yellow"/>
        </w:rPr>
        <w:t>Once the buyers send Quotethe seller is notified in the following ways</w:t>
      </w:r>
    </w:p>
    <w:p w:rsidR="00E2506B" w:rsidRPr="00B050C1" w:rsidRDefault="00E2506B" w:rsidP="00E2506B">
      <w:pPr>
        <w:numPr>
          <w:ilvl w:val="1"/>
          <w:numId w:val="1"/>
        </w:numPr>
        <w:spacing w:after="0" w:line="240" w:lineRule="auto"/>
        <w:ind w:left="958"/>
        <w:textAlignment w:val="center"/>
        <w:rPr>
          <w:rFonts w:eastAsia="Times New Roman" w:cs="Times New Roman"/>
        </w:rPr>
      </w:pPr>
      <w:r w:rsidRPr="00B050C1">
        <w:rPr>
          <w:rFonts w:eastAsia="Times New Roman" w:cs="Times New Roman"/>
        </w:rPr>
        <w:t xml:space="preserve">A </w:t>
      </w:r>
      <w:r w:rsidRPr="00B050C1">
        <w:rPr>
          <w:rFonts w:eastAsia="Times New Roman" w:cs="Times New Roman"/>
          <w:highlight w:val="yellow"/>
        </w:rPr>
        <w:t>Quote</w:t>
      </w:r>
      <w:r w:rsidRPr="00B050C1">
        <w:rPr>
          <w:rFonts w:eastAsia="Times New Roman" w:cs="Times New Roman"/>
        </w:rPr>
        <w:t xml:space="preserve"> is send to the primary email account listed. The seller can view the </w:t>
      </w:r>
      <w:r w:rsidRPr="00B050C1">
        <w:rPr>
          <w:rFonts w:eastAsia="Times New Roman" w:cs="Times New Roman"/>
          <w:highlight w:val="yellow"/>
        </w:rPr>
        <w:t>Quote</w:t>
      </w:r>
      <w:r w:rsidRPr="00B050C1">
        <w:rPr>
          <w:rFonts w:eastAsia="Times New Roman" w:cs="Times New Roman"/>
          <w:highlight w:val="red"/>
        </w:rPr>
        <w:t>and respond to it via email</w:t>
      </w:r>
      <w:r w:rsidRPr="00B050C1">
        <w:rPr>
          <w:rFonts w:eastAsia="Times New Roman" w:cs="Times New Roman"/>
        </w:rPr>
        <w:t xml:space="preserve">. A pdf copy is also attached with the message is send to the primary email </w:t>
      </w:r>
    </w:p>
    <w:p w:rsidR="00E2506B" w:rsidRPr="00B050C1" w:rsidRDefault="00E2506B" w:rsidP="00E2506B">
      <w:pPr>
        <w:numPr>
          <w:ilvl w:val="1"/>
          <w:numId w:val="2"/>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In the page of the person who have the privileges to view the message an alert is displayed that indicate that he has a </w:t>
      </w:r>
      <w:r>
        <w:rPr>
          <w:rFonts w:eastAsia="Times New Roman" w:cs="Times New Roman"/>
          <w:bCs/>
          <w:highlight w:val="yellow"/>
        </w:rPr>
        <w:t>Quote</w:t>
      </w:r>
      <w:r w:rsidRPr="00B050C1">
        <w:rPr>
          <w:rFonts w:eastAsia="Times New Roman" w:cs="Times New Roman"/>
          <w:highlight w:val="yellow"/>
        </w:rPr>
        <w:t>waiting to be review</w:t>
      </w:r>
    </w:p>
    <w:p w:rsidR="00E2506B" w:rsidRPr="00B050C1" w:rsidRDefault="00E2506B" w:rsidP="00E2506B">
      <w:pPr>
        <w:numPr>
          <w:ilvl w:val="1"/>
          <w:numId w:val="3"/>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The </w:t>
      </w:r>
      <w:r>
        <w:rPr>
          <w:rFonts w:eastAsia="Times New Roman" w:cs="Times New Roman"/>
          <w:bCs/>
          <w:highlight w:val="yellow"/>
        </w:rPr>
        <w:t>Quote</w:t>
      </w:r>
      <w:r w:rsidRPr="00B050C1">
        <w:rPr>
          <w:rFonts w:eastAsia="Times New Roman" w:cs="Times New Roman"/>
          <w:highlight w:val="yellow"/>
        </w:rPr>
        <w:t>is also saved in the Buyers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color w:val="FF0000"/>
        </w:rPr>
        <w:t xml:space="preserve">Note: </w:t>
      </w:r>
      <w:r w:rsidRPr="00B050C1">
        <w:rPr>
          <w:rFonts w:eastAsia="Times New Roman" w:cs="Times New Roman"/>
          <w:bCs/>
        </w:rPr>
        <w:t xml:space="preserve">Terms &amp; Conditions is a clickable attachment that the buyer can add to </w:t>
      </w:r>
      <w:r w:rsidRPr="00B050C1">
        <w:rPr>
          <w:rFonts w:eastAsia="Times New Roman" w:cs="Times New Roman"/>
          <w:highlight w:val="yellow"/>
        </w:rPr>
        <w:t>Quote</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Acknowledge Quote</w:t>
      </w:r>
    </w:p>
    <w:p w:rsidR="00E2506B" w:rsidRPr="00B050C1" w:rsidRDefault="00E2506B" w:rsidP="00E2506B">
      <w:pPr>
        <w:spacing w:after="0" w:line="240" w:lineRule="auto"/>
        <w:rPr>
          <w:rFonts w:eastAsia="Times New Roman" w:cs="Times New Roman"/>
          <w:bCs/>
          <w:color w:val="FF0000"/>
        </w:rPr>
      </w:pPr>
      <w:r w:rsidRPr="00B050C1">
        <w:rPr>
          <w:rFonts w:eastAsia="Times New Roman" w:cs="Times New Roman"/>
        </w:rPr>
        <w:t>Once the buyer receives the quote send by the seller he can review the quote and can either accept, reject or ask for more information. In case he accepts/rejects the quote the seller will receive acknowledgement email that he quote had been accepted/rejected by the buyer.</w:t>
      </w:r>
    </w:p>
    <w:p w:rsidR="00E2506B" w:rsidRPr="00B050C1" w:rsidRDefault="00E2506B" w:rsidP="00E2506B">
      <w:pPr>
        <w:spacing w:after="0" w:line="240" w:lineRule="auto"/>
        <w:rPr>
          <w:rFonts w:eastAsia="Times New Roman" w:cs="Times New Roman"/>
          <w:bCs/>
          <w:color w:val="FF0000"/>
        </w:rPr>
      </w:pPr>
    </w:p>
    <w:p w:rsidR="00E2506B" w:rsidRPr="00B050C1" w:rsidRDefault="00E2506B" w:rsidP="00E2506B">
      <w:pPr>
        <w:spacing w:after="0" w:line="240" w:lineRule="auto"/>
        <w:rPr>
          <w:rFonts w:eastAsia="Times New Roman" w:cs="Times New Roman"/>
          <w:b/>
          <w:bCs/>
          <w:color w:val="00B050"/>
          <w:highlight w:val="red"/>
        </w:rPr>
      </w:pPr>
      <w:r w:rsidRPr="00B050C1">
        <w:rPr>
          <w:rFonts w:eastAsia="Times New Roman" w:cs="Times New Roman"/>
          <w:b/>
          <w:bCs/>
          <w:color w:val="00B050"/>
          <w:highlight w:val="red"/>
        </w:rPr>
        <w:t>Modify Quote</w:t>
      </w:r>
    </w:p>
    <w:p w:rsidR="00E2506B" w:rsidRPr="00B050C1" w:rsidRDefault="00E2506B" w:rsidP="00E2506B">
      <w:pPr>
        <w:spacing w:after="0" w:line="240" w:lineRule="auto"/>
        <w:rPr>
          <w:rFonts w:eastAsia="Times New Roman" w:cs="Times New Roman"/>
          <w:b/>
          <w:bCs/>
          <w:color w:val="00B050"/>
        </w:rPr>
      </w:pPr>
      <w:r w:rsidRPr="00B050C1">
        <w:rPr>
          <w:rFonts w:eastAsia="Times New Roman" w:cs="Times New Roman"/>
          <w:color w:val="00B050"/>
          <w:highlight w:val="red"/>
        </w:rPr>
        <w:t>Once the buyer receives the quote send by the seller and click “Modify Quote”.</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Quote Acknowledgement</w:t>
      </w:r>
    </w:p>
    <w:p w:rsidR="00E2506B" w:rsidRPr="00B050C1" w:rsidRDefault="00E2506B" w:rsidP="00E2506B">
      <w:pPr>
        <w:spacing w:after="0" w:line="240" w:lineRule="auto"/>
        <w:rPr>
          <w:rFonts w:eastAsia="Times New Roman" w:cs="Times New Roman"/>
          <w:bCs/>
        </w:rPr>
      </w:pPr>
      <w:r w:rsidRPr="00B050C1">
        <w:rPr>
          <w:rFonts w:eastAsia="Times New Roman" w:cs="Times New Roman"/>
          <w:bCs/>
        </w:rPr>
        <w:t xml:space="preserve">Once the Seller generates a quote it would be send to the buyer for review. The buyer can accept, reject or modify the quote. To respond to the Quote </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Under the “Transaction” tab select the </w:t>
      </w:r>
      <w:r w:rsidRPr="00B050C1">
        <w:rPr>
          <w:rFonts w:eastAsia="Times New Roman" w:cs="Times New Roman"/>
          <w:bCs/>
          <w:highlight w:val="red"/>
        </w:rPr>
        <w:t>Quote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RFQ 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If the status column is “</w:t>
      </w:r>
      <w:r w:rsidRPr="00B050C1">
        <w:rPr>
          <w:rFonts w:eastAsia="Times New Roman" w:cs="Times New Roman"/>
          <w:bCs/>
          <w:highlight w:val="red"/>
          <w:u w:val="single"/>
        </w:rPr>
        <w:t>Acknowledge Quote</w:t>
      </w:r>
      <w:r w:rsidRPr="00B050C1">
        <w:rPr>
          <w:rFonts w:eastAsia="Times New Roman" w:cs="Times New Roman"/>
          <w:bCs/>
          <w:highlight w:val="yellow"/>
          <w:u w:val="single"/>
        </w:rPr>
        <w:t>” then a quote has NOT been acknowledged.</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Click on the “</w:t>
      </w:r>
      <w:r w:rsidRPr="00B050C1">
        <w:rPr>
          <w:rFonts w:eastAsia="Times New Roman" w:cs="Times New Roman"/>
          <w:bCs/>
          <w:highlight w:val="red"/>
          <w:u w:val="single"/>
        </w:rPr>
        <w:t>Acknowledge Quote</w:t>
      </w:r>
      <w:r w:rsidRPr="00B050C1">
        <w:rPr>
          <w:rFonts w:eastAsia="Times New Roman" w:cs="Times New Roman"/>
          <w:bCs/>
          <w:highlight w:val="yellow"/>
          <w:u w:val="single"/>
        </w:rPr>
        <w:t>”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This will open the Quote in the “Quote 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red"/>
          <w:u w:val="single"/>
        </w:rPr>
        <w:t xml:space="preserve">Buyers name, Supplier name, </w:t>
      </w:r>
      <w:r w:rsidRPr="00B050C1">
        <w:rPr>
          <w:rFonts w:eastAsia="Times New Roman" w:cs="Times New Roman"/>
          <w:highlight w:val="red"/>
          <w:u w:val="single"/>
        </w:rPr>
        <w:t xml:space="preserve">Item name, Part number (if applicable), quantity, date and price fields </w:t>
      </w:r>
      <w:r w:rsidRPr="00B050C1">
        <w:rPr>
          <w:rFonts w:eastAsia="Times New Roman" w:cs="Times New Roman"/>
          <w:color w:val="00B050"/>
          <w:highlight w:val="red"/>
          <w:u w:val="single"/>
        </w:rPr>
        <w:t>will be grayed out. These fields cannot be change</w:t>
      </w:r>
      <w:r w:rsidRPr="00B050C1">
        <w:rPr>
          <w:rFonts w:eastAsia="Times New Roman" w:cs="Times New Roman"/>
          <w:highlight w:val="red"/>
          <w:u w:val="single"/>
        </w:rPr>
        <w:t>.</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Here the buyer can accept the quote or reject it. In case the quote is accepted/rejected a conformation email will be send to the supplier listing the quote has been accepted/rejected </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If the buyer want to modify the quote the buyer can hit the modify button and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 This will send the Acknowledgement to the buyer.</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color w:val="FF0000"/>
        </w:rPr>
      </w:pPr>
    </w:p>
    <w:p w:rsidR="00E2506B" w:rsidRPr="00B050C1" w:rsidRDefault="00E2506B" w:rsidP="00E2506B">
      <w:pPr>
        <w:spacing w:after="0" w:line="240" w:lineRule="auto"/>
        <w:rPr>
          <w:rFonts w:eastAsia="Times New Roman" w:cs="Times New Roman"/>
        </w:rPr>
      </w:pPr>
    </w:p>
    <w:tbl>
      <w:tblPr>
        <w:tblW w:w="9420" w:type="dxa"/>
        <w:tblCellMar>
          <w:top w:w="30" w:type="dxa"/>
          <w:left w:w="30" w:type="dxa"/>
          <w:bottom w:w="30" w:type="dxa"/>
          <w:right w:w="30" w:type="dxa"/>
        </w:tblCellMar>
        <w:tblLook w:val="04A0"/>
      </w:tblPr>
      <w:tblGrid>
        <w:gridCol w:w="2055"/>
        <w:gridCol w:w="917"/>
        <w:gridCol w:w="951"/>
        <w:gridCol w:w="751"/>
        <w:gridCol w:w="4746"/>
      </w:tblGrid>
      <w:tr w:rsidR="00E2506B" w:rsidRPr="00B050C1" w:rsidTr="00321A88">
        <w:tc>
          <w:tcPr>
            <w:tcW w:w="2056"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Field</w:t>
            </w:r>
          </w:p>
        </w:tc>
        <w:tc>
          <w:tcPr>
            <w:tcW w:w="915"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Status</w:t>
            </w:r>
          </w:p>
        </w:tc>
        <w:tc>
          <w:tcPr>
            <w:tcW w:w="951"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Max/Min</w:t>
            </w:r>
          </w:p>
        </w:tc>
        <w:tc>
          <w:tcPr>
            <w:tcW w:w="751"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Type</w:t>
            </w:r>
          </w:p>
        </w:tc>
        <w:tc>
          <w:tcPr>
            <w:tcW w:w="4747"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Description</w:t>
            </w:r>
          </w:p>
        </w:tc>
      </w:tr>
      <w:tr w:rsidR="00E2506B" w:rsidRPr="00B050C1" w:rsidTr="00321A88">
        <w:tc>
          <w:tcPr>
            <w:tcW w:w="2056"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Date</w:t>
            </w:r>
          </w:p>
        </w:tc>
        <w:tc>
          <w:tcPr>
            <w:tcW w:w="915"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M</w:t>
            </w:r>
          </w:p>
        </w:tc>
        <w:tc>
          <w:tcPr>
            <w:tcW w:w="951"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8/8</w:t>
            </w:r>
          </w:p>
        </w:tc>
        <w:tc>
          <w:tcPr>
            <w:tcW w:w="751"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Date Quote is issued</w:t>
            </w:r>
          </w:p>
        </w:tc>
      </w:tr>
      <w:tr w:rsidR="00E2506B" w:rsidRPr="00B050C1" w:rsidTr="00321A88">
        <w:tc>
          <w:tcPr>
            <w:tcW w:w="2056"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Quote Reference Number</w:t>
            </w:r>
          </w:p>
        </w:tc>
        <w:tc>
          <w:tcPr>
            <w:tcW w:w="915"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1/45</w:t>
            </w:r>
          </w:p>
        </w:tc>
        <w:tc>
          <w:tcPr>
            <w:tcW w:w="751"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lang w:val="en-PH"/>
              </w:rPr>
            </w:pPr>
            <w:r w:rsidRPr="00B050C1">
              <w:rPr>
                <w:rFonts w:eastAsia="Times New Roman" w:cs="Times New Roman"/>
                <w:color w:val="FF0000"/>
                <w:sz w:val="16"/>
                <w:szCs w:val="16"/>
                <w:highlight w:val="cyan"/>
              </w:rPr>
              <w:t xml:space="preserve">Your Quote Reference Number is a unique number that is assigned to each new quote. It </w:t>
            </w:r>
            <w:r w:rsidRPr="00B050C1">
              <w:rPr>
                <w:rFonts w:eastAsia="Times New Roman" w:cs="Times New Roman"/>
                <w:color w:val="FF0000"/>
                <w:sz w:val="16"/>
                <w:szCs w:val="16"/>
                <w:highlight w:val="cyan"/>
                <w:lang w:val="en-PH"/>
              </w:rPr>
              <w:t>is an ID number used to track and verify an issued estimate or quote.</w:t>
            </w:r>
          </w:p>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green"/>
                <w:lang w:val="en-PH"/>
              </w:rPr>
              <w:t>This number will start with the prefix Q and have numbers same as that for the request for Quote (RFQ).</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Buyers name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rPr>
              <w:t>Buyers name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Suppliers Name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Supplier name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Address</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1/55</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Address information</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City</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2/30</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Free-form text for city name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State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2/2</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(Standard State/Province) as defined by appropriate government agency</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Zip</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3/15</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defining international postal zone code excluding punctuation and blanks (zip code for United States)</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Country/Region</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identifying the country. U.S is selected by default.</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Item Name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ind w:left="720"/>
              <w:textAlignment w:val="baseline"/>
              <w:rPr>
                <w:color w:val="FF0000"/>
                <w:sz w:val="16"/>
                <w:szCs w:val="16"/>
              </w:rPr>
            </w:pPr>
            <w:r w:rsidRPr="00B050C1">
              <w:rPr>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ind w:left="360"/>
              <w:textAlignment w:val="baseline"/>
              <w:rPr>
                <w:color w:val="FF0000"/>
                <w:sz w:val="16"/>
                <w:szCs w:val="16"/>
              </w:rPr>
            </w:pPr>
            <w:r w:rsidRPr="00B050C1">
              <w:rPr>
                <w:color w:val="FF0000"/>
                <w:sz w:val="16"/>
                <w:szCs w:val="16"/>
              </w:rPr>
              <w:t>1/80</w:t>
            </w:r>
          </w:p>
        </w:tc>
        <w:tc>
          <w:tcPr>
            <w:tcW w:w="751" w:type="dxa"/>
            <w:tcBorders>
              <w:top w:val="single" w:sz="6" w:space="0" w:color="C0C0C0"/>
              <w:bottom w:val="single" w:sz="6" w:space="0" w:color="C0C0C0"/>
            </w:tcBorders>
          </w:tcPr>
          <w:p w:rsidR="00E2506B" w:rsidRPr="00B050C1" w:rsidRDefault="00E2506B" w:rsidP="00E2506B">
            <w:pPr>
              <w:numPr>
                <w:ilvl w:val="0"/>
                <w:numId w:val="5"/>
              </w:numPr>
              <w:spacing w:before="40" w:after="40" w:line="240" w:lineRule="auto"/>
              <w:ind w:firstLine="0"/>
              <w:jc w:val="center"/>
              <w:textAlignment w:val="baseline"/>
              <w:rPr>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color w:val="000000"/>
                <w:sz w:val="16"/>
                <w:szCs w:val="16"/>
              </w:rPr>
            </w:pPr>
            <w:r w:rsidRPr="00B050C1">
              <w:rPr>
                <w:b/>
                <w:bCs/>
                <w:color w:val="FF0000"/>
                <w:sz w:val="16"/>
                <w:szCs w:val="16"/>
              </w:rPr>
              <w:t>The Item Name</w:t>
            </w:r>
            <w:r w:rsidRPr="00B050C1">
              <w:rPr>
                <w:rFonts w:eastAsia="Times New Roman" w:cs="Times New Roman"/>
                <w:color w:val="FF0000"/>
                <w:sz w:val="16"/>
                <w:szCs w:val="16"/>
              </w:rPr>
              <w:t xml:space="preserve"> is </w:t>
            </w:r>
            <w:r w:rsidRPr="00B050C1">
              <w:rPr>
                <w:rFonts w:eastAsia="Times New Roman" w:cs="Arial"/>
                <w:color w:val="FF0000"/>
                <w:sz w:val="16"/>
                <w:szCs w:val="16"/>
              </w:rPr>
              <w:t>a name, especially one legally registered as a trademark, used by a manufacturer or merchant to identify its products distinctively from others of the same type and usually prominently displayed on its goods, in advertising, etc.</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Part#</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O</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 combination of numbers, letters, and symbols assigned by a designer, a manufacturer, or vendor to identify a specific part or item of materiel.</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Quantity Needed</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1/15</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Specified number or amount items</w:t>
            </w:r>
          </w:p>
          <w:p w:rsidR="00E2506B" w:rsidRPr="00B050C1" w:rsidRDefault="00E2506B" w:rsidP="00321A88">
            <w:pPr>
              <w:spacing w:after="0" w:line="240" w:lineRule="auto"/>
              <w:textAlignment w:val="center"/>
              <w:rPr>
                <w:rFonts w:eastAsia="Times New Roman" w:cs="Times New Roman"/>
              </w:rPr>
            </w:pPr>
            <w:r w:rsidRPr="00B050C1">
              <w:rPr>
                <w:rFonts w:eastAsia="Times New Roman" w:cs="Times New Roman"/>
                <w:sz w:val="16"/>
                <w:szCs w:val="16"/>
                <w:highlight w:val="green"/>
              </w:rPr>
              <w:t>Quantity that he can supply if lowers than that the indicated in the RFQ. Here he can add details of the reason for this reduced amount and when he can supply, if possible, the rest of the items</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Ship Date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 xml:space="preserve">Specifies the date on which the </w:t>
            </w:r>
            <w:r w:rsidRPr="00B050C1">
              <w:rPr>
                <w:rFonts w:eastAsia="Times New Roman" w:cs="Times New Roman"/>
                <w:color w:val="FF0000"/>
                <w:sz w:val="16"/>
                <w:szCs w:val="16"/>
                <w:highlight w:val="cyan"/>
              </w:rPr>
              <w:t>item is needed</w:t>
            </w:r>
            <w:r w:rsidRPr="00B050C1">
              <w:rPr>
                <w:rFonts w:eastAsia="Times New Roman" w:cs="Times New Roman"/>
                <w:color w:val="FF0000"/>
                <w:sz w:val="16"/>
                <w:szCs w:val="16"/>
              </w:rPr>
              <w:t>. This date can be changed in the P.O or invoice.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Price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1/17</w:t>
            </w: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yellow"/>
              </w:rPr>
              <w:t>Item price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Currency</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green"/>
              </w:rPr>
              <w:t>Currency used for the quote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Multiplier</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The user has the ability to apply a multiplier for each item. The multiplier is used to discount the price of an item. For example consider that the price of an item is $100. In case a multiplier of 0.6 is used then the price will be reduced to $60. Typically the range is 0.1 to 1 however; higher multipliers can also be used. The default value is 1.</w:t>
            </w:r>
          </w:p>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In case the user does use multiplier of individual items he can apply a multiplier on the list price. This will discount the list price by the function of the multiplier.</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Recurring</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000000"/>
                <w:sz w:val="16"/>
                <w:szCs w:val="16"/>
                <w:highlight w:val="green"/>
              </w:rPr>
              <w:t>DO we need recurring here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List Price</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Total of all the item prices without the multiplier</w:t>
            </w:r>
            <w:r w:rsidRPr="00B050C1">
              <w:rPr>
                <w:rFonts w:eastAsia="Times New Roman" w:cs="Times New Roman"/>
                <w:color w:val="FF0000"/>
                <w:sz w:val="16"/>
                <w:szCs w:val="16"/>
              </w:rPr>
              <w:t>.</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Tax</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 Tax percentage applicable</w:t>
            </w:r>
          </w:p>
        </w:tc>
      </w:tr>
      <w:tr w:rsidR="00E2506B" w:rsidRPr="00B050C1" w:rsidTr="00321A88">
        <w:tc>
          <w:tcPr>
            <w:tcW w:w="2056"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lastRenderedPageBreak/>
              <w:t>Total</w:t>
            </w:r>
          </w:p>
        </w:tc>
        <w:tc>
          <w:tcPr>
            <w:tcW w:w="915"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51"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747"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Quote total taking into account any multiplier used. This will be the amount that the customer needs to pay.</w:t>
            </w:r>
          </w:p>
        </w:tc>
      </w:tr>
    </w:tbl>
    <w:p w:rsidR="00E2506B" w:rsidRPr="00B050C1" w:rsidRDefault="00E2506B" w:rsidP="00E2506B">
      <w:pPr>
        <w:spacing w:after="0" w:line="240" w:lineRule="auto"/>
        <w:ind w:left="418"/>
        <w:rPr>
          <w:rFonts w:eastAsia="Times New Roman" w:cs="Times New Roman"/>
        </w:rPr>
      </w:pPr>
    </w:p>
    <w:p w:rsidR="00E2506B" w:rsidRPr="00B050C1" w:rsidRDefault="00E2506B" w:rsidP="00E2506B">
      <w:pPr>
        <w:spacing w:after="0" w:line="240" w:lineRule="auto"/>
        <w:ind w:left="418"/>
        <w:rPr>
          <w:rFonts w:eastAsia="Times New Roman" w:cs="Times New Roman"/>
        </w:rPr>
      </w:pPr>
      <w:r w:rsidRPr="00B050C1">
        <w:rPr>
          <w:rFonts w:eastAsia="Times New Roman" w:cs="Times New Roman"/>
        </w:rPr>
        <w:t>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What is Purchase order (</w:t>
      </w:r>
      <w:r>
        <w:rPr>
          <w:rFonts w:eastAsia="Times New Roman" w:cs="Times New Roman"/>
          <w:b/>
          <w:bCs/>
          <w:color w:val="FF0000"/>
        </w:rPr>
        <w:t>P.O</w:t>
      </w:r>
      <w:r w:rsidRPr="00B050C1">
        <w:rPr>
          <w:rFonts w:eastAsia="Times New Roman" w:cs="Times New Roman"/>
          <w:b/>
          <w:bCs/>
          <w:color w:val="FF0000"/>
        </w:rPr>
        <w:t>)</w:t>
      </w:r>
      <w:r>
        <w:rPr>
          <w:rFonts w:eastAsia="Times New Roman" w:cs="Times New Roman"/>
          <w:b/>
          <w:bCs/>
          <w:color w:val="FF0000"/>
        </w:rPr>
        <w:t>?</w:t>
      </w:r>
    </w:p>
    <w:p w:rsidR="00E2506B" w:rsidRPr="00B050C1" w:rsidRDefault="00E2506B" w:rsidP="00E2506B">
      <w:pPr>
        <w:spacing w:after="0" w:line="240" w:lineRule="auto"/>
        <w:rPr>
          <w:rFonts w:eastAsia="Times New Roman" w:cs="Times New Roman"/>
          <w:i/>
          <w:iCs/>
          <w:sz w:val="20"/>
          <w:szCs w:val="20"/>
        </w:rPr>
      </w:pPr>
      <w:r w:rsidRPr="00B050C1">
        <w:rPr>
          <w:rFonts w:eastAsia="Times New Roman" w:cs="Times New Roman"/>
          <w:i/>
          <w:iCs/>
          <w:sz w:val="20"/>
          <w:szCs w:val="20"/>
        </w:rPr>
        <w:t xml:space="preserve">A </w:t>
      </w:r>
      <w:r w:rsidRPr="00B050C1">
        <w:rPr>
          <w:rFonts w:eastAsia="Times New Roman" w:cs="Times New Roman"/>
          <w:b/>
          <w:bCs/>
          <w:i/>
          <w:iCs/>
          <w:sz w:val="20"/>
          <w:szCs w:val="20"/>
        </w:rPr>
        <w:t>purchase order (PO)</w:t>
      </w:r>
      <w:r w:rsidRPr="00B050C1">
        <w:rPr>
          <w:rFonts w:eastAsia="Times New Roman" w:cs="Times New Roman"/>
          <w:i/>
          <w:iCs/>
          <w:sz w:val="20"/>
          <w:szCs w:val="20"/>
        </w:rPr>
        <w:t xml:space="preserve"> is a commercial document issued by a buyer to a seller, indicating types, quantities, and agreed prices for products or services the seller will provide to the buyer. Sending a purchase order to a supplier constitutes a legal offer to buy products or services. Acceptance of a purchase order by a seller usually forms a contract between the buyer and seller, so no contract exists until the purchase order is accepted. It is used to control the purchasing of products and services from external suppliers.</w:t>
      </w:r>
    </w:p>
    <w:p w:rsidR="00E2506B" w:rsidRPr="00B050C1" w:rsidRDefault="00E2506B" w:rsidP="00E2506B">
      <w:pPr>
        <w:spacing w:after="0" w:line="240" w:lineRule="auto"/>
        <w:rPr>
          <w:rFonts w:eastAsia="Times New Roman" w:cs="Times New Roman"/>
          <w:iCs/>
          <w:highlight w:val="yellow"/>
        </w:rPr>
      </w:pP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There are two tabs under the PO tab</w:t>
      </w: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ab/>
      </w:r>
      <w:r w:rsidRPr="00B050C1">
        <w:rPr>
          <w:rFonts w:eastAsia="Times New Roman" w:cs="Times New Roman"/>
          <w:b/>
          <w:iCs/>
          <w:highlight w:val="yellow"/>
        </w:rPr>
        <w:t>My Request</w:t>
      </w:r>
      <w:r w:rsidRPr="00B050C1">
        <w:rPr>
          <w:rFonts w:eastAsia="Times New Roman" w:cs="Times New Roman"/>
          <w:iCs/>
          <w:highlight w:val="yellow"/>
        </w:rPr>
        <w:t>: Give a list of all the PO’s generated by the company</w:t>
      </w:r>
    </w:p>
    <w:p w:rsidR="00E2506B" w:rsidRPr="00B050C1" w:rsidRDefault="00E2506B" w:rsidP="00E2506B">
      <w:pPr>
        <w:spacing w:after="0" w:line="240" w:lineRule="auto"/>
        <w:ind w:firstLine="720"/>
        <w:rPr>
          <w:rFonts w:eastAsia="Times New Roman" w:cs="Times New Roman"/>
          <w:iCs/>
        </w:rPr>
      </w:pPr>
      <w:r w:rsidRPr="00B050C1">
        <w:rPr>
          <w:rFonts w:eastAsia="Times New Roman" w:cs="Times New Roman"/>
          <w:iCs/>
          <w:highlight w:val="yellow"/>
        </w:rPr>
        <w:t>PO</w:t>
      </w:r>
      <w:r w:rsidRPr="00B050C1">
        <w:rPr>
          <w:rFonts w:eastAsia="Times New Roman" w:cs="Times New Roman"/>
          <w:b/>
          <w:iCs/>
          <w:highlight w:val="yellow"/>
        </w:rPr>
        <w:t xml:space="preserve"> Form</w:t>
      </w:r>
      <w:r w:rsidRPr="00B050C1">
        <w:rPr>
          <w:rFonts w:eastAsia="Times New Roman" w:cs="Times New Roman"/>
          <w:iCs/>
          <w:highlight w:val="yellow"/>
        </w:rPr>
        <w:t>: used to view existing PO’s and to generate new Quote’s.</w:t>
      </w:r>
    </w:p>
    <w:p w:rsidR="00E2506B" w:rsidRPr="00B050C1" w:rsidRDefault="00E2506B" w:rsidP="00E2506B">
      <w:pPr>
        <w:spacing w:after="0" w:line="240" w:lineRule="auto"/>
        <w:rPr>
          <w:rFonts w:eastAsia="Times New Roman" w:cs="Times New Roman"/>
          <w:iCs/>
        </w:rPr>
      </w:pPr>
    </w:p>
    <w:p w:rsidR="00E2506B" w:rsidRPr="00B050C1" w:rsidRDefault="00E2506B" w:rsidP="00E2506B">
      <w:pPr>
        <w:spacing w:after="0" w:line="240" w:lineRule="auto"/>
        <w:rPr>
          <w:rFonts w:eastAsia="Times New Roman" w:cs="Times New Roman"/>
          <w:iCs/>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Generating</w:t>
      </w:r>
      <w:r w:rsidRPr="00B050C1">
        <w:rPr>
          <w:rFonts w:eastAsia="Times New Roman" w:cs="Times New Roman"/>
          <w:b/>
          <w:iCs/>
          <w:highlight w:val="yellow"/>
        </w:rPr>
        <w:t xml:space="preserve"> PO</w:t>
      </w:r>
      <w:r w:rsidRPr="00B050C1">
        <w:rPr>
          <w:rFonts w:eastAsia="Times New Roman" w:cs="Times New Roman"/>
          <w:b/>
          <w:iCs/>
        </w:rPr>
        <w:t xml:space="preserve"> Using</w:t>
      </w:r>
      <w:r w:rsidRPr="00B050C1">
        <w:rPr>
          <w:rFonts w:eastAsia="Times New Roman" w:cs="Times New Roman"/>
          <w:b/>
          <w:bCs/>
        </w:rPr>
        <w:t xml:space="preserve"> Quote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Under the “Transaction” tab select the </w:t>
      </w:r>
      <w:r w:rsidRPr="00B050C1">
        <w:rPr>
          <w:rFonts w:eastAsia="Times New Roman" w:cs="Times New Roman"/>
          <w:iCs/>
          <w:highlight w:val="yellow"/>
        </w:rPr>
        <w:t>PO</w:t>
      </w:r>
      <w:r w:rsidRPr="00B050C1">
        <w:rPr>
          <w:rFonts w:eastAsia="Times New Roman" w:cs="Times New Roman"/>
          <w:bCs/>
          <w:highlight w:val="red"/>
        </w:rPr>
        <w:t xml:space="preserv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w:t>
      </w:r>
      <w:r>
        <w:rPr>
          <w:rFonts w:eastAsia="Times New Roman" w:cs="Times New Roman"/>
          <w:bCs/>
          <w:highlight w:val="yellow"/>
          <w:u w:val="single"/>
        </w:rPr>
        <w:t>Quote</w:t>
      </w:r>
      <w:r w:rsidRPr="00B050C1">
        <w:rPr>
          <w:rFonts w:eastAsia="Times New Roman" w:cs="Times New Roman"/>
          <w:bCs/>
          <w:highlight w:val="yellow"/>
          <w:u w:val="single"/>
        </w:rPr>
        <w:t xml:space="preserve">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If the status column is “Generate </w:t>
      </w:r>
      <w:r w:rsidRPr="00B050C1">
        <w:rPr>
          <w:rFonts w:eastAsia="Times New Roman" w:cs="Times New Roman"/>
          <w:iCs/>
          <w:highlight w:val="yellow"/>
        </w:rPr>
        <w:t>PO</w:t>
      </w:r>
      <w:r w:rsidRPr="00B050C1">
        <w:rPr>
          <w:rFonts w:eastAsia="Times New Roman" w:cs="Times New Roman"/>
          <w:bCs/>
          <w:highlight w:val="yellow"/>
          <w:u w:val="single"/>
        </w:rPr>
        <w:t>” then a quote has NOT been generated for that Quote.</w:t>
      </w:r>
      <w:r>
        <w:rPr>
          <w:rFonts w:eastAsia="Times New Roman" w:cs="Times New Roman"/>
          <w:bCs/>
          <w:highlight w:val="yellow"/>
          <w:u w:val="single"/>
        </w:rPr>
        <w:t>??</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lastRenderedPageBreak/>
        <w:t xml:space="preserve">Click on the “Generate </w:t>
      </w:r>
      <w:r w:rsidRPr="00B050C1">
        <w:rPr>
          <w:rFonts w:eastAsia="Times New Roman" w:cs="Times New Roman"/>
          <w:iCs/>
          <w:highlight w:val="yellow"/>
        </w:rPr>
        <w:t>PO</w:t>
      </w:r>
      <w:r w:rsidRPr="00B050C1">
        <w:rPr>
          <w:rFonts w:eastAsia="Times New Roman" w:cs="Times New Roman"/>
          <w:bCs/>
          <w:highlight w:val="yellow"/>
          <w:u w:val="single"/>
        </w:rPr>
        <w:t>”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This will open the Quote in the “RFQ 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Buyers name, Supplier name, </w:t>
      </w:r>
      <w:r w:rsidRPr="00B050C1">
        <w:rPr>
          <w:rFonts w:eastAsia="Times New Roman" w:cs="Times New Roman"/>
          <w:highlight w:val="yellow"/>
          <w:u w:val="single"/>
        </w:rPr>
        <w:t xml:space="preserve">Item name, Part number (if applicable), quantity, and date field </w:t>
      </w:r>
      <w:r w:rsidRPr="00B050C1">
        <w:rPr>
          <w:rFonts w:eastAsia="Times New Roman" w:cs="Times New Roman"/>
          <w:color w:val="00B050"/>
          <w:highlight w:val="yellow"/>
          <w:u w:val="single"/>
        </w:rPr>
        <w:t>will be grayed out. These fields cannot be change</w:t>
      </w:r>
      <w:r w:rsidRPr="00B050C1">
        <w:rPr>
          <w:rFonts w:eastAsia="Times New Roman" w:cs="Times New Roman"/>
          <w:highlight w:val="yellow"/>
          <w:u w:val="single"/>
        </w:rPr>
        <w:t xml:space="preserve">.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price multiplier for each item. By default the value of the multiplier is 1</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Hit “Send”. This will send the Quote to the buyer</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highlight w:val="yellow"/>
        </w:rPr>
        <w:t xml:space="preserve">Once the buyers send </w:t>
      </w:r>
      <w:r w:rsidRPr="00B050C1">
        <w:rPr>
          <w:rFonts w:eastAsia="Times New Roman" w:cs="Times New Roman"/>
          <w:b/>
          <w:iCs/>
          <w:highlight w:val="yellow"/>
        </w:rPr>
        <w:t>PO</w:t>
      </w:r>
      <w:r w:rsidRPr="00B050C1">
        <w:rPr>
          <w:rFonts w:eastAsia="Times New Roman" w:cs="Times New Roman"/>
          <w:highlight w:val="yellow"/>
        </w:rPr>
        <w:t>the seller is notified in the following ways</w:t>
      </w:r>
    </w:p>
    <w:p w:rsidR="00E2506B" w:rsidRPr="00B050C1" w:rsidRDefault="00E2506B" w:rsidP="00E2506B">
      <w:pPr>
        <w:numPr>
          <w:ilvl w:val="1"/>
          <w:numId w:val="1"/>
        </w:numPr>
        <w:spacing w:after="0" w:line="240" w:lineRule="auto"/>
        <w:ind w:left="958"/>
        <w:textAlignment w:val="center"/>
        <w:rPr>
          <w:rFonts w:eastAsia="Times New Roman" w:cs="Times New Roman"/>
        </w:rPr>
      </w:pPr>
      <w:r w:rsidRPr="00B050C1">
        <w:rPr>
          <w:rFonts w:eastAsia="Times New Roman" w:cs="Times New Roman"/>
        </w:rPr>
        <w:t xml:space="preserve">A </w:t>
      </w:r>
      <w:r w:rsidRPr="00B050C1">
        <w:rPr>
          <w:rFonts w:eastAsia="Times New Roman" w:cs="Times New Roman"/>
          <w:b/>
          <w:iCs/>
          <w:highlight w:val="yellow"/>
        </w:rPr>
        <w:t>PO</w:t>
      </w:r>
      <w:r w:rsidRPr="00B050C1">
        <w:rPr>
          <w:rFonts w:eastAsia="Times New Roman" w:cs="Times New Roman"/>
        </w:rPr>
        <w:t xml:space="preserve"> is send to the primary email account listed. The seller can view the </w:t>
      </w:r>
      <w:r w:rsidRPr="00B050C1">
        <w:rPr>
          <w:rFonts w:eastAsia="Times New Roman" w:cs="Times New Roman"/>
          <w:b/>
          <w:iCs/>
          <w:highlight w:val="yellow"/>
        </w:rPr>
        <w:t>PO</w:t>
      </w:r>
      <w:r w:rsidRPr="00B050C1">
        <w:rPr>
          <w:rFonts w:eastAsia="Times New Roman" w:cs="Times New Roman"/>
          <w:highlight w:val="red"/>
        </w:rPr>
        <w:t>and respond to it via email</w:t>
      </w:r>
      <w:r w:rsidRPr="00B050C1">
        <w:rPr>
          <w:rFonts w:eastAsia="Times New Roman" w:cs="Times New Roman"/>
        </w:rPr>
        <w:t xml:space="preserve">. A pdf copy is also attached with the message is send to the primary email </w:t>
      </w:r>
    </w:p>
    <w:p w:rsidR="00E2506B" w:rsidRPr="00B050C1" w:rsidRDefault="00E2506B" w:rsidP="00E2506B">
      <w:pPr>
        <w:numPr>
          <w:ilvl w:val="1"/>
          <w:numId w:val="2"/>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In the page of the person who have the privileges to view the message an alert is displayed that indicate that he has a </w:t>
      </w:r>
      <w:r w:rsidRPr="00B050C1">
        <w:rPr>
          <w:rFonts w:eastAsia="Times New Roman" w:cs="Times New Roman"/>
          <w:b/>
          <w:iCs/>
          <w:highlight w:val="yellow"/>
        </w:rPr>
        <w:t>PO</w:t>
      </w:r>
      <w:r w:rsidRPr="00B050C1">
        <w:rPr>
          <w:rFonts w:eastAsia="Times New Roman" w:cs="Times New Roman"/>
          <w:highlight w:val="yellow"/>
        </w:rPr>
        <w:t xml:space="preserve"> waiting to be review</w:t>
      </w:r>
    </w:p>
    <w:p w:rsidR="00E2506B" w:rsidRPr="00B050C1" w:rsidRDefault="00E2506B" w:rsidP="00E2506B">
      <w:pPr>
        <w:numPr>
          <w:ilvl w:val="1"/>
          <w:numId w:val="3"/>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The </w:t>
      </w:r>
      <w:r w:rsidRPr="00B050C1">
        <w:rPr>
          <w:rFonts w:eastAsia="Times New Roman" w:cs="Times New Roman"/>
          <w:b/>
          <w:iCs/>
          <w:highlight w:val="yellow"/>
        </w:rPr>
        <w:t>PO</w:t>
      </w:r>
      <w:r w:rsidRPr="00B050C1">
        <w:rPr>
          <w:rFonts w:eastAsia="Times New Roman" w:cs="Times New Roman"/>
          <w:highlight w:val="yellow"/>
        </w:rPr>
        <w:t xml:space="preserve"> is also saved in the Buyers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color w:val="FF0000"/>
        </w:rPr>
        <w:t xml:space="preserve">Note: </w:t>
      </w:r>
      <w:r w:rsidRPr="00B050C1">
        <w:rPr>
          <w:rFonts w:eastAsia="Times New Roman" w:cs="Times New Roman"/>
          <w:bCs/>
        </w:rPr>
        <w:t xml:space="preserve">Terms &amp; Conditions is a clickable attachment that the buyer can add to </w:t>
      </w:r>
      <w:r w:rsidRPr="00B050C1">
        <w:rPr>
          <w:rFonts w:eastAsia="Times New Roman" w:cs="Times New Roman"/>
          <w:b/>
          <w:iCs/>
          <w:highlight w:val="yellow"/>
        </w:rPr>
        <w:t>PO</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iCs/>
          <w:highlight w:val="yellow"/>
        </w:rPr>
        <w:t>PO</w:t>
      </w:r>
      <w:r w:rsidRPr="00B050C1">
        <w:rPr>
          <w:rFonts w:eastAsia="Times New Roman" w:cs="Times New Roman"/>
          <w:b/>
          <w:bCs/>
          <w:color w:val="FF0000"/>
        </w:rPr>
        <w:t xml:space="preserve"> Acknowledgement</w:t>
      </w:r>
    </w:p>
    <w:p w:rsidR="00E2506B" w:rsidRPr="00B050C1" w:rsidRDefault="00E2506B" w:rsidP="00E2506B">
      <w:pPr>
        <w:spacing w:after="0" w:line="240" w:lineRule="auto"/>
        <w:rPr>
          <w:rFonts w:eastAsia="Times New Roman" w:cs="Times New Roman"/>
          <w:bCs/>
        </w:rPr>
      </w:pPr>
      <w:r w:rsidRPr="00B050C1">
        <w:rPr>
          <w:rFonts w:eastAsia="Times New Roman" w:cs="Times New Roman"/>
          <w:bCs/>
        </w:rPr>
        <w:t xml:space="preserve">Once the Seller generates a quote it would be send to the buyer for review. The buyer can accept, reject or modify the quote. To respond to the Quote </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Under the “Transaction” tab select the </w:t>
      </w:r>
      <w:r w:rsidRPr="00B050C1">
        <w:rPr>
          <w:rFonts w:eastAsia="Times New Roman" w:cs="Times New Roman"/>
          <w:b/>
          <w:iCs/>
          <w:highlight w:val="yellow"/>
        </w:rPr>
        <w:t>PO</w:t>
      </w:r>
      <w:r w:rsidRPr="00B050C1">
        <w:rPr>
          <w:rFonts w:eastAsia="Times New Roman" w:cs="Times New Roman"/>
          <w:bCs/>
          <w:highlight w:val="red"/>
        </w:rPr>
        <w:t xml:space="preserv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RFQ 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If the status column is “</w:t>
      </w:r>
      <w:r w:rsidRPr="00B050C1">
        <w:rPr>
          <w:rFonts w:eastAsia="Times New Roman" w:cs="Times New Roman"/>
          <w:bCs/>
          <w:highlight w:val="red"/>
          <w:u w:val="single"/>
        </w:rPr>
        <w:t xml:space="preserve">Acknowledge </w:t>
      </w:r>
      <w:r w:rsidRPr="00B050C1">
        <w:rPr>
          <w:rFonts w:eastAsia="Times New Roman" w:cs="Times New Roman"/>
          <w:b/>
          <w:iCs/>
          <w:highlight w:val="yellow"/>
        </w:rPr>
        <w:t>PO</w:t>
      </w:r>
      <w:r w:rsidRPr="00B050C1">
        <w:rPr>
          <w:rFonts w:eastAsia="Times New Roman" w:cs="Times New Roman"/>
          <w:bCs/>
          <w:highlight w:val="yellow"/>
          <w:u w:val="single"/>
        </w:rPr>
        <w:t>” then a quote has NOT been acknowledged.</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Click on the “</w:t>
      </w:r>
      <w:r w:rsidRPr="00B050C1">
        <w:rPr>
          <w:rFonts w:eastAsia="Times New Roman" w:cs="Times New Roman"/>
          <w:bCs/>
          <w:highlight w:val="red"/>
          <w:u w:val="single"/>
        </w:rPr>
        <w:t xml:space="preserve">Acknowledge </w:t>
      </w:r>
      <w:r w:rsidRPr="00B050C1">
        <w:rPr>
          <w:rFonts w:eastAsia="Times New Roman" w:cs="Times New Roman"/>
          <w:b/>
          <w:iCs/>
          <w:highlight w:val="yellow"/>
        </w:rPr>
        <w:t>PO</w:t>
      </w:r>
      <w:r w:rsidRPr="00B050C1">
        <w:rPr>
          <w:rFonts w:eastAsia="Times New Roman" w:cs="Times New Roman"/>
          <w:bCs/>
          <w:highlight w:val="yellow"/>
          <w:u w:val="single"/>
        </w:rPr>
        <w:t>”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This will open the Quote in the “</w:t>
      </w:r>
      <w:r w:rsidRPr="00B050C1">
        <w:rPr>
          <w:rFonts w:eastAsia="Times New Roman" w:cs="Times New Roman"/>
          <w:b/>
          <w:iCs/>
          <w:highlight w:val="yellow"/>
        </w:rPr>
        <w:t>PO</w:t>
      </w:r>
      <w:r w:rsidRPr="00B050C1">
        <w:rPr>
          <w:rFonts w:eastAsia="Times New Roman" w:cs="Times New Roman"/>
          <w:bCs/>
          <w:highlight w:val="yellow"/>
          <w:u w:val="single"/>
        </w:rPr>
        <w:t xml:space="preserve"> 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red"/>
          <w:u w:val="single"/>
        </w:rPr>
        <w:t xml:space="preserve">Buyers name, Supplier name, </w:t>
      </w:r>
      <w:r w:rsidRPr="00B050C1">
        <w:rPr>
          <w:rFonts w:eastAsia="Times New Roman" w:cs="Times New Roman"/>
          <w:highlight w:val="red"/>
          <w:u w:val="single"/>
        </w:rPr>
        <w:t xml:space="preserve">Item name, Part number (if applicable), quantity, date and price fields </w:t>
      </w:r>
      <w:r w:rsidRPr="00B050C1">
        <w:rPr>
          <w:rFonts w:eastAsia="Times New Roman" w:cs="Times New Roman"/>
          <w:color w:val="00B050"/>
          <w:highlight w:val="red"/>
          <w:u w:val="single"/>
        </w:rPr>
        <w:t>will be grayed out. These fields cannot be change</w:t>
      </w:r>
      <w:r w:rsidRPr="00B050C1">
        <w:rPr>
          <w:rFonts w:eastAsia="Times New Roman" w:cs="Times New Roman"/>
          <w:highlight w:val="red"/>
          <w:u w:val="single"/>
        </w:rPr>
        <w:t>.</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Here the buyer can accept the quote or reject it. In case the quote is accepted/rejected a conformation email will be send to the supplier listing the quote has been accepted/rejected </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If the buyer want to modify the quote the buyer can hit the modify button and </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rPr>
        <w:t>Hit “Send”. This will send the Acknowledgement to the buyer</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 xml:space="preserve">Generating a P.O without a Quote </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color w:val="00B050"/>
        </w:rPr>
      </w:pPr>
      <w:r w:rsidRPr="00B050C1">
        <w:rPr>
          <w:rFonts w:eastAsia="Times New Roman" w:cs="Times New Roman"/>
          <w:bCs/>
          <w:color w:val="00B050"/>
        </w:rPr>
        <w:t>Select the P.O from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Date is </w:t>
      </w:r>
      <w:r w:rsidRPr="00B050C1">
        <w:rPr>
          <w:rFonts w:eastAsia="Times New Roman" w:cs="Times New Roman"/>
          <w:bCs/>
          <w:color w:val="00B050"/>
        </w:rPr>
        <w:t>today’s</w:t>
      </w:r>
      <w:r w:rsidRPr="00B050C1">
        <w:rPr>
          <w:rFonts w:eastAsia="Times New Roman" w:cs="Times New Roman"/>
          <w:bCs/>
        </w:rPr>
        <w:t>date</w:t>
      </w:r>
    </w:p>
    <w:p w:rsidR="00E2506B" w:rsidRPr="00B050C1" w:rsidRDefault="00E2506B" w:rsidP="00E2506B">
      <w:pPr>
        <w:numPr>
          <w:ilvl w:val="0"/>
          <w:numId w:val="8"/>
        </w:numPr>
        <w:spacing w:after="0" w:line="240" w:lineRule="auto"/>
        <w:contextualSpacing/>
        <w:rPr>
          <w:rFonts w:eastAsia="Times New Roman" w:cs="Times New Roman"/>
          <w:bCs/>
          <w:color w:val="FFC000"/>
        </w:rPr>
      </w:pPr>
      <w:r w:rsidRPr="00B050C1">
        <w:rPr>
          <w:rFonts w:eastAsia="Times New Roman" w:cs="Times New Roman"/>
          <w:bCs/>
          <w:color w:val="FFC000"/>
        </w:rPr>
        <w:t>The P.O number is selected automatically</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Buyer’s name will be selected automatically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The Supplier name can be filled in manually by the supplier or select the supplier from the list by clicking the </w:t>
      </w:r>
      <w:r w:rsidRPr="00B050C1">
        <w:rPr>
          <w:noProof/>
        </w:rPr>
        <w:drawing>
          <wp:inline distT="0" distB="0" distL="0" distR="0">
            <wp:extent cx="447675" cy="409575"/>
            <wp:effectExtent l="19050" t="0" r="9525"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B050C1">
        <w:rPr>
          <w:rFonts w:eastAsia="Times New Roman" w:cs="Times New Roman"/>
          <w:bCs/>
        </w:rPr>
        <w:t xml:space="preserve"> button.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quantity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lastRenderedPageBreak/>
        <w:t>Specify the number of units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for each item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Also 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buyers can also apply a multiplier either for each item or on the list price of the P.O.</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an Item button. </w:t>
      </w:r>
    </w:p>
    <w:p w:rsidR="00E2506B" w:rsidRPr="00B050C1" w:rsidRDefault="00E2506B" w:rsidP="00E2506B">
      <w:pPr>
        <w:numPr>
          <w:ilvl w:val="0"/>
          <w:numId w:val="8"/>
        </w:numPr>
        <w:spacing w:after="0" w:line="240" w:lineRule="auto"/>
        <w:contextualSpacing/>
        <w:rPr>
          <w:rFonts w:eastAsia="Times New Roman" w:cs="Times New Roman"/>
          <w:color w:val="00B050"/>
        </w:rPr>
      </w:pPr>
      <w:r w:rsidRPr="00B050C1">
        <w:rPr>
          <w:rFonts w:eastAsia="Times New Roman" w:cs="Times New Roman"/>
          <w:color w:val="00B050"/>
        </w:rPr>
        <w:t xml:space="preserve">In case the P.O is recurring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 P.O”</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Once the Buyer send the P.O to the Supplier/seller is notified in the following ways</w:t>
      </w:r>
    </w:p>
    <w:p w:rsidR="00E2506B" w:rsidRPr="00B050C1" w:rsidRDefault="00E2506B" w:rsidP="00E2506B">
      <w:pPr>
        <w:numPr>
          <w:ilvl w:val="0"/>
          <w:numId w:val="15"/>
        </w:numPr>
        <w:spacing w:after="0" w:line="240" w:lineRule="auto"/>
        <w:contextualSpacing/>
        <w:textAlignment w:val="center"/>
        <w:rPr>
          <w:rFonts w:eastAsia="Times New Roman" w:cs="Times New Roman"/>
        </w:rPr>
      </w:pPr>
      <w:r w:rsidRPr="00B050C1">
        <w:rPr>
          <w:rFonts w:eastAsia="Times New Roman" w:cs="Times New Roman"/>
        </w:rPr>
        <w:t xml:space="preserve">A P.O is send to the primary email account listed. The seller can view the P.O and respond to it via email. A pdf copy is also attached with the message is send to the primary email </w:t>
      </w:r>
    </w:p>
    <w:p w:rsidR="00E2506B" w:rsidRPr="00B050C1" w:rsidRDefault="00E2506B" w:rsidP="00E2506B">
      <w:pPr>
        <w:numPr>
          <w:ilvl w:val="0"/>
          <w:numId w:val="15"/>
        </w:numPr>
        <w:spacing w:after="0" w:line="240" w:lineRule="auto"/>
        <w:contextualSpacing/>
        <w:textAlignment w:val="center"/>
        <w:rPr>
          <w:rFonts w:eastAsia="Times New Roman" w:cs="Times New Roman"/>
        </w:rPr>
      </w:pPr>
      <w:r w:rsidRPr="00B050C1">
        <w:rPr>
          <w:rFonts w:eastAsia="Times New Roman" w:cs="Times New Roman"/>
        </w:rPr>
        <w:t>In the page of the person who have the privileges to view the message an alert is displayed that indicate that he has a quote waiting to be review</w:t>
      </w:r>
    </w:p>
    <w:p w:rsidR="00E2506B" w:rsidRPr="00B050C1" w:rsidRDefault="00E2506B" w:rsidP="00E2506B">
      <w:pPr>
        <w:numPr>
          <w:ilvl w:val="0"/>
          <w:numId w:val="15"/>
        </w:numPr>
        <w:spacing w:after="0" w:line="240" w:lineRule="auto"/>
        <w:contextualSpacing/>
        <w:textAlignment w:val="center"/>
        <w:rPr>
          <w:rFonts w:eastAsia="Times New Roman" w:cs="Times New Roman"/>
        </w:rPr>
      </w:pPr>
      <w:r w:rsidRPr="00B050C1">
        <w:rPr>
          <w:rFonts w:eastAsia="Times New Roman" w:cs="Times New Roman"/>
        </w:rPr>
        <w:t>The P.O is also saved in the Buyer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Note: </w:t>
      </w:r>
      <w:r w:rsidRPr="00B050C1">
        <w:rPr>
          <w:rFonts w:eastAsia="Times New Roman" w:cs="Times New Roman"/>
          <w:bCs/>
        </w:rPr>
        <w:t xml:space="preserve">Terms &amp; Conditions is a clickable attachment that the buyer can add to </w:t>
      </w:r>
      <w:r w:rsidRPr="00B050C1">
        <w:rPr>
          <w:rFonts w:eastAsia="Times New Roman" w:cs="Times New Roman"/>
        </w:rPr>
        <w:t>P.O</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 xml:space="preserve">Generating a P.O to non SupplyMedium members </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numPr>
          <w:ilvl w:val="0"/>
          <w:numId w:val="8"/>
        </w:numPr>
        <w:spacing w:after="0" w:line="240" w:lineRule="auto"/>
        <w:contextualSpacing/>
        <w:rPr>
          <w:rFonts w:eastAsia="Times New Roman" w:cs="Times New Roman"/>
          <w:bCs/>
          <w:color w:val="00B050"/>
        </w:rPr>
      </w:pPr>
      <w:r w:rsidRPr="00B050C1">
        <w:rPr>
          <w:rFonts w:eastAsia="Times New Roman" w:cs="Times New Roman"/>
          <w:bCs/>
          <w:color w:val="00B050"/>
        </w:rPr>
        <w:t>Select the P.O from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Date is </w:t>
      </w:r>
      <w:r w:rsidRPr="00B050C1">
        <w:rPr>
          <w:rFonts w:eastAsia="Times New Roman" w:cs="Times New Roman"/>
          <w:bCs/>
          <w:color w:val="00B050"/>
        </w:rPr>
        <w:t>today’s</w:t>
      </w:r>
      <w:r w:rsidRPr="00B050C1">
        <w:rPr>
          <w:rFonts w:eastAsia="Times New Roman" w:cs="Times New Roman"/>
          <w:bCs/>
        </w:rPr>
        <w:t>date</w:t>
      </w:r>
    </w:p>
    <w:p w:rsidR="00E2506B" w:rsidRPr="00B050C1" w:rsidRDefault="00E2506B" w:rsidP="00E2506B">
      <w:pPr>
        <w:numPr>
          <w:ilvl w:val="0"/>
          <w:numId w:val="8"/>
        </w:numPr>
        <w:spacing w:after="0" w:line="240" w:lineRule="auto"/>
        <w:contextualSpacing/>
        <w:rPr>
          <w:rFonts w:eastAsia="Times New Roman" w:cs="Times New Roman"/>
          <w:bCs/>
          <w:color w:val="FFC000"/>
        </w:rPr>
      </w:pPr>
      <w:r w:rsidRPr="00B050C1">
        <w:rPr>
          <w:rFonts w:eastAsia="Times New Roman" w:cs="Times New Roman"/>
          <w:bCs/>
          <w:color w:val="FFC000"/>
        </w:rPr>
        <w:t>The P.O number is selected automatically</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Buyer name will be selected automatically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Check the “</w:t>
      </w:r>
      <w:r w:rsidRPr="00B050C1">
        <w:rPr>
          <w:rFonts w:eastAsia="Times New Roman" w:cs="Times New Roman"/>
          <w:bCs/>
          <w:color w:val="00B050"/>
        </w:rPr>
        <w:t>Outside Buyer</w:t>
      </w:r>
      <w:r w:rsidRPr="00B050C1">
        <w:rPr>
          <w:rFonts w:eastAsia="Times New Roman" w:cs="Times New Roman"/>
          <w:bCs/>
        </w:rPr>
        <w:t>” check box. Clicking this check box will display an email field. This is a mandatory field if a company which is not registered with SupplyMedium needs to be contacted.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bCs/>
        </w:rPr>
        <w:t>The Supplier name can be filled in manually by the buyers.</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quantity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number of units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for each item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multiplier either for each item or on the list price of the quote.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an Item button. </w:t>
      </w:r>
    </w:p>
    <w:p w:rsidR="00E2506B" w:rsidRPr="00B050C1" w:rsidRDefault="00E2506B" w:rsidP="00E2506B">
      <w:pPr>
        <w:numPr>
          <w:ilvl w:val="0"/>
          <w:numId w:val="8"/>
        </w:numPr>
        <w:spacing w:after="0" w:line="240" w:lineRule="auto"/>
        <w:contextualSpacing/>
        <w:rPr>
          <w:rFonts w:eastAsia="Times New Roman" w:cs="Times New Roman"/>
          <w:color w:val="00B050"/>
        </w:rPr>
      </w:pPr>
      <w:r w:rsidRPr="00B050C1">
        <w:rPr>
          <w:rFonts w:eastAsia="Times New Roman" w:cs="Times New Roman"/>
          <w:color w:val="00B050"/>
        </w:rPr>
        <w:t xml:space="preserve">In case the quote is recurring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 P.O”</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Once the Buyer send the P.O to the Supplier/seller is notified in the following ways</w:t>
      </w:r>
    </w:p>
    <w:p w:rsidR="00E2506B" w:rsidRPr="00B050C1" w:rsidRDefault="00E2506B" w:rsidP="00E2506B">
      <w:pPr>
        <w:numPr>
          <w:ilvl w:val="0"/>
          <w:numId w:val="16"/>
        </w:numPr>
        <w:spacing w:after="0" w:line="240" w:lineRule="auto"/>
        <w:contextualSpacing/>
        <w:textAlignment w:val="center"/>
        <w:rPr>
          <w:rFonts w:eastAsia="Times New Roman" w:cs="Times New Roman"/>
        </w:rPr>
      </w:pPr>
      <w:r w:rsidRPr="00B050C1">
        <w:rPr>
          <w:rFonts w:eastAsia="Times New Roman" w:cs="Times New Roman"/>
        </w:rPr>
        <w:t xml:space="preserve">A quote is send to the primary email account listed. The seller can view the quote and respond to it via email. A pdf copy is also attached with the message is send to the primary email </w:t>
      </w:r>
    </w:p>
    <w:p w:rsidR="00E2506B" w:rsidRPr="00B050C1" w:rsidRDefault="00E2506B" w:rsidP="00E2506B">
      <w:pPr>
        <w:numPr>
          <w:ilvl w:val="0"/>
          <w:numId w:val="16"/>
        </w:numPr>
        <w:spacing w:after="0" w:line="240" w:lineRule="auto"/>
        <w:contextualSpacing/>
        <w:textAlignment w:val="center"/>
        <w:rPr>
          <w:rFonts w:eastAsia="Times New Roman" w:cs="Times New Roman"/>
        </w:rPr>
      </w:pPr>
      <w:r w:rsidRPr="00B050C1">
        <w:rPr>
          <w:rFonts w:eastAsia="Times New Roman" w:cs="Times New Roman"/>
        </w:rPr>
        <w:t>The P.O is also saved in the Buyer list column under the name of that customer.</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lastRenderedPageBreak/>
        <w:t xml:space="preserve">Note: </w:t>
      </w:r>
      <w:r w:rsidRPr="00B050C1">
        <w:rPr>
          <w:rFonts w:eastAsia="Times New Roman" w:cs="Times New Roman"/>
          <w:bCs/>
        </w:rPr>
        <w:t xml:space="preserve">Terms &amp; Conditions is a clickable attachment that the buyer can add to </w:t>
      </w:r>
      <w:r w:rsidRPr="00B050C1">
        <w:rPr>
          <w:rFonts w:eastAsia="Times New Roman" w:cs="Times New Roman"/>
        </w:rPr>
        <w:t>P.O</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b/>
          <w:bCs/>
        </w:rPr>
        <w:t xml:space="preserve">Note: </w:t>
      </w:r>
      <w:r w:rsidRPr="00B050C1">
        <w:rPr>
          <w:rFonts w:eastAsia="Times New Roman" w:cs="Times New Roman"/>
          <w:bCs/>
        </w:rPr>
        <w:t>The non-registered supplier will be sent an invitation email from SupplyMedium to join the website on the email address provided by the buyer.</w:t>
      </w:r>
      <w:r w:rsidRPr="00B050C1">
        <w:rPr>
          <w:rFonts w:eastAsia="Times New Roman" w:cs="Times New Roman"/>
        </w:rPr>
        <w:t>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b/>
          <w:color w:val="FF0000"/>
        </w:rPr>
      </w:pPr>
      <w:r w:rsidRPr="00B050C1">
        <w:rPr>
          <w:b/>
          <w:color w:val="FF0000"/>
        </w:rPr>
        <w:t>P.O Change</w:t>
      </w:r>
    </w:p>
    <w:p w:rsidR="00E2506B" w:rsidRPr="00B050C1" w:rsidRDefault="00E2506B" w:rsidP="00E2506B">
      <w:pPr>
        <w:spacing w:after="0" w:line="240" w:lineRule="auto"/>
        <w:rPr>
          <w:b/>
          <w:color w:val="FF0000"/>
        </w:rPr>
      </w:pPr>
      <w:r w:rsidRPr="00B050C1">
        <w:rPr>
          <w:rFonts w:eastAsia="Times New Roman" w:cs="Times New Roman"/>
        </w:rPr>
        <w:t>The buyer will use the Modify P.O option to send only the information (segments) that is pertinent to the change to the original order. The original P.O number and/or line item change being requested will always be sent.</w:t>
      </w:r>
    </w:p>
    <w:p w:rsidR="00E2506B" w:rsidRPr="00B050C1" w:rsidRDefault="00E2506B" w:rsidP="00E2506B">
      <w:pPr>
        <w:spacing w:after="0" w:line="240" w:lineRule="auto"/>
        <w:ind w:firstLine="418"/>
        <w:rPr>
          <w:rFonts w:eastAsia="Times New Roman" w:cs="Times New Roman"/>
          <w:bCs/>
          <w:color w:val="FF0000"/>
        </w:rPr>
      </w:pPr>
    </w:p>
    <w:p w:rsidR="00E2506B" w:rsidRPr="00B050C1" w:rsidRDefault="00E2506B" w:rsidP="00E2506B">
      <w:pPr>
        <w:spacing w:after="0" w:line="240" w:lineRule="auto"/>
        <w:ind w:firstLine="418"/>
        <w:rPr>
          <w:rFonts w:eastAsia="Times New Roman" w:cs="Times New Roman"/>
          <w:bCs/>
          <w:color w:val="FF0000"/>
        </w:rPr>
      </w:pPr>
      <w:r w:rsidRPr="00B050C1">
        <w:rPr>
          <w:rFonts w:eastAsia="Times New Roman" w:cs="Times New Roman"/>
          <w:bCs/>
          <w:color w:val="FF0000"/>
        </w:rPr>
        <w:t>Reasons for P.O Change</w:t>
      </w:r>
    </w:p>
    <w:p w:rsidR="00E2506B" w:rsidRPr="00B050C1" w:rsidRDefault="00E2506B" w:rsidP="00E2506B">
      <w:pPr>
        <w:spacing w:after="0" w:line="240" w:lineRule="auto"/>
        <w:ind w:left="418"/>
        <w:rPr>
          <w:rFonts w:eastAsia="Times New Roman" w:cs="Times New Roman"/>
        </w:rPr>
      </w:pPr>
      <w:r w:rsidRPr="00B050C1">
        <w:rPr>
          <w:rFonts w:eastAsia="Times New Roman" w:cs="Times New Roman"/>
        </w:rPr>
        <w:t>Change Orders are issued if:</w:t>
      </w:r>
    </w:p>
    <w:p w:rsidR="00E2506B" w:rsidRPr="00B050C1" w:rsidRDefault="00E2506B" w:rsidP="00E2506B">
      <w:pPr>
        <w:numPr>
          <w:ilvl w:val="1"/>
          <w:numId w:val="14"/>
        </w:numPr>
        <w:spacing w:after="0" w:line="240" w:lineRule="auto"/>
        <w:textAlignment w:val="center"/>
        <w:rPr>
          <w:rFonts w:eastAsia="Times New Roman" w:cs="Times New Roman"/>
        </w:rPr>
      </w:pPr>
      <w:r w:rsidRPr="00B050C1">
        <w:rPr>
          <w:rFonts w:eastAsia="Times New Roman" w:cs="Times New Roman"/>
        </w:rPr>
        <w:t>To add or delete an item or items on a Purchase Order.</w:t>
      </w:r>
    </w:p>
    <w:p w:rsidR="00E2506B" w:rsidRPr="00B050C1" w:rsidRDefault="00E2506B" w:rsidP="00E2506B">
      <w:pPr>
        <w:numPr>
          <w:ilvl w:val="1"/>
          <w:numId w:val="14"/>
        </w:numPr>
        <w:spacing w:after="0" w:line="240" w:lineRule="auto"/>
        <w:textAlignment w:val="center"/>
        <w:rPr>
          <w:rFonts w:eastAsia="Times New Roman" w:cs="Times New Roman"/>
        </w:rPr>
      </w:pPr>
      <w:r w:rsidRPr="00B050C1">
        <w:rPr>
          <w:rFonts w:eastAsia="Times New Roman" w:cs="Times New Roman"/>
        </w:rPr>
        <w:t xml:space="preserve">To change the ending dates on a blanket order. </w:t>
      </w:r>
    </w:p>
    <w:p w:rsidR="00E2506B" w:rsidRPr="00B050C1" w:rsidRDefault="00E2506B" w:rsidP="00E2506B">
      <w:pPr>
        <w:numPr>
          <w:ilvl w:val="1"/>
          <w:numId w:val="14"/>
        </w:numPr>
        <w:spacing w:after="0" w:line="240" w:lineRule="auto"/>
        <w:textAlignment w:val="center"/>
        <w:rPr>
          <w:rFonts w:eastAsia="Times New Roman" w:cs="Times New Roman"/>
        </w:rPr>
      </w:pPr>
      <w:r w:rsidRPr="00B050C1">
        <w:rPr>
          <w:rFonts w:eastAsia="Times New Roman" w:cs="Times New Roman"/>
        </w:rPr>
        <w:t xml:space="preserve">To change the description of an item(s). </w:t>
      </w:r>
    </w:p>
    <w:p w:rsidR="00E2506B" w:rsidRPr="00B050C1" w:rsidRDefault="00E2506B" w:rsidP="00E2506B">
      <w:pPr>
        <w:numPr>
          <w:ilvl w:val="1"/>
          <w:numId w:val="14"/>
        </w:numPr>
        <w:spacing w:after="0" w:line="240" w:lineRule="auto"/>
        <w:textAlignment w:val="center"/>
        <w:rPr>
          <w:rFonts w:eastAsia="Times New Roman" w:cs="Times New Roman"/>
        </w:rPr>
      </w:pPr>
      <w:r w:rsidRPr="00B050C1">
        <w:rPr>
          <w:rFonts w:eastAsia="Times New Roman" w:cs="Times New Roman"/>
        </w:rPr>
        <w:t xml:space="preserve">To change price(s) and/or item(s) if the order total changes by </w:t>
      </w:r>
      <w:r w:rsidRPr="00B050C1">
        <w:rPr>
          <w:rFonts w:eastAsia="Times New Roman" w:cs="Times New Roman"/>
          <w:color w:val="00B050"/>
        </w:rPr>
        <w:t>$100</w:t>
      </w:r>
      <w:r w:rsidRPr="00B050C1">
        <w:rPr>
          <w:rFonts w:eastAsia="Times New Roman" w:cs="Times New Roman"/>
        </w:rPr>
        <w:t xml:space="preserve"> or more. </w:t>
      </w:r>
    </w:p>
    <w:p w:rsidR="00E2506B" w:rsidRPr="00B050C1" w:rsidRDefault="00E2506B" w:rsidP="00E2506B">
      <w:pPr>
        <w:numPr>
          <w:ilvl w:val="1"/>
          <w:numId w:val="14"/>
        </w:numPr>
        <w:spacing w:after="0" w:line="240" w:lineRule="auto"/>
        <w:textAlignment w:val="center"/>
        <w:rPr>
          <w:rFonts w:eastAsia="Times New Roman" w:cs="Times New Roman"/>
        </w:rPr>
      </w:pPr>
      <w:r w:rsidRPr="00B050C1">
        <w:rPr>
          <w:rFonts w:eastAsia="Times New Roman" w:cs="Times New Roman"/>
        </w:rPr>
        <w:t xml:space="preserve">Per vendor request with consultation of the user department. </w:t>
      </w:r>
    </w:p>
    <w:p w:rsidR="00E2506B" w:rsidRPr="00B050C1" w:rsidRDefault="00E2506B" w:rsidP="00E2506B">
      <w:pPr>
        <w:numPr>
          <w:ilvl w:val="1"/>
          <w:numId w:val="14"/>
        </w:numPr>
        <w:spacing w:after="0" w:line="240" w:lineRule="auto"/>
        <w:textAlignment w:val="center"/>
        <w:rPr>
          <w:rFonts w:eastAsia="Times New Roman" w:cs="Times New Roman"/>
          <w:color w:val="00B050"/>
        </w:rPr>
      </w:pPr>
      <w:r w:rsidRPr="00B050C1">
        <w:rPr>
          <w:rFonts w:eastAsia="Times New Roman" w:cs="Times New Roman"/>
          <w:color w:val="00B050"/>
        </w:rPr>
        <w:t xml:space="preserve">To change an order to/from positive approval (to approve invoices prior to payment).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color w:val="00B050"/>
        </w:rPr>
        <w:t>To change P.O the……… uses the P.O modify button</w:t>
      </w:r>
      <w:r w:rsidRPr="00B050C1">
        <w:rPr>
          <w:rFonts w:eastAsia="Times New Roman" w:cs="Times New Roman"/>
        </w:rPr>
        <w:t>.  The fields that can be modified are</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Item description</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Part#</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Quantity</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Date</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Price</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Multiplier</w:t>
      </w:r>
    </w:p>
    <w:p w:rsidR="00E2506B" w:rsidRPr="00B050C1" w:rsidRDefault="00E2506B" w:rsidP="00E2506B">
      <w:pPr>
        <w:numPr>
          <w:ilvl w:val="0"/>
          <w:numId w:val="17"/>
        </w:numPr>
        <w:spacing w:after="0" w:line="240" w:lineRule="auto"/>
        <w:contextualSpacing/>
        <w:rPr>
          <w:rFonts w:eastAsia="Times New Roman" w:cs="Times New Roman"/>
        </w:rPr>
      </w:pPr>
      <w:r w:rsidRPr="00B050C1">
        <w:rPr>
          <w:rFonts w:eastAsia="Times New Roman" w:cs="Times New Roman"/>
        </w:rPr>
        <w:t>Or an item can be added to the P.O</w:t>
      </w:r>
    </w:p>
    <w:p w:rsidR="00E2506B" w:rsidRPr="00B050C1" w:rsidRDefault="00E2506B" w:rsidP="00E2506B">
      <w:pPr>
        <w:spacing w:after="0" w:line="240" w:lineRule="auto"/>
        <w:rPr>
          <w:rFonts w:eastAsia="Times New Roman" w:cs="Times New Roman"/>
        </w:rPr>
      </w:pPr>
    </w:p>
    <w:tbl>
      <w:tblPr>
        <w:tblW w:w="9420" w:type="dxa"/>
        <w:tblCellMar>
          <w:top w:w="30" w:type="dxa"/>
          <w:left w:w="30" w:type="dxa"/>
          <w:bottom w:w="30" w:type="dxa"/>
          <w:right w:w="30" w:type="dxa"/>
        </w:tblCellMar>
        <w:tblLook w:val="04A0"/>
      </w:tblPr>
      <w:tblGrid>
        <w:gridCol w:w="2100"/>
        <w:gridCol w:w="708"/>
        <w:gridCol w:w="956"/>
        <w:gridCol w:w="766"/>
        <w:gridCol w:w="4890"/>
      </w:tblGrid>
      <w:tr w:rsidR="00E2506B" w:rsidRPr="00B050C1" w:rsidTr="00321A88">
        <w:tc>
          <w:tcPr>
            <w:tcW w:w="210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Command</w:t>
            </w:r>
          </w:p>
        </w:tc>
        <w:tc>
          <w:tcPr>
            <w:tcW w:w="708"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Status</w:t>
            </w:r>
          </w:p>
        </w:tc>
        <w:tc>
          <w:tcPr>
            <w:tcW w:w="95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Max/Min</w:t>
            </w:r>
          </w:p>
        </w:tc>
        <w:tc>
          <w:tcPr>
            <w:tcW w:w="76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Type</w:t>
            </w:r>
          </w:p>
        </w:tc>
        <w:tc>
          <w:tcPr>
            <w:tcW w:w="489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Description</w:t>
            </w:r>
          </w:p>
        </w:tc>
      </w:tr>
      <w:tr w:rsidR="00E2506B" w:rsidRPr="00B050C1" w:rsidTr="00321A88">
        <w:tc>
          <w:tcPr>
            <w:tcW w:w="210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Date</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Date P.O is issued</w:t>
            </w:r>
          </w:p>
        </w:tc>
      </w:tr>
      <w:tr w:rsidR="00E2506B" w:rsidRPr="00B050C1" w:rsidTr="00321A88">
        <w:tc>
          <w:tcPr>
            <w:tcW w:w="210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P.O Number</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1/22</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bottom w:val="single" w:sz="6" w:space="0" w:color="C0C0C0"/>
            </w:tcBorders>
            <w:hideMark/>
          </w:tcPr>
          <w:p w:rsidR="00E2506B" w:rsidRPr="00B050C1" w:rsidRDefault="00E2506B" w:rsidP="00321A88">
            <w:pPr>
              <w:spacing w:before="100" w:beforeAutospacing="1" w:after="100" w:afterAutospacing="1" w:line="240" w:lineRule="auto"/>
              <w:rPr>
                <w:rFonts w:cs="Arial"/>
                <w:color w:val="FF0000"/>
                <w:sz w:val="16"/>
                <w:szCs w:val="16"/>
                <w:highlight w:val="yellow"/>
              </w:rPr>
            </w:pPr>
            <w:r w:rsidRPr="00B050C1">
              <w:rPr>
                <w:rFonts w:eastAsia="Times New Roman" w:cs="Arial"/>
                <w:color w:val="FF0000"/>
                <w:sz w:val="16"/>
                <w:szCs w:val="16"/>
                <w:highlight w:val="yellow"/>
              </w:rPr>
              <w:t xml:space="preserve">Identifying number for Purchase Order assigned by the buyer/purchaser. </w:t>
            </w:r>
            <w:r w:rsidRPr="00B050C1">
              <w:rPr>
                <w:rFonts w:cs="Arial"/>
                <w:color w:val="FF0000"/>
                <w:sz w:val="16"/>
                <w:szCs w:val="16"/>
                <w:highlight w:val="yellow"/>
              </w:rPr>
              <w:t>The number is used to approve, track and process purchased items.</w:t>
            </w:r>
          </w:p>
          <w:p w:rsidR="00E2506B" w:rsidRPr="00B050C1" w:rsidRDefault="00E2506B" w:rsidP="00321A88">
            <w:pPr>
              <w:spacing w:before="100" w:beforeAutospacing="1" w:after="100" w:afterAutospacing="1" w:line="240" w:lineRule="auto"/>
              <w:rPr>
                <w:rFonts w:eastAsia="Times New Roman" w:cs="Arial"/>
                <w:color w:val="FF0000"/>
                <w:sz w:val="16"/>
                <w:szCs w:val="16"/>
              </w:rPr>
            </w:pPr>
            <w:r w:rsidRPr="00B050C1">
              <w:rPr>
                <w:color w:val="FF0000"/>
                <w:sz w:val="16"/>
                <w:szCs w:val="16"/>
                <w:highlight w:val="yellow"/>
                <w:lang w:val="en-PH"/>
              </w:rPr>
              <w:t>This number will start with the prefix PO and have numbers same as that for the Quote.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Outside Supplier</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In case the outside supplier is checked the user can generate P.O to a company/organization that is not registered with SupplyMedium. If this box is checked an email box will appear. Filling this email box with a valid email address is mandatory for such P.O.</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Buyers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Buyers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Suppliers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Supplier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Address</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1/55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Address information</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City</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Free-form text for city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State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2/2</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(Standard State/Province) as defined by appropriate government agency</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lastRenderedPageBreak/>
              <w:t>Zip</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3/15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defining international postal zone code excluding punctuation and blanks (zip code for United States)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Country/Region</w:t>
            </w:r>
          </w:p>
          <w:p w:rsidR="00E2506B" w:rsidRPr="00B050C1" w:rsidRDefault="00E2506B" w:rsidP="00321A88">
            <w:pPr>
              <w:spacing w:before="40" w:after="40" w:line="240" w:lineRule="auto"/>
              <w:textAlignment w:val="baseline"/>
              <w:rPr>
                <w:rFonts w:eastAsia="Times New Roman" w:cs="Times New Roman"/>
                <w:color w:val="00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ind w:left="720"/>
              <w:textAlignment w:val="baseline"/>
              <w:rPr>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ind w:left="360"/>
              <w:textAlignment w:val="baseline"/>
              <w:rPr>
                <w:color w:val="FF0000"/>
                <w:sz w:val="16"/>
                <w:szCs w:val="16"/>
              </w:rPr>
            </w:pPr>
            <w:r w:rsidRPr="00B050C1">
              <w:rPr>
                <w:color w:val="FF0000"/>
                <w:sz w:val="16"/>
                <w:szCs w:val="16"/>
              </w:rPr>
              <w:t>2/3</w:t>
            </w:r>
          </w:p>
        </w:tc>
        <w:tc>
          <w:tcPr>
            <w:tcW w:w="766" w:type="dxa"/>
            <w:tcBorders>
              <w:top w:val="single" w:sz="6" w:space="0" w:color="C0C0C0"/>
              <w:bottom w:val="single" w:sz="6" w:space="0" w:color="C0C0C0"/>
            </w:tcBorders>
          </w:tcPr>
          <w:p w:rsidR="00E2506B" w:rsidRPr="00B050C1" w:rsidRDefault="00E2506B" w:rsidP="00E2506B">
            <w:pPr>
              <w:numPr>
                <w:ilvl w:val="0"/>
                <w:numId w:val="4"/>
              </w:numPr>
              <w:spacing w:before="40" w:after="40" w:line="240" w:lineRule="auto"/>
              <w:ind w:firstLine="0"/>
              <w:jc w:val="center"/>
              <w:textAlignment w:val="baseline"/>
              <w:rPr>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ind w:left="720"/>
              <w:textAlignment w:val="baseline"/>
              <w:rPr>
                <w:color w:val="000000"/>
                <w:sz w:val="16"/>
                <w:szCs w:val="16"/>
              </w:rPr>
            </w:pPr>
            <w:r w:rsidRPr="00B050C1">
              <w:rPr>
                <w:rFonts w:eastAsia="Times New Roman" w:cs="Arial"/>
                <w:color w:val="FF0000"/>
                <w:sz w:val="16"/>
                <w:szCs w:val="16"/>
              </w:rPr>
              <w:t>Code identifying the country. U.S is selected by default.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Item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1/80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b/>
                <w:bCs/>
                <w:color w:val="FF0000"/>
                <w:sz w:val="16"/>
                <w:szCs w:val="16"/>
              </w:rPr>
              <w:t>The Item Name</w:t>
            </w:r>
            <w:r w:rsidRPr="00B050C1">
              <w:rPr>
                <w:rFonts w:eastAsia="Times New Roman" w:cs="Times New Roman"/>
                <w:color w:val="FF0000"/>
                <w:sz w:val="16"/>
                <w:szCs w:val="16"/>
              </w:rPr>
              <w:t xml:space="preserve"> is </w:t>
            </w:r>
            <w:r w:rsidRPr="00B050C1">
              <w:rPr>
                <w:rFonts w:eastAsia="Times New Roman" w:cs="Arial"/>
                <w:color w:val="FF0000"/>
                <w:sz w:val="16"/>
                <w:szCs w:val="16"/>
              </w:rPr>
              <w:t>a name, especially one legally registered as a trademark, used by a manufacturer or merchant to identify its products distinctively from others of the same type and usually prominently displayed on its goods, in advertising, etc.</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Part#</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O</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 combination of numbers, letters, and symbols assigned by a designer, a manufacturer, or vendor to identify a specific part or item of materiel.</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 xml:space="preserve">Quantity </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Specified number or amount items.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Date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Specifies the date on which the item is needed.</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Price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1/17</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yellow"/>
              </w:rPr>
              <w:t>Item price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Currency</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green"/>
              </w:rPr>
              <w:t>Currency used for the quote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Multiplier</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highlight w:val="cyan"/>
              </w:rPr>
            </w:pPr>
            <w:r w:rsidRPr="00B050C1">
              <w:rPr>
                <w:rFonts w:eastAsia="Times New Roman" w:cs="Times New Roman"/>
                <w:color w:val="FF0000"/>
                <w:sz w:val="16"/>
                <w:szCs w:val="16"/>
                <w:highlight w:val="cyan"/>
              </w:rPr>
              <w:t>The user has the ability to apply a multiplier for each item. The multiplier is used to discount the price of an item. For example consider that the price of an item is $100. In case a multiplier of 0.6 is used then the price will be reduced to $60. Typically the range is 0.1 to 1 however; higher multipliers can also be used. The default value is 1.</w:t>
            </w:r>
          </w:p>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cyan"/>
              </w:rPr>
              <w:t>In case the user does use multiplier of individual items he can apply a multiplier on the list price. This will discount the list price by the function of the multiplier.</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Recurring</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green"/>
              </w:rPr>
              <w:t>By checking recurring the customer can schedule automatic P.O to be issued at specific interval.</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P.O SUBTOTAL</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Total of all the item prices without the multiplier</w:t>
            </w:r>
            <w:r w:rsidRPr="00B050C1">
              <w:rPr>
                <w:rFonts w:eastAsia="Times New Roman" w:cs="Times New Roman"/>
                <w:color w:val="FF0000"/>
                <w:sz w:val="16"/>
                <w:szCs w:val="16"/>
              </w:rPr>
              <w: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Taxable amount</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000000"/>
                <w:sz w:val="16"/>
                <w:szCs w:val="16"/>
              </w:rPr>
              <w:t> </w:t>
            </w:r>
            <w:r w:rsidRPr="00B050C1">
              <w:rPr>
                <w:rFonts w:eastAsia="Times New Roman" w:cs="Times New Roman"/>
                <w:color w:val="FF0000"/>
                <w:sz w:val="16"/>
                <w:szCs w:val="16"/>
                <w:highlight w:val="green"/>
              </w:rPr>
              <w:t>Total amount of taxes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Tax at 0.00%</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Tax percentage applicable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P.O Total</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P.O total taking into account any multiplier used. This will be the amount that the customer needs to pay.</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Term &amp; Condition</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green"/>
              </w:rPr>
              <w:t>When the user clicks this link a pop up window will appear. Here the user can copy and paste their company’s P.O term and conditions.</w:t>
            </w:r>
          </w:p>
        </w:tc>
      </w:tr>
    </w:tbl>
    <w:p w:rsidR="00E2506B" w:rsidRPr="00B050C1" w:rsidRDefault="00E2506B" w:rsidP="00E2506B">
      <w:pPr>
        <w:spacing w:after="0" w:line="240" w:lineRule="auto"/>
        <w:rPr>
          <w:rFonts w:eastAsia="Times New Roman" w:cs="Times New Roman"/>
          <w:sz w:val="20"/>
          <w:szCs w:val="20"/>
        </w:rPr>
      </w:pPr>
      <w:r w:rsidRPr="00B050C1">
        <w:rPr>
          <w:rFonts w:eastAsia="Times New Roman" w:cs="Times New Roman"/>
          <w:b/>
          <w:bCs/>
          <w:color w:val="FF0000"/>
        </w:rPr>
        <w:t>What is Invoice?</w:t>
      </w:r>
    </w:p>
    <w:p w:rsidR="00E2506B" w:rsidRPr="00B050C1" w:rsidRDefault="00E2506B" w:rsidP="00E2506B">
      <w:pPr>
        <w:spacing w:after="0" w:line="240" w:lineRule="auto"/>
        <w:rPr>
          <w:rFonts w:eastAsia="Times New Roman" w:cs="Times New Roman"/>
          <w:i/>
          <w:iCs/>
          <w:sz w:val="20"/>
          <w:szCs w:val="20"/>
        </w:rPr>
      </w:pPr>
      <w:r w:rsidRPr="00B050C1">
        <w:rPr>
          <w:rFonts w:eastAsia="Times New Roman" w:cs="Times New Roman"/>
          <w:i/>
          <w:iCs/>
          <w:sz w:val="20"/>
          <w:szCs w:val="20"/>
        </w:rPr>
        <w:t xml:space="preserve">An </w:t>
      </w:r>
      <w:r w:rsidRPr="00B050C1">
        <w:rPr>
          <w:rFonts w:eastAsia="Times New Roman" w:cs="Times New Roman"/>
          <w:b/>
          <w:bCs/>
          <w:i/>
          <w:iCs/>
          <w:sz w:val="20"/>
          <w:szCs w:val="20"/>
        </w:rPr>
        <w:t>invoice</w:t>
      </w:r>
      <w:r w:rsidRPr="00B050C1">
        <w:rPr>
          <w:rFonts w:eastAsia="Times New Roman" w:cs="Times New Roman"/>
          <w:i/>
          <w:iCs/>
          <w:sz w:val="20"/>
          <w:szCs w:val="20"/>
        </w:rPr>
        <w:t xml:space="preserve"> or </w:t>
      </w:r>
      <w:r w:rsidRPr="00B050C1">
        <w:rPr>
          <w:rFonts w:eastAsia="Times New Roman" w:cs="Times New Roman"/>
          <w:b/>
          <w:bCs/>
          <w:i/>
          <w:iCs/>
          <w:sz w:val="20"/>
          <w:szCs w:val="20"/>
        </w:rPr>
        <w:t>bill</w:t>
      </w:r>
      <w:r w:rsidRPr="00B050C1">
        <w:rPr>
          <w:rFonts w:eastAsia="Times New Roman" w:cs="Times New Roman"/>
          <w:i/>
          <w:iCs/>
          <w:sz w:val="20"/>
          <w:szCs w:val="20"/>
        </w:rPr>
        <w:t xml:space="preserve"> is a commercial document issued by a seller to the buyer, indicating the products, quantities, and agreed prices for products or services the seller has provided the buyer. An invoice indicates the sale transaction only. Payment terms are independent of the invoice and are negotiated by the buyer and the seller. Payment terms are usually included on the invoice. The buyer could have already paid for the products or services listed on the invoice. Buyer can also have a maximum number of days in which to pay for these goods and is sometimes offered a discount if paid before the due date.</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There are two tabs under the PO tab</w:t>
      </w:r>
    </w:p>
    <w:p w:rsidR="00E2506B" w:rsidRPr="00B050C1" w:rsidRDefault="00E2506B" w:rsidP="00E2506B">
      <w:pPr>
        <w:spacing w:after="0" w:line="240" w:lineRule="auto"/>
        <w:rPr>
          <w:rFonts w:eastAsia="Times New Roman" w:cs="Times New Roman"/>
          <w:iCs/>
          <w:highlight w:val="yellow"/>
        </w:rPr>
      </w:pPr>
      <w:r w:rsidRPr="00B050C1">
        <w:rPr>
          <w:rFonts w:eastAsia="Times New Roman" w:cs="Times New Roman"/>
          <w:iCs/>
          <w:highlight w:val="yellow"/>
        </w:rPr>
        <w:tab/>
      </w:r>
      <w:r w:rsidRPr="00B050C1">
        <w:rPr>
          <w:rFonts w:eastAsia="Times New Roman" w:cs="Times New Roman"/>
          <w:b/>
          <w:iCs/>
          <w:highlight w:val="yellow"/>
        </w:rPr>
        <w:t>My Request</w:t>
      </w:r>
      <w:r w:rsidRPr="00B050C1">
        <w:rPr>
          <w:rFonts w:eastAsia="Times New Roman" w:cs="Times New Roman"/>
          <w:iCs/>
          <w:highlight w:val="yellow"/>
        </w:rPr>
        <w:t xml:space="preserve">: Give a list of all the </w:t>
      </w:r>
      <w:r w:rsidRPr="00B050C1">
        <w:rPr>
          <w:rFonts w:eastAsia="Times New Roman" w:cs="Times New Roman"/>
          <w:bCs/>
        </w:rPr>
        <w:t>Invoice</w:t>
      </w:r>
      <w:r w:rsidRPr="00B050C1">
        <w:rPr>
          <w:rFonts w:eastAsia="Times New Roman" w:cs="Times New Roman"/>
          <w:iCs/>
          <w:highlight w:val="yellow"/>
        </w:rPr>
        <w:t>’s generated by the company</w:t>
      </w:r>
    </w:p>
    <w:p w:rsidR="00E2506B" w:rsidRPr="00B050C1" w:rsidRDefault="00E2506B" w:rsidP="00E2506B">
      <w:pPr>
        <w:spacing w:after="0" w:line="240" w:lineRule="auto"/>
        <w:ind w:firstLine="720"/>
        <w:rPr>
          <w:rFonts w:eastAsia="Times New Roman" w:cs="Times New Roman"/>
          <w:iCs/>
        </w:rPr>
      </w:pPr>
      <w:r w:rsidRPr="00B050C1">
        <w:rPr>
          <w:rFonts w:eastAsia="Times New Roman" w:cs="Times New Roman"/>
          <w:b/>
          <w:bCs/>
          <w:color w:val="FF0000"/>
        </w:rPr>
        <w:t>Invoice</w:t>
      </w:r>
      <w:r w:rsidRPr="00B050C1">
        <w:rPr>
          <w:rFonts w:eastAsia="Times New Roman" w:cs="Times New Roman"/>
          <w:b/>
          <w:iCs/>
          <w:highlight w:val="yellow"/>
        </w:rPr>
        <w:t xml:space="preserve"> Form</w:t>
      </w:r>
      <w:r w:rsidRPr="00B050C1">
        <w:rPr>
          <w:rFonts w:eastAsia="Times New Roman" w:cs="Times New Roman"/>
          <w:iCs/>
          <w:highlight w:val="yellow"/>
        </w:rPr>
        <w:t xml:space="preserve">: used to view existing </w:t>
      </w:r>
      <w:r w:rsidRPr="00B050C1">
        <w:rPr>
          <w:rFonts w:eastAsia="Times New Roman" w:cs="Times New Roman"/>
          <w:bCs/>
        </w:rPr>
        <w:t>Invoice</w:t>
      </w:r>
      <w:r w:rsidRPr="00B050C1">
        <w:rPr>
          <w:rFonts w:eastAsia="Times New Roman" w:cs="Times New Roman"/>
          <w:iCs/>
          <w:highlight w:val="yellow"/>
        </w:rPr>
        <w:t xml:space="preserve">’s and to generate new </w:t>
      </w:r>
      <w:r w:rsidRPr="00B050C1">
        <w:rPr>
          <w:rFonts w:eastAsia="Times New Roman" w:cs="Times New Roman"/>
          <w:bCs/>
        </w:rPr>
        <w:t>Invoice</w:t>
      </w:r>
      <w:r w:rsidRPr="00B050C1">
        <w:rPr>
          <w:rFonts w:eastAsia="Times New Roman" w:cs="Times New Roman"/>
          <w:iCs/>
          <w:highlight w:val="yellow"/>
        </w:rPr>
        <w:t>’s.</w:t>
      </w:r>
    </w:p>
    <w:p w:rsidR="00E2506B" w:rsidRPr="00B050C1" w:rsidRDefault="00E2506B" w:rsidP="00E2506B">
      <w:pPr>
        <w:spacing w:after="0" w:line="240" w:lineRule="auto"/>
        <w:rPr>
          <w:rFonts w:eastAsia="Times New Roman" w:cs="Times New Roman"/>
          <w:iCs/>
        </w:rPr>
      </w:pPr>
    </w:p>
    <w:p w:rsidR="00E2506B" w:rsidRPr="00B050C1" w:rsidRDefault="00E2506B" w:rsidP="00E2506B">
      <w:pPr>
        <w:spacing w:after="0" w:line="240" w:lineRule="auto"/>
        <w:rPr>
          <w:rFonts w:eastAsia="Times New Roman" w:cs="Times New Roman"/>
          <w:iCs/>
        </w:rPr>
      </w:pP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Generating</w:t>
      </w:r>
      <w:r w:rsidRPr="00B050C1">
        <w:rPr>
          <w:rFonts w:eastAsia="Times New Roman" w:cs="Times New Roman"/>
          <w:b/>
          <w:iCs/>
          <w:highlight w:val="yellow"/>
        </w:rPr>
        <w:t xml:space="preserve"> PO</w:t>
      </w:r>
      <w:r w:rsidRPr="00B050C1">
        <w:rPr>
          <w:rFonts w:eastAsia="Times New Roman" w:cs="Times New Roman"/>
          <w:b/>
          <w:iCs/>
        </w:rPr>
        <w:t xml:space="preserve"> Using</w:t>
      </w:r>
      <w:r w:rsidRPr="00B050C1">
        <w:rPr>
          <w:rFonts w:eastAsia="Times New Roman" w:cs="Times New Roman"/>
          <w:b/>
          <w:bCs/>
        </w:rPr>
        <w:t xml:space="preserve"> Quote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Under the “Transaction” tab select the Invoice</w:t>
      </w:r>
      <w:r w:rsidRPr="00B050C1">
        <w:rPr>
          <w:rFonts w:eastAsia="Times New Roman" w:cs="Times New Roman"/>
          <w:bCs/>
          <w:highlight w:val="red"/>
        </w:rPr>
        <w:t xml:space="preserv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w:t>
      </w:r>
      <w:r>
        <w:rPr>
          <w:rFonts w:eastAsia="Times New Roman" w:cs="Times New Roman"/>
          <w:bCs/>
          <w:highlight w:val="yellow"/>
          <w:u w:val="single"/>
        </w:rPr>
        <w:t>PO</w:t>
      </w:r>
      <w:r w:rsidRPr="00B050C1">
        <w:rPr>
          <w:rFonts w:eastAsia="Times New Roman" w:cs="Times New Roman"/>
          <w:bCs/>
          <w:highlight w:val="yellow"/>
          <w:u w:val="single"/>
        </w:rPr>
        <w:t xml:space="preserve">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If the status column is “Generate </w:t>
      </w:r>
      <w:r w:rsidRPr="00B050C1">
        <w:rPr>
          <w:rFonts w:eastAsia="Times New Roman" w:cs="Times New Roman"/>
          <w:bCs/>
        </w:rPr>
        <w:t>Invoice</w:t>
      </w:r>
      <w:r w:rsidRPr="00B050C1">
        <w:rPr>
          <w:rFonts w:eastAsia="Times New Roman" w:cs="Times New Roman"/>
          <w:bCs/>
          <w:highlight w:val="yellow"/>
          <w:u w:val="single"/>
        </w:rPr>
        <w:t>” then a quote has NOT been generated for that PO.</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lastRenderedPageBreak/>
        <w:t xml:space="preserve">Click on the “Generate </w:t>
      </w:r>
      <w:r w:rsidRPr="00B050C1">
        <w:rPr>
          <w:rFonts w:eastAsia="Times New Roman" w:cs="Times New Roman"/>
          <w:bCs/>
        </w:rPr>
        <w:t>Invoice</w:t>
      </w:r>
      <w:r w:rsidRPr="00B050C1">
        <w:rPr>
          <w:rFonts w:eastAsia="Times New Roman" w:cs="Times New Roman"/>
          <w:bCs/>
          <w:highlight w:val="yellow"/>
          <w:u w:val="single"/>
        </w:rPr>
        <w:t>”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This will open the </w:t>
      </w:r>
      <w:r w:rsidRPr="00B050C1">
        <w:rPr>
          <w:rFonts w:eastAsia="Times New Roman" w:cs="Times New Roman"/>
          <w:bCs/>
        </w:rPr>
        <w:t>Invoice</w:t>
      </w:r>
      <w:r w:rsidRPr="00B050C1">
        <w:rPr>
          <w:rFonts w:eastAsia="Times New Roman" w:cs="Times New Roman"/>
          <w:bCs/>
          <w:highlight w:val="yellow"/>
          <w:u w:val="single"/>
        </w:rPr>
        <w:t xml:space="preserve"> in the “</w:t>
      </w:r>
      <w:r w:rsidRPr="00B050C1">
        <w:rPr>
          <w:rFonts w:eastAsia="Times New Roman" w:cs="Times New Roman"/>
          <w:bCs/>
        </w:rPr>
        <w:t>Invoice</w:t>
      </w:r>
      <w:r w:rsidRPr="00B050C1">
        <w:rPr>
          <w:rFonts w:eastAsia="Times New Roman" w:cs="Times New Roman"/>
          <w:bCs/>
          <w:highlight w:val="yellow"/>
          <w:u w:val="single"/>
        </w:rPr>
        <w:t xml:space="preserve"> 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Buyers name, Supplier name, </w:t>
      </w:r>
      <w:r w:rsidRPr="00B050C1">
        <w:rPr>
          <w:rFonts w:eastAsia="Times New Roman" w:cs="Times New Roman"/>
          <w:highlight w:val="yellow"/>
          <w:u w:val="single"/>
        </w:rPr>
        <w:t xml:space="preserve">Item name, Part number (if applicable), quantity, and date field </w:t>
      </w:r>
      <w:r w:rsidRPr="00B050C1">
        <w:rPr>
          <w:rFonts w:eastAsia="Times New Roman" w:cs="Times New Roman"/>
          <w:color w:val="00B050"/>
          <w:highlight w:val="yellow"/>
          <w:u w:val="single"/>
        </w:rPr>
        <w:t>will be grayed out. These fields cannot be change</w:t>
      </w:r>
      <w:r w:rsidRPr="00B050C1">
        <w:rPr>
          <w:rFonts w:eastAsia="Times New Roman" w:cs="Times New Roman"/>
          <w:highlight w:val="yellow"/>
          <w:u w:val="single"/>
        </w:rPr>
        <w:t xml:space="preserve">.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price multiplier for each item. By default the value of the multiplier is 1</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Hit “Send”. This will send the Quote to the buyer</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highlight w:val="yellow"/>
        </w:rPr>
        <w:t xml:space="preserve">Once the buyers send </w:t>
      </w:r>
      <w:r w:rsidRPr="00B050C1">
        <w:rPr>
          <w:rFonts w:eastAsia="Times New Roman" w:cs="Times New Roman"/>
          <w:bCs/>
        </w:rPr>
        <w:t>Invoice</w:t>
      </w:r>
      <w:r w:rsidRPr="00B050C1">
        <w:rPr>
          <w:rFonts w:eastAsia="Times New Roman" w:cs="Times New Roman"/>
          <w:highlight w:val="yellow"/>
        </w:rPr>
        <w:t>the seller is notified in the following ways</w:t>
      </w:r>
    </w:p>
    <w:p w:rsidR="00E2506B" w:rsidRPr="00B050C1" w:rsidRDefault="00E2506B" w:rsidP="00E2506B">
      <w:pPr>
        <w:numPr>
          <w:ilvl w:val="1"/>
          <w:numId w:val="1"/>
        </w:numPr>
        <w:spacing w:after="0" w:line="240" w:lineRule="auto"/>
        <w:ind w:left="958"/>
        <w:textAlignment w:val="center"/>
        <w:rPr>
          <w:rFonts w:eastAsia="Times New Roman" w:cs="Times New Roman"/>
        </w:rPr>
      </w:pPr>
      <w:r w:rsidRPr="00B050C1">
        <w:rPr>
          <w:rFonts w:eastAsia="Times New Roman" w:cs="Times New Roman"/>
        </w:rPr>
        <w:t>An</w:t>
      </w:r>
      <w:r w:rsidRPr="00B050C1">
        <w:rPr>
          <w:rFonts w:eastAsia="Times New Roman" w:cs="Times New Roman"/>
          <w:bCs/>
        </w:rPr>
        <w:t>Invoice</w:t>
      </w:r>
      <w:r w:rsidRPr="00B050C1">
        <w:rPr>
          <w:rFonts w:eastAsia="Times New Roman" w:cs="Times New Roman"/>
        </w:rPr>
        <w:t xml:space="preserve"> is send to the primary email account listed. The seller can view the </w:t>
      </w:r>
      <w:r w:rsidRPr="00B050C1">
        <w:rPr>
          <w:rFonts w:eastAsia="Times New Roman" w:cs="Times New Roman"/>
          <w:bCs/>
        </w:rPr>
        <w:t>Invoice</w:t>
      </w:r>
      <w:r w:rsidRPr="00B050C1">
        <w:rPr>
          <w:rFonts w:eastAsia="Times New Roman" w:cs="Times New Roman"/>
          <w:highlight w:val="red"/>
        </w:rPr>
        <w:t>and respond to it via email</w:t>
      </w:r>
      <w:r w:rsidRPr="00B050C1">
        <w:rPr>
          <w:rFonts w:eastAsia="Times New Roman" w:cs="Times New Roman"/>
        </w:rPr>
        <w:t xml:space="preserve">. A pdf copy is also attached with the message is send to the primary email </w:t>
      </w:r>
    </w:p>
    <w:p w:rsidR="00E2506B" w:rsidRPr="00B050C1" w:rsidRDefault="00E2506B" w:rsidP="00E2506B">
      <w:pPr>
        <w:numPr>
          <w:ilvl w:val="1"/>
          <w:numId w:val="2"/>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In the page of the person who have the privileges to view the message an alert is displayed that indicate that he has an</w:t>
      </w:r>
      <w:r w:rsidRPr="00B050C1">
        <w:rPr>
          <w:rFonts w:eastAsia="Times New Roman" w:cs="Times New Roman"/>
          <w:bCs/>
        </w:rPr>
        <w:t>Invoice</w:t>
      </w:r>
      <w:r w:rsidRPr="00B050C1">
        <w:rPr>
          <w:rFonts w:eastAsia="Times New Roman" w:cs="Times New Roman"/>
          <w:highlight w:val="yellow"/>
        </w:rPr>
        <w:t xml:space="preserve"> waiting to be review</w:t>
      </w:r>
    </w:p>
    <w:p w:rsidR="00E2506B" w:rsidRPr="00B050C1" w:rsidRDefault="00E2506B" w:rsidP="00E2506B">
      <w:pPr>
        <w:numPr>
          <w:ilvl w:val="1"/>
          <w:numId w:val="3"/>
        </w:numPr>
        <w:spacing w:after="0" w:line="240" w:lineRule="auto"/>
        <w:ind w:left="958"/>
        <w:textAlignment w:val="center"/>
        <w:rPr>
          <w:rFonts w:eastAsia="Times New Roman" w:cs="Times New Roman"/>
          <w:highlight w:val="yellow"/>
        </w:rPr>
      </w:pPr>
      <w:r w:rsidRPr="00B050C1">
        <w:rPr>
          <w:rFonts w:eastAsia="Times New Roman" w:cs="Times New Roman"/>
          <w:highlight w:val="yellow"/>
        </w:rPr>
        <w:t xml:space="preserve">The </w:t>
      </w:r>
      <w:r w:rsidRPr="00B050C1">
        <w:rPr>
          <w:rFonts w:eastAsia="Times New Roman" w:cs="Times New Roman"/>
          <w:bCs/>
        </w:rPr>
        <w:t>Invoice</w:t>
      </w:r>
      <w:r w:rsidRPr="00B050C1">
        <w:rPr>
          <w:rFonts w:eastAsia="Times New Roman" w:cs="Times New Roman"/>
          <w:highlight w:val="yellow"/>
        </w:rPr>
        <w:t xml:space="preserve"> is also saved in the Buyers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color w:val="FF0000"/>
        </w:rPr>
        <w:t xml:space="preserve">Note: </w:t>
      </w:r>
      <w:r w:rsidRPr="00B050C1">
        <w:rPr>
          <w:rFonts w:eastAsia="Times New Roman" w:cs="Times New Roman"/>
          <w:bCs/>
        </w:rPr>
        <w:t>Terms &amp; Conditions is a clickable attachment that the buyer can add to Invoice to detail out their terms and conditions for the transaction.</w:t>
      </w:r>
    </w:p>
    <w:p w:rsidR="00E2506B" w:rsidRPr="00B050C1" w:rsidRDefault="00E2506B" w:rsidP="00E2506B">
      <w:pPr>
        <w:spacing w:after="0" w:line="240" w:lineRule="auto"/>
        <w:rPr>
          <w:rFonts w:eastAsia="Times New Roman" w:cs="Times New Roman"/>
          <w:bCs/>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Cs/>
        </w:rPr>
        <w:t>Invoice</w:t>
      </w:r>
      <w:r w:rsidRPr="00B050C1">
        <w:rPr>
          <w:rFonts w:eastAsia="Times New Roman" w:cs="Times New Roman"/>
          <w:b/>
          <w:bCs/>
          <w:color w:val="FF0000"/>
        </w:rPr>
        <w:t xml:space="preserve"> Acknowledgement</w:t>
      </w:r>
    </w:p>
    <w:p w:rsidR="00E2506B" w:rsidRPr="00B050C1" w:rsidRDefault="00E2506B" w:rsidP="00E2506B">
      <w:pPr>
        <w:spacing w:after="0" w:line="240" w:lineRule="auto"/>
        <w:rPr>
          <w:rFonts w:eastAsia="Times New Roman" w:cs="Times New Roman"/>
          <w:bCs/>
        </w:rPr>
      </w:pPr>
      <w:r w:rsidRPr="00B050C1">
        <w:rPr>
          <w:rFonts w:eastAsia="Times New Roman" w:cs="Times New Roman"/>
          <w:bCs/>
        </w:rPr>
        <w:t xml:space="preserve">Once the Seller generates a quote it would be send to the buyer for review. The buyer can accept, reject or modify the quote. To respond to the Quote </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Under the “Transaction” tab select the Invoice</w:t>
      </w:r>
      <w:r w:rsidRPr="00B050C1">
        <w:rPr>
          <w:rFonts w:eastAsia="Times New Roman" w:cs="Times New Roman"/>
          <w:bCs/>
          <w:highlight w:val="red"/>
        </w:rPr>
        <w:t xml:space="preserve"> t</w:t>
      </w:r>
      <w:r w:rsidRPr="00B050C1">
        <w:rPr>
          <w:rFonts w:eastAsia="Times New Roman" w:cs="Times New Roman"/>
          <w:bCs/>
        </w:rPr>
        <w:t>ab.</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 xml:space="preserve">Click the “My Request” tab. It will list the new </w:t>
      </w:r>
      <w:r>
        <w:rPr>
          <w:rFonts w:eastAsia="Times New Roman" w:cs="Times New Roman"/>
          <w:bCs/>
          <w:highlight w:val="yellow"/>
          <w:u w:val="single"/>
        </w:rPr>
        <w:t>Invoice</w:t>
      </w:r>
      <w:r w:rsidRPr="00B050C1">
        <w:rPr>
          <w:rFonts w:eastAsia="Times New Roman" w:cs="Times New Roman"/>
          <w:bCs/>
          <w:highlight w:val="yellow"/>
          <w:u w:val="single"/>
        </w:rPr>
        <w:t xml:space="preserve">received and their status. </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If the status column is “</w:t>
      </w:r>
      <w:r w:rsidRPr="00B050C1">
        <w:rPr>
          <w:rFonts w:eastAsia="Times New Roman" w:cs="Times New Roman"/>
          <w:bCs/>
          <w:highlight w:val="red"/>
          <w:u w:val="single"/>
        </w:rPr>
        <w:t xml:space="preserve">Acknowledge </w:t>
      </w:r>
      <w:r w:rsidRPr="00B050C1">
        <w:rPr>
          <w:rFonts w:eastAsia="Times New Roman" w:cs="Times New Roman"/>
          <w:bCs/>
        </w:rPr>
        <w:t>Invoice</w:t>
      </w:r>
      <w:r w:rsidRPr="00B050C1">
        <w:rPr>
          <w:rFonts w:eastAsia="Times New Roman" w:cs="Times New Roman"/>
          <w:bCs/>
          <w:highlight w:val="yellow"/>
          <w:u w:val="single"/>
        </w:rPr>
        <w:t>” then a quote has NOT been acknowledged.</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Click on the “</w:t>
      </w:r>
      <w:r w:rsidRPr="00B050C1">
        <w:rPr>
          <w:rFonts w:eastAsia="Times New Roman" w:cs="Times New Roman"/>
          <w:bCs/>
          <w:highlight w:val="red"/>
          <w:u w:val="single"/>
        </w:rPr>
        <w:t xml:space="preserve">Acknowledge </w:t>
      </w:r>
      <w:r w:rsidRPr="00B050C1">
        <w:rPr>
          <w:rFonts w:eastAsia="Times New Roman" w:cs="Times New Roman"/>
          <w:bCs/>
        </w:rPr>
        <w:t>Invoice</w:t>
      </w:r>
      <w:r w:rsidRPr="00B050C1">
        <w:rPr>
          <w:rFonts w:eastAsia="Times New Roman" w:cs="Times New Roman"/>
          <w:bCs/>
          <w:highlight w:val="yellow"/>
          <w:u w:val="single"/>
        </w:rPr>
        <w:t>” link</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yellow"/>
          <w:u w:val="single"/>
        </w:rPr>
        <w:t>This will open the Quote in the “</w:t>
      </w:r>
      <w:r w:rsidRPr="00B050C1">
        <w:rPr>
          <w:rFonts w:eastAsia="Times New Roman" w:cs="Times New Roman"/>
          <w:bCs/>
        </w:rPr>
        <w:t>Invoice</w:t>
      </w:r>
      <w:r w:rsidRPr="00B050C1">
        <w:rPr>
          <w:rFonts w:eastAsia="Times New Roman" w:cs="Times New Roman"/>
          <w:bCs/>
          <w:highlight w:val="yellow"/>
          <w:u w:val="single"/>
        </w:rPr>
        <w:t xml:space="preserve"> Form” page.</w:t>
      </w:r>
    </w:p>
    <w:p w:rsidR="00E2506B" w:rsidRPr="00B050C1" w:rsidRDefault="00E2506B" w:rsidP="00E2506B">
      <w:pPr>
        <w:numPr>
          <w:ilvl w:val="0"/>
          <w:numId w:val="8"/>
        </w:numPr>
        <w:spacing w:after="0" w:line="240" w:lineRule="auto"/>
        <w:contextualSpacing/>
        <w:rPr>
          <w:rFonts w:eastAsia="Times New Roman" w:cs="Times New Roman"/>
          <w:bCs/>
          <w:highlight w:val="yellow"/>
          <w:u w:val="single"/>
        </w:rPr>
      </w:pPr>
      <w:r w:rsidRPr="00B050C1">
        <w:rPr>
          <w:rFonts w:eastAsia="Times New Roman" w:cs="Times New Roman"/>
          <w:bCs/>
          <w:highlight w:val="red"/>
          <w:u w:val="single"/>
        </w:rPr>
        <w:t xml:space="preserve">Buyers name, Supplier name, </w:t>
      </w:r>
      <w:r w:rsidRPr="00B050C1">
        <w:rPr>
          <w:rFonts w:eastAsia="Times New Roman" w:cs="Times New Roman"/>
          <w:highlight w:val="red"/>
          <w:u w:val="single"/>
        </w:rPr>
        <w:t xml:space="preserve">Item name, Part number (if applicable), quantity, date and price fields </w:t>
      </w:r>
      <w:r w:rsidRPr="00B050C1">
        <w:rPr>
          <w:rFonts w:eastAsia="Times New Roman" w:cs="Times New Roman"/>
          <w:color w:val="00B050"/>
          <w:highlight w:val="red"/>
          <w:u w:val="single"/>
        </w:rPr>
        <w:t>will be grayed out. These fields cannot be change</w:t>
      </w:r>
      <w:r w:rsidRPr="00B050C1">
        <w:rPr>
          <w:rFonts w:eastAsia="Times New Roman" w:cs="Times New Roman"/>
          <w:highlight w:val="red"/>
          <w:u w:val="single"/>
        </w:rPr>
        <w:t>.</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Here the buyer can accept the quote or reject it. In case the </w:t>
      </w:r>
      <w:r w:rsidRPr="00B050C1">
        <w:rPr>
          <w:rFonts w:eastAsia="Times New Roman" w:cs="Times New Roman"/>
          <w:bCs/>
        </w:rPr>
        <w:t>Invoice</w:t>
      </w:r>
      <w:r w:rsidRPr="00B050C1">
        <w:rPr>
          <w:rFonts w:eastAsia="Times New Roman" w:cs="Times New Roman"/>
          <w:highlight w:val="red"/>
          <w:u w:val="single"/>
        </w:rPr>
        <w:t xml:space="preserve"> is accepted/rejected a conformation email will be send to the supplier listing the </w:t>
      </w:r>
      <w:r w:rsidRPr="00B050C1">
        <w:rPr>
          <w:rFonts w:eastAsia="Times New Roman" w:cs="Times New Roman"/>
          <w:bCs/>
        </w:rPr>
        <w:t>Invoice</w:t>
      </w:r>
      <w:r w:rsidRPr="00B050C1">
        <w:rPr>
          <w:rFonts w:eastAsia="Times New Roman" w:cs="Times New Roman"/>
          <w:highlight w:val="red"/>
          <w:u w:val="single"/>
        </w:rPr>
        <w:t xml:space="preserve"> has been accepted/rejected </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highlight w:val="red"/>
          <w:u w:val="single"/>
        </w:rPr>
        <w:t xml:space="preserve">If the buyer want to modify the </w:t>
      </w:r>
      <w:r w:rsidRPr="00B050C1">
        <w:rPr>
          <w:rFonts w:eastAsia="Times New Roman" w:cs="Times New Roman"/>
          <w:bCs/>
        </w:rPr>
        <w:t>Invoice</w:t>
      </w:r>
      <w:r w:rsidRPr="00B050C1">
        <w:rPr>
          <w:rFonts w:eastAsia="Times New Roman" w:cs="Times New Roman"/>
          <w:highlight w:val="red"/>
          <w:u w:val="single"/>
        </w:rPr>
        <w:t xml:space="preserve"> the buyer can hit the modify button and </w:t>
      </w:r>
    </w:p>
    <w:p w:rsidR="00E2506B" w:rsidRPr="00B050C1" w:rsidRDefault="00E2506B" w:rsidP="00E2506B">
      <w:pPr>
        <w:numPr>
          <w:ilvl w:val="0"/>
          <w:numId w:val="8"/>
        </w:numPr>
        <w:spacing w:after="0" w:line="240" w:lineRule="auto"/>
        <w:contextualSpacing/>
        <w:rPr>
          <w:rFonts w:eastAsia="Times New Roman" w:cs="Times New Roman"/>
          <w:bCs/>
          <w:highlight w:val="red"/>
          <w:u w:val="single"/>
        </w:rPr>
      </w:pPr>
      <w:r w:rsidRPr="00B050C1">
        <w:rPr>
          <w:rFonts w:eastAsia="Times New Roman" w:cs="Times New Roman"/>
        </w:rPr>
        <w:t>Hit “Send”. This will send the Acknowledgement to the buyer</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Generating an</w:t>
      </w:r>
      <w:r w:rsidRPr="00B050C1">
        <w:rPr>
          <w:rFonts w:eastAsia="Times New Roman" w:cs="Times New Roman"/>
          <w:b/>
          <w:color w:val="FF0000"/>
        </w:rPr>
        <w:t>Invoice</w:t>
      </w:r>
      <w:r w:rsidRPr="00B050C1">
        <w:rPr>
          <w:rFonts w:eastAsia="Times New Roman" w:cs="Times New Roman"/>
          <w:b/>
          <w:bCs/>
          <w:color w:val="FF0000"/>
        </w:rPr>
        <w:t xml:space="preserve"> without a P.O</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color w:val="00B050"/>
        </w:rPr>
      </w:pPr>
      <w:r w:rsidRPr="00B050C1">
        <w:rPr>
          <w:rFonts w:eastAsia="Times New Roman" w:cs="Times New Roman"/>
          <w:bCs/>
          <w:color w:val="00B050"/>
        </w:rPr>
        <w:t xml:space="preserve">Select the </w:t>
      </w:r>
      <w:r w:rsidRPr="00B050C1">
        <w:rPr>
          <w:rFonts w:eastAsia="Times New Roman" w:cs="Times New Roman"/>
          <w:color w:val="00B050"/>
        </w:rPr>
        <w:t>invoice</w:t>
      </w:r>
      <w:r w:rsidRPr="00B050C1">
        <w:rPr>
          <w:rFonts w:eastAsia="Times New Roman" w:cs="Times New Roman"/>
          <w:bCs/>
          <w:color w:val="00B050"/>
        </w:rPr>
        <w:t xml:space="preserve"> from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Date is </w:t>
      </w:r>
      <w:r w:rsidRPr="00B050C1">
        <w:rPr>
          <w:rFonts w:eastAsia="Times New Roman" w:cs="Times New Roman"/>
          <w:bCs/>
          <w:color w:val="00B050"/>
        </w:rPr>
        <w:t>today’s</w:t>
      </w:r>
      <w:r w:rsidRPr="00B050C1">
        <w:rPr>
          <w:rFonts w:eastAsia="Times New Roman" w:cs="Times New Roman"/>
          <w:bCs/>
        </w:rPr>
        <w:t>date</w:t>
      </w:r>
    </w:p>
    <w:p w:rsidR="00E2506B" w:rsidRPr="00B050C1" w:rsidRDefault="00E2506B" w:rsidP="00E2506B">
      <w:pPr>
        <w:numPr>
          <w:ilvl w:val="0"/>
          <w:numId w:val="8"/>
        </w:numPr>
        <w:spacing w:after="0" w:line="240" w:lineRule="auto"/>
        <w:contextualSpacing/>
        <w:rPr>
          <w:rFonts w:eastAsia="Times New Roman" w:cs="Times New Roman"/>
          <w:bCs/>
          <w:color w:val="FFC000"/>
        </w:rPr>
      </w:pPr>
      <w:r w:rsidRPr="00B050C1">
        <w:rPr>
          <w:rFonts w:eastAsia="Times New Roman" w:cs="Times New Roman"/>
          <w:bCs/>
          <w:color w:val="FFC000"/>
        </w:rPr>
        <w:t xml:space="preserve">The </w:t>
      </w:r>
      <w:r w:rsidRPr="00B050C1">
        <w:rPr>
          <w:rFonts w:eastAsia="Times New Roman" w:cs="Times New Roman"/>
          <w:color w:val="FFC000"/>
        </w:rPr>
        <w:t>invoice</w:t>
      </w:r>
      <w:r w:rsidRPr="00B050C1">
        <w:rPr>
          <w:rFonts w:eastAsia="Times New Roman" w:cs="Times New Roman"/>
          <w:bCs/>
          <w:color w:val="FFC000"/>
        </w:rPr>
        <w:t xml:space="preserve"> number is selected automatically</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Seller name will be selected automatically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The Buyers name can be filled in manually by the supplier or select the buyer from the list by clicking the </w:t>
      </w:r>
      <w:r w:rsidRPr="00B050C1">
        <w:rPr>
          <w:noProof/>
        </w:rPr>
        <w:drawing>
          <wp:inline distT="0" distB="0" distL="0" distR="0">
            <wp:extent cx="447675" cy="409575"/>
            <wp:effectExtent l="19050" t="0" r="9525"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B050C1">
        <w:rPr>
          <w:rFonts w:eastAsia="Times New Roman" w:cs="Times New Roman"/>
          <w:bCs/>
        </w:rPr>
        <w:t xml:space="preserve"> button.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lastRenderedPageBreak/>
        <w:t>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quantity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number of units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for each item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Also 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an Item button. </w:t>
      </w:r>
    </w:p>
    <w:p w:rsidR="00E2506B" w:rsidRPr="00B050C1" w:rsidRDefault="00E2506B" w:rsidP="00E2506B">
      <w:pPr>
        <w:numPr>
          <w:ilvl w:val="0"/>
          <w:numId w:val="8"/>
        </w:numPr>
        <w:spacing w:after="0" w:line="240" w:lineRule="auto"/>
        <w:contextualSpacing/>
        <w:rPr>
          <w:rFonts w:eastAsia="Times New Roman" w:cs="Times New Roman"/>
          <w:color w:val="00B050"/>
        </w:rPr>
      </w:pPr>
      <w:r w:rsidRPr="00B050C1">
        <w:rPr>
          <w:rFonts w:eastAsia="Times New Roman" w:cs="Times New Roman"/>
          <w:color w:val="00B050"/>
        </w:rPr>
        <w:t xml:space="preserve">In case the Invoice is recurring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Hit “Send invoice”</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 xml:space="preserve">Once the Seller send the </w:t>
      </w:r>
      <w:r w:rsidRPr="00B050C1">
        <w:rPr>
          <w:rFonts w:eastAsia="Times New Roman" w:cs="Times New Roman"/>
          <w:bCs/>
        </w:rPr>
        <w:t>Invoice</w:t>
      </w:r>
      <w:r w:rsidRPr="00B050C1">
        <w:rPr>
          <w:rFonts w:eastAsia="Times New Roman" w:cs="Times New Roman"/>
        </w:rPr>
        <w:t xml:space="preserve"> to the Buyer is notified in the following ways</w:t>
      </w:r>
    </w:p>
    <w:p w:rsidR="00E2506B" w:rsidRPr="00B050C1" w:rsidRDefault="00E2506B" w:rsidP="00E2506B">
      <w:pPr>
        <w:numPr>
          <w:ilvl w:val="0"/>
          <w:numId w:val="18"/>
        </w:numPr>
        <w:spacing w:after="0" w:line="240" w:lineRule="auto"/>
        <w:contextualSpacing/>
        <w:textAlignment w:val="center"/>
        <w:rPr>
          <w:rFonts w:eastAsia="Times New Roman" w:cs="Times New Roman"/>
        </w:rPr>
      </w:pPr>
      <w:r w:rsidRPr="00B050C1">
        <w:rPr>
          <w:rFonts w:eastAsia="Times New Roman" w:cs="Times New Roman"/>
        </w:rPr>
        <w:t xml:space="preserve">An </w:t>
      </w:r>
      <w:r w:rsidRPr="00B050C1">
        <w:rPr>
          <w:rFonts w:eastAsia="Times New Roman" w:cs="Times New Roman"/>
          <w:bCs/>
        </w:rPr>
        <w:t>Invoice</w:t>
      </w:r>
      <w:r w:rsidRPr="00B050C1">
        <w:rPr>
          <w:rFonts w:eastAsia="Times New Roman" w:cs="Times New Roman"/>
        </w:rPr>
        <w:t xml:space="preserve"> is send to the primary email account listed. The Buyer can view the </w:t>
      </w:r>
      <w:r w:rsidRPr="00B050C1">
        <w:rPr>
          <w:rFonts w:eastAsia="Times New Roman" w:cs="Times New Roman"/>
          <w:bCs/>
        </w:rPr>
        <w:t>Invoice</w:t>
      </w:r>
      <w:r w:rsidRPr="00B050C1">
        <w:rPr>
          <w:rFonts w:eastAsia="Times New Roman" w:cs="Times New Roman"/>
        </w:rPr>
        <w:t xml:space="preserve"> and respond to it via email. A pdf copy is also attached with the message is send to the primary email </w:t>
      </w:r>
    </w:p>
    <w:p w:rsidR="00E2506B" w:rsidRPr="00B050C1" w:rsidRDefault="00E2506B" w:rsidP="00E2506B">
      <w:pPr>
        <w:numPr>
          <w:ilvl w:val="0"/>
          <w:numId w:val="18"/>
        </w:numPr>
        <w:spacing w:after="0" w:line="240" w:lineRule="auto"/>
        <w:contextualSpacing/>
        <w:textAlignment w:val="center"/>
        <w:rPr>
          <w:rFonts w:eastAsia="Times New Roman" w:cs="Times New Roman"/>
        </w:rPr>
      </w:pPr>
      <w:r w:rsidRPr="00B050C1">
        <w:rPr>
          <w:rFonts w:eastAsia="Times New Roman" w:cs="Times New Roman"/>
        </w:rPr>
        <w:t>In the page of the person who have the privileges to view the message an alert is displayed that indicate that he has a quote waiting to be review</w:t>
      </w:r>
    </w:p>
    <w:p w:rsidR="00E2506B" w:rsidRPr="00B050C1" w:rsidRDefault="00E2506B" w:rsidP="00E2506B">
      <w:pPr>
        <w:numPr>
          <w:ilvl w:val="0"/>
          <w:numId w:val="18"/>
        </w:numPr>
        <w:spacing w:after="0" w:line="240" w:lineRule="auto"/>
        <w:contextualSpacing/>
        <w:textAlignment w:val="center"/>
        <w:rPr>
          <w:rFonts w:eastAsia="Times New Roman" w:cs="Times New Roman"/>
        </w:rPr>
      </w:pPr>
      <w:r w:rsidRPr="00B050C1">
        <w:rPr>
          <w:rFonts w:eastAsia="Times New Roman" w:cs="Times New Roman"/>
        </w:rPr>
        <w:t xml:space="preserve">The </w:t>
      </w:r>
      <w:r w:rsidRPr="00B050C1">
        <w:rPr>
          <w:rFonts w:eastAsia="Times New Roman" w:cs="Times New Roman"/>
          <w:bCs/>
        </w:rPr>
        <w:t>Invoice</w:t>
      </w:r>
      <w:r w:rsidRPr="00B050C1">
        <w:rPr>
          <w:rFonts w:eastAsia="Times New Roman" w:cs="Times New Roman"/>
        </w:rPr>
        <w:t xml:space="preserve"> is also saved in the Seller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Note: </w:t>
      </w:r>
      <w:r w:rsidRPr="00B050C1">
        <w:rPr>
          <w:rFonts w:eastAsia="Times New Roman" w:cs="Times New Roman"/>
          <w:bCs/>
        </w:rPr>
        <w:t xml:space="preserve">Terms &amp; Conditions is a clickable attachment that the seller can add to </w:t>
      </w:r>
      <w:r w:rsidRPr="00B050C1">
        <w:rPr>
          <w:rFonts w:eastAsia="Times New Roman" w:cs="Times New Roman"/>
        </w:rPr>
        <w:t>Invoice</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 xml:space="preserve">Generating an Invoice to non SupplyMedium members </w:t>
      </w:r>
    </w:p>
    <w:p w:rsidR="00E2506B" w:rsidRPr="00B050C1" w:rsidRDefault="00E2506B" w:rsidP="00E2506B">
      <w:pPr>
        <w:spacing w:after="0" w:line="240" w:lineRule="auto"/>
        <w:rPr>
          <w:rFonts w:eastAsia="Times New Roman" w:cs="Times New Roman"/>
          <w:b/>
          <w:bCs/>
        </w:rPr>
      </w:pPr>
    </w:p>
    <w:p w:rsidR="00E2506B" w:rsidRPr="00B050C1" w:rsidRDefault="00E2506B" w:rsidP="00E2506B">
      <w:pPr>
        <w:numPr>
          <w:ilvl w:val="0"/>
          <w:numId w:val="8"/>
        </w:numPr>
        <w:spacing w:after="0" w:line="240" w:lineRule="auto"/>
        <w:contextualSpacing/>
        <w:rPr>
          <w:rFonts w:eastAsia="Times New Roman" w:cs="Times New Roman"/>
          <w:bCs/>
          <w:color w:val="00B050"/>
        </w:rPr>
      </w:pPr>
      <w:r w:rsidRPr="00B050C1">
        <w:rPr>
          <w:rFonts w:eastAsia="Times New Roman" w:cs="Times New Roman"/>
          <w:bCs/>
          <w:color w:val="00B050"/>
        </w:rPr>
        <w:t>Select the Invoice from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Date is </w:t>
      </w:r>
      <w:r w:rsidRPr="00B050C1">
        <w:rPr>
          <w:rFonts w:eastAsia="Times New Roman" w:cs="Times New Roman"/>
          <w:bCs/>
          <w:color w:val="00B050"/>
        </w:rPr>
        <w:t>today’s</w:t>
      </w:r>
      <w:r w:rsidRPr="00B050C1">
        <w:rPr>
          <w:rFonts w:eastAsia="Times New Roman" w:cs="Times New Roman"/>
          <w:bCs/>
        </w:rPr>
        <w:t>date</w:t>
      </w:r>
    </w:p>
    <w:p w:rsidR="00E2506B" w:rsidRPr="00B050C1" w:rsidRDefault="00E2506B" w:rsidP="00E2506B">
      <w:pPr>
        <w:numPr>
          <w:ilvl w:val="0"/>
          <w:numId w:val="8"/>
        </w:numPr>
        <w:spacing w:after="0" w:line="240" w:lineRule="auto"/>
        <w:contextualSpacing/>
        <w:rPr>
          <w:rFonts w:eastAsia="Times New Roman" w:cs="Times New Roman"/>
          <w:bCs/>
          <w:color w:val="FFC000"/>
        </w:rPr>
      </w:pPr>
      <w:r w:rsidRPr="00B050C1">
        <w:rPr>
          <w:rFonts w:eastAsia="Times New Roman" w:cs="Times New Roman"/>
          <w:bCs/>
          <w:color w:val="FFC000"/>
        </w:rPr>
        <w:t>The Invoice number is selected automatically</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Supplier name will be selected automatically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Check the “</w:t>
      </w:r>
      <w:r w:rsidRPr="00B050C1">
        <w:rPr>
          <w:rFonts w:eastAsia="Times New Roman" w:cs="Times New Roman"/>
          <w:bCs/>
          <w:color w:val="00B050"/>
        </w:rPr>
        <w:t>Outside Supplier</w:t>
      </w:r>
      <w:r w:rsidRPr="00B050C1">
        <w:rPr>
          <w:rFonts w:eastAsia="Times New Roman" w:cs="Times New Roman"/>
          <w:bCs/>
        </w:rPr>
        <w:t>” check box. Clicking this check box will display an email field. This is a mandatory field if a company which is not registered with SupplyMedium needs to be contacted.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bCs/>
        </w:rPr>
        <w:t>The Byers name can be filled in manually by the Suppliers.</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quantity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number of units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for each item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multiplier either for each item or on the list price of the quote.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an Item button. </w:t>
      </w:r>
    </w:p>
    <w:p w:rsidR="00E2506B" w:rsidRPr="00B050C1" w:rsidRDefault="00E2506B" w:rsidP="00E2506B">
      <w:pPr>
        <w:numPr>
          <w:ilvl w:val="0"/>
          <w:numId w:val="8"/>
        </w:numPr>
        <w:spacing w:after="0" w:line="240" w:lineRule="auto"/>
        <w:contextualSpacing/>
        <w:rPr>
          <w:rFonts w:eastAsia="Times New Roman" w:cs="Times New Roman"/>
          <w:color w:val="00B050"/>
        </w:rPr>
      </w:pPr>
      <w:r w:rsidRPr="00B050C1">
        <w:rPr>
          <w:rFonts w:eastAsia="Times New Roman" w:cs="Times New Roman"/>
          <w:color w:val="00B050"/>
        </w:rPr>
        <w:t xml:space="preserve">In case the quote is recurring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Hit “Send </w:t>
      </w:r>
      <w:r w:rsidRPr="00B050C1">
        <w:rPr>
          <w:rFonts w:eastAsia="Times New Roman" w:cs="Times New Roman"/>
          <w:bCs/>
        </w:rPr>
        <w:t>Invoice</w:t>
      </w:r>
      <w:r w:rsidRPr="00B050C1">
        <w:rPr>
          <w:rFonts w:eastAsia="Times New Roman" w:cs="Times New Roman"/>
        </w:rPr>
        <w:t>”</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 xml:space="preserve">Once the Seller send the </w:t>
      </w:r>
      <w:r w:rsidRPr="00B050C1">
        <w:rPr>
          <w:rFonts w:eastAsia="Times New Roman" w:cs="Times New Roman"/>
          <w:bCs/>
        </w:rPr>
        <w:t>Invoice</w:t>
      </w:r>
      <w:r w:rsidRPr="00B050C1">
        <w:rPr>
          <w:rFonts w:eastAsia="Times New Roman" w:cs="Times New Roman"/>
        </w:rPr>
        <w:t xml:space="preserve"> to the Buyer is notified in the following ways</w:t>
      </w:r>
    </w:p>
    <w:p w:rsidR="00E2506B" w:rsidRPr="00B050C1" w:rsidRDefault="00E2506B" w:rsidP="00E2506B">
      <w:pPr>
        <w:numPr>
          <w:ilvl w:val="0"/>
          <w:numId w:val="19"/>
        </w:numPr>
        <w:spacing w:after="0" w:line="240" w:lineRule="auto"/>
        <w:contextualSpacing/>
        <w:textAlignment w:val="center"/>
        <w:rPr>
          <w:rFonts w:eastAsia="Times New Roman" w:cs="Times New Roman"/>
        </w:rPr>
      </w:pPr>
      <w:r w:rsidRPr="00B050C1">
        <w:rPr>
          <w:rFonts w:eastAsia="Times New Roman" w:cs="Times New Roman"/>
        </w:rPr>
        <w:t xml:space="preserve">An </w:t>
      </w:r>
      <w:r w:rsidRPr="00B050C1">
        <w:rPr>
          <w:rFonts w:eastAsia="Times New Roman" w:cs="Times New Roman"/>
          <w:bCs/>
        </w:rPr>
        <w:t>Invoice</w:t>
      </w:r>
      <w:r w:rsidRPr="00B050C1">
        <w:rPr>
          <w:rFonts w:eastAsia="Times New Roman" w:cs="Times New Roman"/>
        </w:rPr>
        <w:t xml:space="preserve"> is send to the primary email account listed. The Buyer can view the </w:t>
      </w:r>
      <w:r w:rsidRPr="00B050C1">
        <w:rPr>
          <w:rFonts w:eastAsia="Times New Roman" w:cs="Times New Roman"/>
          <w:bCs/>
        </w:rPr>
        <w:t>Invoice</w:t>
      </w:r>
      <w:r w:rsidRPr="00B050C1">
        <w:rPr>
          <w:rFonts w:eastAsia="Times New Roman" w:cs="Times New Roman"/>
        </w:rPr>
        <w:t xml:space="preserve"> and respond to it via email. A pdf copy is also attached with the message is send to the primary email </w:t>
      </w:r>
    </w:p>
    <w:p w:rsidR="00E2506B" w:rsidRPr="00B050C1" w:rsidRDefault="00E2506B" w:rsidP="00E2506B">
      <w:pPr>
        <w:numPr>
          <w:ilvl w:val="0"/>
          <w:numId w:val="19"/>
        </w:numPr>
        <w:spacing w:after="0" w:line="240" w:lineRule="auto"/>
        <w:contextualSpacing/>
        <w:textAlignment w:val="center"/>
        <w:rPr>
          <w:rFonts w:eastAsia="Times New Roman" w:cs="Times New Roman"/>
        </w:rPr>
      </w:pPr>
      <w:r w:rsidRPr="00B050C1">
        <w:rPr>
          <w:rFonts w:eastAsia="Times New Roman" w:cs="Times New Roman"/>
        </w:rPr>
        <w:lastRenderedPageBreak/>
        <w:t xml:space="preserve">The </w:t>
      </w:r>
      <w:r w:rsidRPr="00B050C1">
        <w:rPr>
          <w:rFonts w:eastAsia="Times New Roman" w:cs="Times New Roman"/>
          <w:bCs/>
        </w:rPr>
        <w:t>Invoice</w:t>
      </w:r>
      <w:r w:rsidRPr="00B050C1">
        <w:rPr>
          <w:rFonts w:eastAsia="Times New Roman" w:cs="Times New Roman"/>
        </w:rPr>
        <w:t xml:space="preserve"> is also saved in the Seller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Note: </w:t>
      </w:r>
      <w:r w:rsidRPr="00B050C1">
        <w:rPr>
          <w:rFonts w:eastAsia="Times New Roman" w:cs="Times New Roman"/>
          <w:bCs/>
        </w:rPr>
        <w:t xml:space="preserve">Terms &amp; Conditions is a clickable attachment that the seller can add to </w:t>
      </w:r>
      <w:r w:rsidRPr="00B050C1">
        <w:rPr>
          <w:rFonts w:eastAsia="Times New Roman" w:cs="Times New Roman"/>
        </w:rPr>
        <w:t>Invoice</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b/>
          <w:bCs/>
        </w:rPr>
        <w:t xml:space="preserve">Note: </w:t>
      </w:r>
      <w:r w:rsidRPr="00B050C1">
        <w:rPr>
          <w:rFonts w:eastAsia="Times New Roman" w:cs="Times New Roman"/>
          <w:bCs/>
        </w:rPr>
        <w:t>The non-registered supplier will be sent an invitation email from SupplyMedium to join the website on the email address provided by the buyer.</w:t>
      </w:r>
      <w:r w:rsidRPr="00B050C1">
        <w:rPr>
          <w:rFonts w:eastAsia="Times New Roman" w:cs="Times New Roman"/>
        </w:rPr>
        <w:t>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Generating an Invoice without a P.O</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numPr>
          <w:ilvl w:val="0"/>
          <w:numId w:val="8"/>
        </w:numPr>
        <w:spacing w:after="0" w:line="240" w:lineRule="auto"/>
        <w:contextualSpacing/>
        <w:rPr>
          <w:rFonts w:eastAsia="Times New Roman" w:cs="Times New Roman"/>
          <w:bCs/>
          <w:color w:val="00B050"/>
        </w:rPr>
      </w:pPr>
      <w:r w:rsidRPr="00B050C1">
        <w:rPr>
          <w:rFonts w:eastAsia="Times New Roman" w:cs="Times New Roman"/>
          <w:bCs/>
          <w:color w:val="00B050"/>
        </w:rPr>
        <w:t>Select the Invoice from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Date is </w:t>
      </w:r>
      <w:r w:rsidRPr="00B050C1">
        <w:rPr>
          <w:rFonts w:eastAsia="Times New Roman" w:cs="Times New Roman"/>
          <w:bCs/>
          <w:color w:val="00B050"/>
        </w:rPr>
        <w:t>today’s</w:t>
      </w:r>
      <w:r w:rsidRPr="00B050C1">
        <w:rPr>
          <w:rFonts w:eastAsia="Times New Roman" w:cs="Times New Roman"/>
          <w:bCs/>
        </w:rPr>
        <w:t>date</w:t>
      </w:r>
    </w:p>
    <w:p w:rsidR="00E2506B" w:rsidRPr="00B050C1" w:rsidRDefault="00E2506B" w:rsidP="00E2506B">
      <w:pPr>
        <w:numPr>
          <w:ilvl w:val="0"/>
          <w:numId w:val="8"/>
        </w:numPr>
        <w:spacing w:after="0" w:line="240" w:lineRule="auto"/>
        <w:contextualSpacing/>
        <w:rPr>
          <w:rFonts w:eastAsia="Times New Roman" w:cs="Times New Roman"/>
          <w:bCs/>
          <w:color w:val="FFC000"/>
        </w:rPr>
      </w:pPr>
      <w:r w:rsidRPr="00B050C1">
        <w:rPr>
          <w:rFonts w:eastAsia="Times New Roman" w:cs="Times New Roman"/>
          <w:bCs/>
          <w:color w:val="FFC000"/>
        </w:rPr>
        <w:t>The Invoice number is selected automatically</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 xml:space="preserve">Supplier name will be selected automatically </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bCs/>
        </w:rPr>
        <w:t>Check the “</w:t>
      </w:r>
      <w:r w:rsidRPr="00B050C1">
        <w:rPr>
          <w:rFonts w:eastAsia="Times New Roman" w:cs="Times New Roman"/>
          <w:bCs/>
          <w:color w:val="00B050"/>
        </w:rPr>
        <w:t>Non P.O Invoice</w:t>
      </w:r>
      <w:r w:rsidRPr="00B050C1">
        <w:rPr>
          <w:rFonts w:eastAsia="Times New Roman" w:cs="Times New Roman"/>
          <w:bCs/>
        </w:rPr>
        <w:t>” check box. There are two options</w:t>
      </w:r>
    </w:p>
    <w:p w:rsidR="00E2506B" w:rsidRPr="00B050C1" w:rsidRDefault="00E2506B" w:rsidP="00E2506B">
      <w:pPr>
        <w:numPr>
          <w:ilvl w:val="1"/>
          <w:numId w:val="8"/>
        </w:numPr>
        <w:spacing w:after="0" w:line="240" w:lineRule="auto"/>
        <w:contextualSpacing/>
        <w:rPr>
          <w:rFonts w:eastAsia="Times New Roman" w:cs="Times New Roman"/>
          <w:bCs/>
        </w:rPr>
      </w:pPr>
      <w:r w:rsidRPr="00B050C1">
        <w:rPr>
          <w:rFonts w:eastAsia="Times New Roman" w:cs="Times New Roman"/>
          <w:bCs/>
        </w:rPr>
        <w:t xml:space="preserve">In case the buyers is a member of SupplyMedium the Buyers name can be filled in manually by the supplier or select the supplier from the list by clicking the </w:t>
      </w:r>
      <w:r w:rsidRPr="00B050C1">
        <w:rPr>
          <w:noProof/>
        </w:rPr>
        <w:drawing>
          <wp:inline distT="0" distB="0" distL="0" distR="0">
            <wp:extent cx="447675" cy="409575"/>
            <wp:effectExtent l="19050" t="0" r="952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B050C1">
        <w:rPr>
          <w:rFonts w:eastAsia="Times New Roman" w:cs="Times New Roman"/>
          <w:bCs/>
        </w:rPr>
        <w:t xml:space="preserve"> button. </w:t>
      </w:r>
    </w:p>
    <w:p w:rsidR="00E2506B" w:rsidRPr="00B050C1" w:rsidRDefault="00E2506B" w:rsidP="00E2506B">
      <w:pPr>
        <w:numPr>
          <w:ilvl w:val="1"/>
          <w:numId w:val="8"/>
        </w:numPr>
        <w:spacing w:after="0" w:line="240" w:lineRule="auto"/>
        <w:contextualSpacing/>
        <w:rPr>
          <w:rFonts w:eastAsia="Times New Roman" w:cs="Times New Roman"/>
          <w:bCs/>
        </w:rPr>
      </w:pPr>
      <w:r w:rsidRPr="00B050C1">
        <w:rPr>
          <w:rFonts w:eastAsia="Times New Roman" w:cs="Times New Roman"/>
          <w:bCs/>
        </w:rPr>
        <w:t>In case the buyer is a not a member of SupplyMedium Clicking this check box will display an email field. This is a mandatory field if a company which is not registered with SupplyMedium needs to be contacted.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bCs/>
        </w:rPr>
        <w:t>The Byers name can be filled in manually by the Supplier.</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Item name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Give the part number for that item. This field is optional</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quantity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number of units needed</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Specify the date when the item are needed</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Price for each item</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Specify the currency. US dollar is selected by default.</w:t>
      </w:r>
    </w:p>
    <w:p w:rsidR="00E2506B" w:rsidRPr="00B050C1" w:rsidRDefault="00E2506B" w:rsidP="00E2506B">
      <w:pPr>
        <w:numPr>
          <w:ilvl w:val="0"/>
          <w:numId w:val="8"/>
        </w:numPr>
        <w:spacing w:after="0" w:line="240" w:lineRule="auto"/>
        <w:contextualSpacing/>
        <w:rPr>
          <w:rFonts w:eastAsia="Times New Roman" w:cs="Times New Roman"/>
          <w:bCs/>
        </w:rPr>
      </w:pPr>
      <w:r w:rsidRPr="00B050C1">
        <w:rPr>
          <w:rFonts w:eastAsia="Times New Roman" w:cs="Times New Roman"/>
        </w:rPr>
        <w:t>The supplier can also apply a multiplier either for each item or on the list price of the quote.</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If what to add an item to the search hit the Add an Item button. </w:t>
      </w:r>
    </w:p>
    <w:p w:rsidR="00E2506B" w:rsidRPr="00B050C1" w:rsidRDefault="00E2506B" w:rsidP="00E2506B">
      <w:pPr>
        <w:numPr>
          <w:ilvl w:val="0"/>
          <w:numId w:val="8"/>
        </w:numPr>
        <w:spacing w:after="0" w:line="240" w:lineRule="auto"/>
        <w:contextualSpacing/>
        <w:rPr>
          <w:rFonts w:eastAsia="Times New Roman" w:cs="Times New Roman"/>
          <w:color w:val="00B050"/>
        </w:rPr>
      </w:pPr>
      <w:r w:rsidRPr="00B050C1">
        <w:rPr>
          <w:rFonts w:eastAsia="Times New Roman" w:cs="Times New Roman"/>
          <w:color w:val="00B050"/>
        </w:rPr>
        <w:t xml:space="preserve">In case the quote is recurring </w:t>
      </w:r>
    </w:p>
    <w:p w:rsidR="00E2506B" w:rsidRPr="00B050C1" w:rsidRDefault="00E2506B" w:rsidP="00E2506B">
      <w:pPr>
        <w:numPr>
          <w:ilvl w:val="0"/>
          <w:numId w:val="8"/>
        </w:numPr>
        <w:spacing w:after="0" w:line="240" w:lineRule="auto"/>
        <w:contextualSpacing/>
        <w:rPr>
          <w:rFonts w:eastAsia="Times New Roman" w:cs="Times New Roman"/>
        </w:rPr>
      </w:pPr>
      <w:r w:rsidRPr="00B050C1">
        <w:rPr>
          <w:rFonts w:eastAsia="Times New Roman" w:cs="Times New Roman"/>
        </w:rPr>
        <w:t xml:space="preserve">Hit “Send </w:t>
      </w:r>
      <w:r w:rsidRPr="00B050C1">
        <w:rPr>
          <w:rFonts w:eastAsia="Times New Roman" w:cs="Times New Roman"/>
          <w:bCs/>
        </w:rPr>
        <w:t>Invoice</w:t>
      </w:r>
      <w:r w:rsidRPr="00B050C1">
        <w:rPr>
          <w:rFonts w:eastAsia="Times New Roman" w:cs="Times New Roman"/>
        </w:rPr>
        <w:t>”</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 xml:space="preserve">Once the Seller send the </w:t>
      </w:r>
      <w:r w:rsidRPr="00B050C1">
        <w:rPr>
          <w:rFonts w:eastAsia="Times New Roman" w:cs="Times New Roman"/>
          <w:bCs/>
        </w:rPr>
        <w:t>Invoice</w:t>
      </w:r>
      <w:r w:rsidRPr="00B050C1">
        <w:rPr>
          <w:rFonts w:eastAsia="Times New Roman" w:cs="Times New Roman"/>
        </w:rPr>
        <w:t xml:space="preserve"> to the Buyer is notified in the following ways</w:t>
      </w:r>
    </w:p>
    <w:p w:rsidR="00E2506B" w:rsidRPr="00B050C1" w:rsidRDefault="00E2506B" w:rsidP="00E2506B">
      <w:pPr>
        <w:numPr>
          <w:ilvl w:val="0"/>
          <w:numId w:val="19"/>
        </w:numPr>
        <w:spacing w:after="0" w:line="240" w:lineRule="auto"/>
        <w:contextualSpacing/>
        <w:textAlignment w:val="center"/>
        <w:rPr>
          <w:rFonts w:eastAsia="Times New Roman" w:cs="Times New Roman"/>
        </w:rPr>
      </w:pPr>
      <w:r w:rsidRPr="00B050C1">
        <w:rPr>
          <w:rFonts w:eastAsia="Times New Roman" w:cs="Times New Roman"/>
        </w:rPr>
        <w:t xml:space="preserve">An </w:t>
      </w:r>
      <w:r w:rsidRPr="00B050C1">
        <w:rPr>
          <w:rFonts w:eastAsia="Times New Roman" w:cs="Times New Roman"/>
          <w:bCs/>
        </w:rPr>
        <w:t>Invoice</w:t>
      </w:r>
      <w:r w:rsidRPr="00B050C1">
        <w:rPr>
          <w:rFonts w:eastAsia="Times New Roman" w:cs="Times New Roman"/>
        </w:rPr>
        <w:t xml:space="preserve"> is send to the primary email account listed. The Buyer can view the </w:t>
      </w:r>
      <w:r w:rsidRPr="00B050C1">
        <w:rPr>
          <w:rFonts w:eastAsia="Times New Roman" w:cs="Times New Roman"/>
          <w:bCs/>
        </w:rPr>
        <w:t>Invoice</w:t>
      </w:r>
      <w:r w:rsidRPr="00B050C1">
        <w:rPr>
          <w:rFonts w:eastAsia="Times New Roman" w:cs="Times New Roman"/>
        </w:rPr>
        <w:t xml:space="preserve"> and respond to it via email. A pdf copy is also attached with the message is send to the primary email </w:t>
      </w:r>
    </w:p>
    <w:p w:rsidR="00E2506B" w:rsidRPr="00B050C1" w:rsidRDefault="00E2506B" w:rsidP="00E2506B">
      <w:pPr>
        <w:numPr>
          <w:ilvl w:val="0"/>
          <w:numId w:val="19"/>
        </w:numPr>
        <w:spacing w:after="0" w:line="240" w:lineRule="auto"/>
        <w:contextualSpacing/>
        <w:textAlignment w:val="center"/>
        <w:rPr>
          <w:rFonts w:eastAsia="Times New Roman" w:cs="Times New Roman"/>
        </w:rPr>
      </w:pPr>
      <w:r w:rsidRPr="00B050C1">
        <w:rPr>
          <w:rFonts w:eastAsia="Times New Roman" w:cs="Times New Roman"/>
        </w:rPr>
        <w:t xml:space="preserve">The </w:t>
      </w:r>
      <w:r w:rsidRPr="00B050C1">
        <w:rPr>
          <w:rFonts w:eastAsia="Times New Roman" w:cs="Times New Roman"/>
          <w:bCs/>
        </w:rPr>
        <w:t>Invoice</w:t>
      </w:r>
      <w:r w:rsidRPr="00B050C1">
        <w:rPr>
          <w:rFonts w:eastAsia="Times New Roman" w:cs="Times New Roman"/>
        </w:rPr>
        <w:t xml:space="preserve"> is also saved in the Seller list column under the name of that customer.</w:t>
      </w:r>
    </w:p>
    <w:p w:rsidR="00E2506B" w:rsidRPr="00B050C1" w:rsidRDefault="00E2506B" w:rsidP="00E2506B">
      <w:pPr>
        <w:spacing w:after="0" w:line="240" w:lineRule="auto"/>
        <w:ind w:left="418"/>
        <w:rPr>
          <w:rFonts w:eastAsia="Times New Roman" w:cs="Times New Roman"/>
          <w:b/>
          <w:bCs/>
        </w:rPr>
      </w:pPr>
      <w:r w:rsidRPr="00B050C1">
        <w:rPr>
          <w:rFonts w:eastAsia="Times New Roman" w:cs="Times New Roman"/>
          <w:b/>
          <w:bCs/>
        </w:rPr>
        <w:t> </w:t>
      </w:r>
    </w:p>
    <w:p w:rsidR="00E2506B" w:rsidRPr="00B050C1" w:rsidRDefault="00E2506B" w:rsidP="00E2506B">
      <w:pPr>
        <w:spacing w:after="0" w:line="240" w:lineRule="auto"/>
        <w:rPr>
          <w:rFonts w:eastAsia="Times New Roman" w:cs="Times New Roman"/>
          <w:b/>
          <w:bCs/>
        </w:rPr>
      </w:pPr>
      <w:r w:rsidRPr="00B050C1">
        <w:rPr>
          <w:rFonts w:eastAsia="Times New Roman" w:cs="Times New Roman"/>
          <w:b/>
          <w:bCs/>
        </w:rPr>
        <w:t xml:space="preserve">Note: </w:t>
      </w:r>
      <w:r w:rsidRPr="00B050C1">
        <w:rPr>
          <w:rFonts w:eastAsia="Times New Roman" w:cs="Times New Roman"/>
          <w:bCs/>
        </w:rPr>
        <w:t xml:space="preserve">Terms &amp; Conditions is a clickable attachment that the seller can add to </w:t>
      </w:r>
      <w:r w:rsidRPr="00B050C1">
        <w:rPr>
          <w:rFonts w:eastAsia="Times New Roman" w:cs="Times New Roman"/>
        </w:rPr>
        <w:t>Invoice</w:t>
      </w:r>
      <w:r w:rsidRPr="00B050C1">
        <w:rPr>
          <w:rFonts w:eastAsia="Times New Roman" w:cs="Times New Roman"/>
          <w:bCs/>
        </w:rPr>
        <w:t xml:space="preserve"> to detail out their terms and conditions for the transaction.</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b/>
          <w:bCs/>
        </w:rPr>
        <w:lastRenderedPageBreak/>
        <w:t xml:space="preserve">Note: </w:t>
      </w:r>
      <w:r w:rsidRPr="00B050C1">
        <w:rPr>
          <w:rFonts w:eastAsia="Times New Roman" w:cs="Times New Roman"/>
          <w:bCs/>
        </w:rPr>
        <w:t>The non-registered supplier will be sent an invitation email from SupplyMedium to join the website on the email address provided by the buyer.</w:t>
      </w:r>
      <w:r w:rsidRPr="00B050C1">
        <w:rPr>
          <w:rFonts w:eastAsia="Times New Roman" w:cs="Times New Roman"/>
        </w:rPr>
        <w:t> </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r w:rsidRPr="00B050C1">
        <w:rPr>
          <w:rFonts w:eastAsia="Times New Roman" w:cs="Times New Roman"/>
          <w:b/>
          <w:bCs/>
          <w:color w:val="FF0000"/>
        </w:rPr>
        <w:t xml:space="preserve">Acknowledge </w:t>
      </w:r>
      <w:r w:rsidRPr="00B050C1">
        <w:rPr>
          <w:rFonts w:eastAsia="Times New Roman" w:cs="Times New Roman"/>
          <w:b/>
          <w:color w:val="FF0000"/>
        </w:rPr>
        <w:t>Invoice</w:t>
      </w: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 xml:space="preserve">When the Buyer receives the invoice he can accept, reject or modify the invoice. In case the invoice is accepted/rejected the Seller will receive acknowledgement that he invoice has been accepted/rejected by the buyers. In case the invoice is accepted it is saved as a .pdf and an xml file in the transaction history of the company.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rPr>
        <w:t>In case the buyer rejects an invoice he must specify the reasons for rejection. The list of reasons for which an invoice can be rejected are given below.</w:t>
      </w:r>
      <w:r w:rsidRPr="00B050C1">
        <w:rPr>
          <w:rFonts w:eastAsia="Times New Roman" w:cs="Times New Roman"/>
          <w:b/>
          <w:bCs/>
        </w:rPr>
        <w:t> </w:t>
      </w:r>
    </w:p>
    <w:p w:rsidR="00E2506B" w:rsidRPr="00B050C1" w:rsidRDefault="00E2506B" w:rsidP="00E2506B">
      <w:pPr>
        <w:numPr>
          <w:ilvl w:val="0"/>
          <w:numId w:val="20"/>
        </w:numPr>
        <w:spacing w:after="0" w:line="240" w:lineRule="auto"/>
        <w:contextualSpacing/>
        <w:rPr>
          <w:rFonts w:eastAsia="Times New Roman" w:cs="Times New Roman"/>
        </w:rPr>
      </w:pPr>
      <w:r w:rsidRPr="00B050C1">
        <w:rPr>
          <w:rFonts w:eastAsia="Times New Roman" w:cs="Times New Roman"/>
          <w:b/>
          <w:bCs/>
        </w:rPr>
        <w:t xml:space="preserve">Purchase Order number consists of invalid values </w:t>
      </w:r>
      <w:r w:rsidRPr="00B050C1">
        <w:rPr>
          <w:rFonts w:eastAsia="Times New Roman" w:cs="Times New Roman"/>
        </w:rPr>
        <w:t xml:space="preserve">– The purchase order number is incorrect. It could be missing, contain all zeros or contain alpha characters. </w:t>
      </w:r>
    </w:p>
    <w:p w:rsidR="00E2506B" w:rsidRPr="00B050C1" w:rsidRDefault="00E2506B" w:rsidP="00E2506B">
      <w:pPr>
        <w:numPr>
          <w:ilvl w:val="0"/>
          <w:numId w:val="20"/>
        </w:numPr>
        <w:spacing w:after="0" w:line="240" w:lineRule="auto"/>
        <w:contextualSpacing/>
        <w:rPr>
          <w:rFonts w:eastAsia="Times New Roman" w:cs="Times New Roman"/>
          <w:b/>
          <w:bCs/>
        </w:rPr>
      </w:pPr>
      <w:r w:rsidRPr="00B050C1">
        <w:rPr>
          <w:rFonts w:eastAsia="Times New Roman" w:cs="Times New Roman"/>
          <w:b/>
          <w:bCs/>
        </w:rPr>
        <w:t xml:space="preserve">Amount invoiced as zero </w:t>
      </w:r>
    </w:p>
    <w:p w:rsidR="00E2506B" w:rsidRPr="00B050C1" w:rsidRDefault="00E2506B" w:rsidP="00E2506B">
      <w:pPr>
        <w:numPr>
          <w:ilvl w:val="0"/>
          <w:numId w:val="20"/>
        </w:numPr>
        <w:spacing w:after="0" w:line="240" w:lineRule="auto"/>
        <w:contextualSpacing/>
        <w:rPr>
          <w:rFonts w:eastAsia="Times New Roman" w:cs="Times New Roman"/>
        </w:rPr>
      </w:pPr>
      <w:r w:rsidRPr="00B050C1">
        <w:rPr>
          <w:rFonts w:eastAsia="Times New Roman" w:cs="Times New Roman"/>
          <w:b/>
          <w:bCs/>
        </w:rPr>
        <w:t xml:space="preserve">Invoice amount does not total detail amount </w:t>
      </w:r>
      <w:r w:rsidRPr="00B050C1">
        <w:rPr>
          <w:rFonts w:eastAsia="Times New Roman" w:cs="Times New Roman"/>
        </w:rPr>
        <w:t xml:space="preserve">– The line items do not add up to total. </w:t>
      </w:r>
    </w:p>
    <w:p w:rsidR="00E2506B" w:rsidRPr="00B050C1" w:rsidRDefault="00E2506B" w:rsidP="00E2506B">
      <w:pPr>
        <w:numPr>
          <w:ilvl w:val="0"/>
          <w:numId w:val="20"/>
        </w:numPr>
        <w:spacing w:after="0" w:line="240" w:lineRule="auto"/>
        <w:contextualSpacing/>
        <w:rPr>
          <w:rFonts w:eastAsia="Times New Roman" w:cs="Times New Roman"/>
          <w:b/>
          <w:bCs/>
          <w:color w:val="000000"/>
        </w:rPr>
      </w:pPr>
      <w:r w:rsidRPr="00B050C1">
        <w:rPr>
          <w:rFonts w:eastAsia="Times New Roman" w:cs="Times New Roman"/>
          <w:b/>
          <w:bCs/>
          <w:color w:val="000000"/>
        </w:rPr>
        <w:t xml:space="preserve">Invoice number not provided </w:t>
      </w:r>
    </w:p>
    <w:p w:rsidR="00E2506B" w:rsidRPr="00B050C1" w:rsidRDefault="00E2506B" w:rsidP="00E2506B">
      <w:pPr>
        <w:numPr>
          <w:ilvl w:val="0"/>
          <w:numId w:val="20"/>
        </w:numPr>
        <w:spacing w:after="0" w:line="240" w:lineRule="auto"/>
        <w:contextualSpacing/>
        <w:rPr>
          <w:rFonts w:eastAsia="Times New Roman" w:cs="Times New Roman"/>
          <w:color w:val="000000"/>
        </w:rPr>
      </w:pPr>
      <w:r w:rsidRPr="00B050C1">
        <w:rPr>
          <w:rFonts w:eastAsia="Times New Roman" w:cs="Times New Roman"/>
          <w:b/>
          <w:bCs/>
          <w:color w:val="000000"/>
        </w:rPr>
        <w:t xml:space="preserve">Date shipped not a valid date </w:t>
      </w:r>
      <w:r w:rsidRPr="00B050C1">
        <w:rPr>
          <w:rFonts w:eastAsia="Times New Roman" w:cs="Times New Roman"/>
          <w:color w:val="000000"/>
        </w:rPr>
        <w:t>–It could be an invalid date or a date before the purchase order date.</w:t>
      </w:r>
    </w:p>
    <w:p w:rsidR="00E2506B" w:rsidRPr="00B050C1" w:rsidRDefault="00E2506B" w:rsidP="00E2506B">
      <w:pPr>
        <w:numPr>
          <w:ilvl w:val="0"/>
          <w:numId w:val="20"/>
        </w:numPr>
        <w:spacing w:after="0" w:line="240" w:lineRule="auto"/>
        <w:contextualSpacing/>
        <w:rPr>
          <w:rFonts w:eastAsia="Times New Roman" w:cs="Times New Roman"/>
          <w:color w:val="000000"/>
        </w:rPr>
      </w:pPr>
      <w:r w:rsidRPr="00B050C1">
        <w:rPr>
          <w:rFonts w:eastAsia="Times New Roman" w:cs="Times New Roman"/>
          <w:b/>
          <w:bCs/>
          <w:color w:val="000000"/>
        </w:rPr>
        <w:t xml:space="preserve">Duplicate vendor/invoice from vendor </w:t>
      </w:r>
      <w:r w:rsidRPr="00B050C1">
        <w:rPr>
          <w:rFonts w:eastAsia="Times New Roman" w:cs="Times New Roman"/>
          <w:color w:val="000000"/>
        </w:rPr>
        <w:t>– We have received this invoice number before. Invoice numbers cannot be recycled for 24 months. You will need to change the invoice number and retransmit.</w:t>
      </w:r>
    </w:p>
    <w:p w:rsidR="00E2506B" w:rsidRPr="00B050C1" w:rsidRDefault="00E2506B" w:rsidP="00E2506B">
      <w:pPr>
        <w:numPr>
          <w:ilvl w:val="0"/>
          <w:numId w:val="20"/>
        </w:numPr>
        <w:spacing w:after="0" w:line="240" w:lineRule="auto"/>
        <w:contextualSpacing/>
        <w:rPr>
          <w:rFonts w:eastAsia="Times New Roman" w:cs="Times New Roman"/>
          <w:color w:val="000000"/>
        </w:rPr>
      </w:pPr>
      <w:r w:rsidRPr="00B050C1">
        <w:rPr>
          <w:rFonts w:eastAsia="Times New Roman" w:cs="Times New Roman"/>
          <w:b/>
          <w:bCs/>
          <w:color w:val="000000"/>
        </w:rPr>
        <w:t xml:space="preserve">Invoice has been set to pay </w:t>
      </w:r>
      <w:r w:rsidRPr="00B050C1">
        <w:rPr>
          <w:rFonts w:eastAsia="Times New Roman" w:cs="Times New Roman"/>
          <w:color w:val="000000"/>
        </w:rPr>
        <w:t xml:space="preserve">– The invoice has previously been received and accepted by payables. It is in the system for payment and should be paid accordingly. </w:t>
      </w:r>
    </w:p>
    <w:p w:rsidR="00E2506B" w:rsidRPr="00B050C1" w:rsidRDefault="00E2506B" w:rsidP="00E2506B">
      <w:pPr>
        <w:numPr>
          <w:ilvl w:val="0"/>
          <w:numId w:val="20"/>
        </w:numPr>
        <w:spacing w:after="0" w:line="240" w:lineRule="auto"/>
        <w:contextualSpacing/>
        <w:rPr>
          <w:rFonts w:eastAsia="Times New Roman" w:cs="Times New Roman"/>
          <w:color w:val="000000"/>
        </w:rPr>
      </w:pPr>
      <w:r w:rsidRPr="00B050C1">
        <w:rPr>
          <w:rFonts w:eastAsia="Times New Roman" w:cs="Times New Roman"/>
          <w:b/>
          <w:bCs/>
          <w:color w:val="000000"/>
        </w:rPr>
        <w:t xml:space="preserve">Invoice previously paid </w:t>
      </w:r>
      <w:r w:rsidRPr="00B050C1">
        <w:rPr>
          <w:rFonts w:eastAsia="Times New Roman" w:cs="Times New Roman"/>
          <w:color w:val="000000"/>
        </w:rPr>
        <w:t xml:space="preserve">– Company has received and paid an invoice with the same invoice number in the past 24 months for your company. If you feel you have received this message in error, you will need to verify the invoice number. </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rFonts w:eastAsia="Times New Roman" w:cs="Times New Roman"/>
          <w:b/>
          <w:bCs/>
          <w:color w:val="FF0000"/>
        </w:rPr>
      </w:pPr>
    </w:p>
    <w:p w:rsidR="00E2506B" w:rsidRPr="00B050C1" w:rsidRDefault="00E2506B" w:rsidP="00E2506B">
      <w:pPr>
        <w:spacing w:after="0" w:line="240" w:lineRule="auto"/>
        <w:rPr>
          <w:b/>
          <w:color w:val="FF0000"/>
        </w:rPr>
      </w:pPr>
      <w:r w:rsidRPr="00B050C1">
        <w:rPr>
          <w:rFonts w:eastAsia="Times New Roman" w:cs="Times New Roman"/>
          <w:b/>
          <w:bCs/>
          <w:color w:val="FF0000"/>
        </w:rPr>
        <w:t>Invoice</w:t>
      </w:r>
      <w:r w:rsidRPr="00B050C1">
        <w:rPr>
          <w:b/>
          <w:color w:val="FF0000"/>
        </w:rPr>
        <w:t xml:space="preserve"> Change</w:t>
      </w:r>
    </w:p>
    <w:p w:rsidR="00E2506B" w:rsidRPr="00B050C1" w:rsidRDefault="00E2506B" w:rsidP="00E2506B">
      <w:pPr>
        <w:spacing w:after="0" w:line="240" w:lineRule="auto"/>
        <w:rPr>
          <w:b/>
          <w:color w:val="FF0000"/>
        </w:rPr>
      </w:pPr>
      <w:r w:rsidRPr="00B050C1">
        <w:rPr>
          <w:rFonts w:eastAsia="Times New Roman" w:cs="Times New Roman"/>
        </w:rPr>
        <w:t>The buyer will use the Modify invoice option to send only the information (segments) that is pertinent to the change to the original order. The original invoice number and/or line item change being requested will always be sent.</w:t>
      </w:r>
    </w:p>
    <w:p w:rsidR="00E2506B" w:rsidRPr="00B050C1" w:rsidRDefault="00E2506B" w:rsidP="00E2506B">
      <w:pPr>
        <w:spacing w:after="0" w:line="240" w:lineRule="auto"/>
        <w:ind w:firstLine="418"/>
        <w:rPr>
          <w:rFonts w:eastAsia="Times New Roman" w:cs="Times New Roman"/>
          <w:bCs/>
          <w:color w:val="FF0000"/>
        </w:rPr>
      </w:pPr>
    </w:p>
    <w:p w:rsidR="00E2506B" w:rsidRPr="00B050C1" w:rsidRDefault="00E2506B" w:rsidP="00E2506B">
      <w:pPr>
        <w:spacing w:after="0" w:line="240" w:lineRule="auto"/>
        <w:ind w:firstLine="418"/>
        <w:rPr>
          <w:rFonts w:eastAsia="Times New Roman" w:cs="Times New Roman"/>
          <w:b/>
          <w:bCs/>
          <w:color w:val="00B050"/>
        </w:rPr>
      </w:pPr>
      <w:r w:rsidRPr="00B050C1">
        <w:rPr>
          <w:rFonts w:eastAsia="Times New Roman" w:cs="Times New Roman"/>
          <w:b/>
          <w:bCs/>
          <w:color w:val="00B050"/>
        </w:rPr>
        <w:t>Reasons for Invoice Change</w:t>
      </w:r>
    </w:p>
    <w:p w:rsidR="00E2506B" w:rsidRPr="00B050C1" w:rsidRDefault="00E2506B" w:rsidP="00E2506B">
      <w:pPr>
        <w:spacing w:after="0" w:line="240" w:lineRule="auto"/>
        <w:ind w:left="418"/>
        <w:rPr>
          <w:rFonts w:eastAsia="Times New Roman" w:cs="Times New Roman"/>
          <w:color w:val="00B050"/>
        </w:rPr>
      </w:pPr>
      <w:r w:rsidRPr="00B050C1">
        <w:rPr>
          <w:rFonts w:eastAsia="Times New Roman" w:cs="Times New Roman"/>
          <w:color w:val="00B050"/>
        </w:rPr>
        <w:t>Change Orders are issued if:</w:t>
      </w:r>
    </w:p>
    <w:p w:rsidR="00E2506B" w:rsidRPr="00B050C1" w:rsidRDefault="00E2506B" w:rsidP="00E2506B">
      <w:pPr>
        <w:spacing w:after="0" w:line="240" w:lineRule="auto"/>
        <w:rPr>
          <w:rFonts w:eastAsia="Times New Roman" w:cs="Times New Roman"/>
        </w:rPr>
      </w:pPr>
    </w:p>
    <w:p w:rsidR="00E2506B" w:rsidRPr="00B050C1" w:rsidRDefault="00E2506B" w:rsidP="00E2506B">
      <w:pPr>
        <w:spacing w:after="0" w:line="240" w:lineRule="auto"/>
        <w:rPr>
          <w:rFonts w:eastAsia="Times New Roman" w:cs="Times New Roman"/>
        </w:rPr>
      </w:pPr>
      <w:r w:rsidRPr="00B050C1">
        <w:rPr>
          <w:rFonts w:eastAsia="Times New Roman" w:cs="Times New Roman"/>
          <w:color w:val="00B050"/>
        </w:rPr>
        <w:t>To change Invoice the……… uses the Invoice modify button</w:t>
      </w:r>
      <w:r w:rsidRPr="00B050C1">
        <w:rPr>
          <w:rFonts w:eastAsia="Times New Roman" w:cs="Times New Roman"/>
        </w:rPr>
        <w:t>.  The fields that can be modified are</w:t>
      </w:r>
    </w:p>
    <w:p w:rsidR="00E2506B" w:rsidRPr="00B050C1" w:rsidRDefault="00E2506B" w:rsidP="00E2506B">
      <w:pPr>
        <w:numPr>
          <w:ilvl w:val="0"/>
          <w:numId w:val="17"/>
        </w:numPr>
        <w:spacing w:after="0" w:line="240" w:lineRule="auto"/>
        <w:contextualSpacing/>
        <w:rPr>
          <w:rFonts w:eastAsia="Times New Roman" w:cs="Times New Roman"/>
          <w:color w:val="00B050"/>
        </w:rPr>
      </w:pPr>
      <w:r w:rsidRPr="00B050C1">
        <w:rPr>
          <w:rFonts w:eastAsia="Times New Roman" w:cs="Times New Roman"/>
          <w:color w:val="00B050"/>
        </w:rPr>
        <w:t>Quantity</w:t>
      </w:r>
    </w:p>
    <w:p w:rsidR="00E2506B" w:rsidRPr="00B050C1" w:rsidRDefault="00E2506B" w:rsidP="00E2506B">
      <w:pPr>
        <w:numPr>
          <w:ilvl w:val="0"/>
          <w:numId w:val="17"/>
        </w:numPr>
        <w:spacing w:after="0" w:line="240" w:lineRule="auto"/>
        <w:contextualSpacing/>
        <w:rPr>
          <w:rFonts w:eastAsia="Times New Roman" w:cs="Times New Roman"/>
          <w:color w:val="00B050"/>
        </w:rPr>
      </w:pPr>
      <w:r w:rsidRPr="00B050C1">
        <w:rPr>
          <w:rFonts w:eastAsia="Times New Roman" w:cs="Times New Roman"/>
          <w:color w:val="00B050"/>
        </w:rPr>
        <w:t>Date</w:t>
      </w:r>
    </w:p>
    <w:p w:rsidR="00E2506B" w:rsidRPr="00B050C1" w:rsidRDefault="00E2506B" w:rsidP="00E2506B">
      <w:pPr>
        <w:numPr>
          <w:ilvl w:val="0"/>
          <w:numId w:val="17"/>
        </w:numPr>
        <w:spacing w:after="0" w:line="240" w:lineRule="auto"/>
        <w:contextualSpacing/>
        <w:rPr>
          <w:rFonts w:eastAsia="Times New Roman" w:cs="Times New Roman"/>
          <w:color w:val="00B050"/>
        </w:rPr>
      </w:pPr>
      <w:r w:rsidRPr="00B050C1">
        <w:rPr>
          <w:rFonts w:eastAsia="Times New Roman" w:cs="Times New Roman"/>
          <w:color w:val="00B050"/>
        </w:rPr>
        <w:t>Price</w:t>
      </w:r>
    </w:p>
    <w:p w:rsidR="00E2506B" w:rsidRPr="00B050C1" w:rsidRDefault="00E2506B" w:rsidP="00E2506B">
      <w:pPr>
        <w:spacing w:after="0" w:line="240" w:lineRule="auto"/>
        <w:rPr>
          <w:rFonts w:eastAsia="Times New Roman" w:cs="Times New Roman"/>
          <w:b/>
          <w:bCs/>
          <w:color w:val="00B050"/>
          <w:sz w:val="24"/>
          <w:szCs w:val="24"/>
          <w:u w:val="single"/>
        </w:rPr>
      </w:pPr>
    </w:p>
    <w:tbl>
      <w:tblPr>
        <w:tblW w:w="9420" w:type="dxa"/>
        <w:tblCellMar>
          <w:top w:w="30" w:type="dxa"/>
          <w:left w:w="30" w:type="dxa"/>
          <w:bottom w:w="30" w:type="dxa"/>
          <w:right w:w="30" w:type="dxa"/>
        </w:tblCellMar>
        <w:tblLook w:val="04A0"/>
      </w:tblPr>
      <w:tblGrid>
        <w:gridCol w:w="2100"/>
        <w:gridCol w:w="708"/>
        <w:gridCol w:w="956"/>
        <w:gridCol w:w="766"/>
        <w:gridCol w:w="4890"/>
      </w:tblGrid>
      <w:tr w:rsidR="00E2506B" w:rsidRPr="00B050C1" w:rsidTr="00321A88">
        <w:tc>
          <w:tcPr>
            <w:tcW w:w="210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Fields</w:t>
            </w:r>
          </w:p>
        </w:tc>
        <w:tc>
          <w:tcPr>
            <w:tcW w:w="708"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Status</w:t>
            </w:r>
          </w:p>
        </w:tc>
        <w:tc>
          <w:tcPr>
            <w:tcW w:w="95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Max/Min</w:t>
            </w:r>
          </w:p>
        </w:tc>
        <w:tc>
          <w:tcPr>
            <w:tcW w:w="766" w:type="dxa"/>
            <w:tcBorders>
              <w:top w:val="single" w:sz="12" w:space="0" w:color="C0C0C0"/>
              <w:bottom w:val="single" w:sz="12" w:space="0" w:color="C0C0C0"/>
            </w:tcBorders>
          </w:tcPr>
          <w:p w:rsidR="00E2506B" w:rsidRPr="00B050C1" w:rsidRDefault="00E2506B" w:rsidP="00321A88">
            <w:pPr>
              <w:pBdr>
                <w:right w:val="single" w:sz="6" w:space="4" w:color="FFFFFF"/>
              </w:pBdr>
              <w:spacing w:before="40" w:after="0" w:line="240" w:lineRule="auto"/>
              <w:jc w:val="center"/>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Type</w:t>
            </w:r>
          </w:p>
        </w:tc>
        <w:tc>
          <w:tcPr>
            <w:tcW w:w="4890" w:type="dxa"/>
            <w:tcBorders>
              <w:top w:val="single" w:sz="12" w:space="0" w:color="C0C0C0"/>
              <w:bottom w:val="single" w:sz="12" w:space="0" w:color="C0C0C0"/>
            </w:tcBorders>
            <w:hideMark/>
          </w:tcPr>
          <w:p w:rsidR="00E2506B" w:rsidRPr="00B050C1" w:rsidRDefault="00E2506B" w:rsidP="00321A88">
            <w:pPr>
              <w:pBdr>
                <w:right w:val="single" w:sz="6" w:space="4" w:color="FFFFFF"/>
              </w:pBdr>
              <w:spacing w:before="40" w:after="0" w:line="240" w:lineRule="auto"/>
              <w:textAlignment w:val="baseline"/>
              <w:rPr>
                <w:rFonts w:eastAsia="Times New Roman" w:cs="Times New Roman"/>
                <w:b/>
                <w:bCs/>
                <w:color w:val="000000"/>
                <w:sz w:val="16"/>
                <w:szCs w:val="16"/>
              </w:rPr>
            </w:pPr>
            <w:r w:rsidRPr="00B050C1">
              <w:rPr>
                <w:rFonts w:eastAsia="Times New Roman" w:cs="Times New Roman"/>
                <w:b/>
                <w:bCs/>
                <w:color w:val="000000"/>
                <w:sz w:val="16"/>
                <w:szCs w:val="16"/>
              </w:rPr>
              <w:t>Description</w:t>
            </w:r>
          </w:p>
        </w:tc>
      </w:tr>
      <w:tr w:rsidR="00E2506B" w:rsidRPr="00B050C1" w:rsidTr="00321A88">
        <w:tc>
          <w:tcPr>
            <w:tcW w:w="210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Date</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Date Invoice is issued</w:t>
            </w:r>
          </w:p>
        </w:tc>
      </w:tr>
      <w:tr w:rsidR="00E2506B" w:rsidRPr="00B050C1" w:rsidTr="00321A88">
        <w:tc>
          <w:tcPr>
            <w:tcW w:w="2100" w:type="dxa"/>
            <w:tcBorders>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lastRenderedPageBreak/>
              <w:t>Invoice#</w:t>
            </w:r>
          </w:p>
        </w:tc>
        <w:tc>
          <w:tcPr>
            <w:tcW w:w="708"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1/22</w:t>
            </w:r>
          </w:p>
        </w:tc>
        <w:tc>
          <w:tcPr>
            <w:tcW w:w="766" w:type="dxa"/>
            <w:tcBorders>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bottom w:val="single" w:sz="6" w:space="0" w:color="C0C0C0"/>
            </w:tcBorders>
            <w:hideMark/>
          </w:tcPr>
          <w:p w:rsidR="00E2506B" w:rsidRPr="00B050C1" w:rsidRDefault="00E2506B" w:rsidP="00321A88">
            <w:pPr>
              <w:spacing w:after="77" w:line="312" w:lineRule="atLeast"/>
              <w:rPr>
                <w:rFonts w:eastAsia="Times New Roman" w:cs="Times New Roman"/>
                <w:color w:val="FF0000"/>
                <w:sz w:val="16"/>
                <w:szCs w:val="16"/>
                <w:highlight w:val="yellow"/>
              </w:rPr>
            </w:pPr>
            <w:r w:rsidRPr="00B050C1">
              <w:rPr>
                <w:rFonts w:eastAsia="Times New Roman" w:cs="Times New Roman"/>
                <w:color w:val="FF0000"/>
                <w:sz w:val="16"/>
                <w:szCs w:val="16"/>
                <w:highlight w:val="yellow"/>
              </w:rPr>
              <w:t xml:space="preserve">A unique identification value assigned to a transaction by a merchant, which may be associated with order fulfillment and billing for a transaction. </w:t>
            </w:r>
            <w:r w:rsidRPr="00B050C1">
              <w:rPr>
                <w:rFonts w:eastAsia="Times New Roman" w:cs="Arial"/>
                <w:color w:val="FF0000"/>
                <w:sz w:val="16"/>
                <w:szCs w:val="16"/>
                <w:highlight w:val="yellow"/>
              </w:rPr>
              <w:t>The number is used to approve, track and process invoiced items.</w:t>
            </w:r>
          </w:p>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yellow"/>
                <w:lang w:val="en-PH"/>
              </w:rPr>
              <w:t xml:space="preserve"> This number will start with the prefix I and have numbers same as that for the P.O</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Invoice Payment Due Date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Specifies the date on which invoice payment is due</w:t>
            </w:r>
            <w:r w:rsidRPr="00B050C1">
              <w:rPr>
                <w:rFonts w:eastAsia="Times New Roman" w:cs="Times New Roman"/>
                <w:color w:val="000000"/>
                <w:sz w:val="16"/>
                <w:szCs w:val="16"/>
              </w:rPr>
              <w: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P.O Number</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O</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1/22</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100" w:beforeAutospacing="1" w:after="100" w:afterAutospacing="1" w:line="240" w:lineRule="auto"/>
              <w:rPr>
                <w:rFonts w:cs="Arial"/>
                <w:color w:val="FF0000"/>
                <w:sz w:val="16"/>
                <w:szCs w:val="16"/>
                <w:highlight w:val="yellow"/>
              </w:rPr>
            </w:pPr>
            <w:r w:rsidRPr="00B050C1">
              <w:rPr>
                <w:rFonts w:eastAsia="Times New Roman" w:cs="Arial"/>
                <w:color w:val="FF0000"/>
                <w:sz w:val="16"/>
                <w:szCs w:val="16"/>
                <w:highlight w:val="yellow"/>
              </w:rPr>
              <w:t xml:space="preserve">Identifying number for Purchase Order assigned by the buyer/purchaser. </w:t>
            </w:r>
            <w:r w:rsidRPr="00B050C1">
              <w:rPr>
                <w:rFonts w:cs="Arial"/>
                <w:color w:val="FF0000"/>
                <w:sz w:val="16"/>
                <w:szCs w:val="16"/>
                <w:highlight w:val="yellow"/>
              </w:rPr>
              <w:t>The number is used to approve, track and process purchased items.</w:t>
            </w:r>
          </w:p>
          <w:p w:rsidR="00E2506B" w:rsidRPr="00B050C1" w:rsidRDefault="00E2506B" w:rsidP="00321A88">
            <w:pPr>
              <w:spacing w:before="100" w:beforeAutospacing="1" w:after="100" w:afterAutospacing="1" w:line="240" w:lineRule="auto"/>
              <w:rPr>
                <w:rFonts w:eastAsia="Times New Roman" w:cs="Arial"/>
                <w:color w:val="FF0000"/>
                <w:sz w:val="16"/>
                <w:szCs w:val="16"/>
              </w:rPr>
            </w:pPr>
            <w:r w:rsidRPr="00B050C1">
              <w:rPr>
                <w:color w:val="FF0000"/>
                <w:sz w:val="16"/>
                <w:szCs w:val="16"/>
                <w:highlight w:val="yellow"/>
                <w:lang w:val="en-PH"/>
              </w:rPr>
              <w:t>This number will start with the prefix PO and have numbers same as that for the Quote</w:t>
            </w:r>
            <w:r w:rsidRPr="00B050C1">
              <w:rPr>
                <w:color w:val="FF0000"/>
                <w:sz w:val="16"/>
                <w:szCs w:val="16"/>
                <w:lang w:val="en-PH"/>
              </w:rPr>
              <w:t>.</w:t>
            </w:r>
          </w:p>
        </w:tc>
      </w:tr>
      <w:tr w:rsidR="00E2506B" w:rsidRPr="00B050C1" w:rsidTr="00321A88">
        <w:trPr>
          <w:trHeight w:val="1215"/>
        </w:trPr>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Non P.O Invoice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In case the Non P.O Invoice is checked the user can generate invoice to a company/organization that is either not registered with SupplyMedium or for which no P.O exists. If this box is checked an email box will appear. Filling this email box with a valid email address is mandatory for such invoices.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Outside Supplier</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r w:rsidRPr="00B050C1">
              <w:rPr>
                <w:rFonts w:eastAsia="Times New Roman" w:cs="Times New Roman"/>
                <w:color w:val="000000"/>
                <w:sz w:val="16"/>
                <w:szCs w:val="16"/>
              </w:rPr>
              <w:t>-</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In case the outside supplier is checked the user can generate quote to a company/organization that is not registered with SupplyMedium. If this box is checked an email box will appear. Filling this email box with a valid email address is mandatory for such quotes.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Please Remit To</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Supplier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Sold To</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1/60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Buyers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Address</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1/55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Address information</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City</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Free-form text for city name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State</w:t>
            </w:r>
          </w:p>
        </w:tc>
        <w:tc>
          <w:tcPr>
            <w:tcW w:w="708" w:type="dxa"/>
            <w:tcBorders>
              <w:top w:val="single" w:sz="6" w:space="0" w:color="C0C0C0"/>
              <w:bottom w:val="single" w:sz="6" w:space="0" w:color="C0C0C0"/>
            </w:tcBorders>
          </w:tcPr>
          <w:p w:rsidR="00E2506B" w:rsidRPr="00B050C1" w:rsidRDefault="00E2506B" w:rsidP="00E2506B">
            <w:pPr>
              <w:numPr>
                <w:ilvl w:val="0"/>
                <w:numId w:val="5"/>
              </w:numPr>
              <w:spacing w:before="40" w:after="40" w:line="240" w:lineRule="auto"/>
              <w:ind w:firstLine="0"/>
              <w:jc w:val="center"/>
              <w:textAlignment w:val="baseline"/>
              <w:rPr>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ind w:left="360"/>
              <w:textAlignment w:val="baseline"/>
              <w:rPr>
                <w:color w:val="FF0000"/>
                <w:sz w:val="16"/>
                <w:szCs w:val="16"/>
              </w:rPr>
            </w:pPr>
            <w:r w:rsidRPr="00B050C1">
              <w:rPr>
                <w:color w:val="FF0000"/>
                <w:sz w:val="16"/>
                <w:szCs w:val="16"/>
              </w:rPr>
              <w:t>2/2</w:t>
            </w:r>
          </w:p>
        </w:tc>
        <w:tc>
          <w:tcPr>
            <w:tcW w:w="766" w:type="dxa"/>
            <w:tcBorders>
              <w:top w:val="single" w:sz="6" w:space="0" w:color="C0C0C0"/>
              <w:bottom w:val="single" w:sz="6" w:space="0" w:color="C0C0C0"/>
            </w:tcBorders>
          </w:tcPr>
          <w:p w:rsidR="00E2506B" w:rsidRPr="00B050C1" w:rsidRDefault="00E2506B" w:rsidP="00E2506B">
            <w:pPr>
              <w:numPr>
                <w:ilvl w:val="0"/>
                <w:numId w:val="5"/>
              </w:numPr>
              <w:spacing w:before="40" w:after="40" w:line="240" w:lineRule="auto"/>
              <w:ind w:firstLine="0"/>
              <w:jc w:val="center"/>
              <w:textAlignment w:val="baseline"/>
              <w:rPr>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ind w:left="720"/>
              <w:textAlignment w:val="baseline"/>
              <w:rPr>
                <w:color w:val="000000"/>
                <w:sz w:val="16"/>
                <w:szCs w:val="16"/>
              </w:rPr>
            </w:pPr>
            <w:r w:rsidRPr="00B050C1">
              <w:rPr>
                <w:rFonts w:eastAsia="Times New Roman" w:cs="Arial"/>
                <w:color w:val="FF0000"/>
                <w:sz w:val="16"/>
                <w:szCs w:val="16"/>
              </w:rPr>
              <w:t>Code (Standard State/Province) as defined by appropriate government agency</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Zip</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3/15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defining international postal zone code excluding punctuation and blanks (zip code for United States)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after="0" w:line="240" w:lineRule="auto"/>
              <w:rPr>
                <w:rFonts w:eastAsia="Times New Roman" w:cs="Times New Roman"/>
                <w:color w:val="FF0000"/>
                <w:sz w:val="16"/>
                <w:szCs w:val="16"/>
              </w:rPr>
            </w:pPr>
            <w:r w:rsidRPr="00B050C1">
              <w:rPr>
                <w:rFonts w:eastAsia="Times New Roman" w:cs="Times New Roman"/>
                <w:color w:val="FF0000"/>
                <w:sz w:val="16"/>
                <w:szCs w:val="16"/>
              </w:rPr>
              <w:t>Country/Region</w:t>
            </w:r>
          </w:p>
          <w:p w:rsidR="00E2506B" w:rsidRPr="00B050C1" w:rsidRDefault="00E2506B" w:rsidP="00321A88">
            <w:pPr>
              <w:spacing w:before="40" w:after="40" w:line="240" w:lineRule="auto"/>
              <w:textAlignment w:val="baseline"/>
              <w:rPr>
                <w:rFonts w:eastAsia="Times New Roman" w:cs="Times New Roman"/>
                <w:color w:val="FF0000"/>
                <w:sz w:val="16"/>
                <w:szCs w:val="16"/>
              </w:rPr>
            </w:pP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2/3</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Code identifying the country. U.S is selected by default.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Item Name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1/80</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b/>
                <w:bCs/>
                <w:color w:val="FF0000"/>
                <w:sz w:val="16"/>
                <w:szCs w:val="16"/>
              </w:rPr>
              <w:t>The Item Name</w:t>
            </w:r>
            <w:r w:rsidRPr="00B050C1">
              <w:rPr>
                <w:rFonts w:eastAsia="Times New Roman" w:cs="Times New Roman"/>
                <w:color w:val="FF0000"/>
                <w:sz w:val="16"/>
                <w:szCs w:val="16"/>
              </w:rPr>
              <w:t xml:space="preserve"> is </w:t>
            </w:r>
            <w:r w:rsidRPr="00B050C1">
              <w:rPr>
                <w:rFonts w:eastAsia="Times New Roman" w:cs="Arial"/>
                <w:color w:val="FF0000"/>
                <w:sz w:val="16"/>
                <w:szCs w:val="16"/>
              </w:rPr>
              <w:t>a name, especially one legally registered as a trademark, used by a manufacturer or merchant to identify its products distinctively from others of the same type and usually prominently displayed on its goods, in advertising, etc.</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Part#</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O</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Arial"/>
                <w:color w:val="FF0000"/>
                <w:sz w:val="16"/>
                <w:szCs w:val="16"/>
              </w:rPr>
              <w:t>A combination of numbers, letters, and symbols assigned by a designer, a manufacturer, or vendor to identify a specific part or item of materiel.</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 xml:space="preserve">Quantity </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Specified number or amount items.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Quantity Ordered</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 xml:space="preserve">Total quantity ordered </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Quantity Shipped</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1/15</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rPr>
              <w:t>Total quantity shipped</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Price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1/17</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yellow"/>
              </w:rPr>
              <w:t>Item price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Currency</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000000"/>
                <w:sz w:val="16"/>
                <w:szCs w:val="16"/>
              </w:rPr>
              <w:t> </w:t>
            </w:r>
            <w:r w:rsidRPr="00B050C1">
              <w:rPr>
                <w:rFonts w:eastAsia="Times New Roman" w:cs="Times New Roman"/>
                <w:color w:val="FF0000"/>
                <w:sz w:val="16"/>
                <w:szCs w:val="16"/>
                <w:highlight w:val="green"/>
              </w:rPr>
              <w:t>Currency used for the quote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SUBTOTAL</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Total of all the item prices without the multiplier</w:t>
            </w:r>
            <w:r w:rsidRPr="00B050C1">
              <w:rPr>
                <w:rFonts w:eastAsia="Times New Roman" w:cs="Times New Roman"/>
                <w:color w:val="FF0000"/>
                <w:sz w:val="16"/>
                <w:szCs w:val="16"/>
              </w:rPr>
              <w: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Sales tax</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cyan"/>
              </w:rPr>
              <w:t>Sales Tax percentage applicable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lastRenderedPageBreak/>
              <w:t>Freight &amp; Handling</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yellow"/>
              </w:rPr>
              <w:t>Freight &amp; Handling charges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Amount Due</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yellow"/>
              </w:rPr>
              <w:t>Amount Due</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b/>
                <w:color w:val="FF0000"/>
                <w:sz w:val="16"/>
                <w:szCs w:val="16"/>
              </w:rPr>
            </w:pPr>
            <w:r w:rsidRPr="00B050C1">
              <w:rPr>
                <w:rFonts w:eastAsia="Times New Roman" w:cs="Times New Roman"/>
                <w:b/>
                <w:bCs/>
                <w:color w:val="FF0000"/>
                <w:sz w:val="16"/>
                <w:szCs w:val="16"/>
              </w:rPr>
              <w:t>Carrier</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yellow"/>
              </w:rPr>
              <w:t>Freight company</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BILL_OF_LANDING</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 xml:space="preserve">Bill of Lading is the official document prepared by the carrier duly accepting the goods for shipment containing information like item, quantity, value, vessel details, date, port, consigner, consignee etc. Bill of lading is a contract to carry the goods to the said destination based on which seller can claim consideration and buyer can take delivery of the goods. </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Freight Weight</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yellow"/>
              </w:rPr>
              <w:t>Weight of the freight</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Units</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yellow"/>
              </w:rPr>
              <w:t>Specified number or amount items.</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Date Shipped</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M</w:t>
            </w: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FF0000"/>
                <w:sz w:val="16"/>
                <w:szCs w:val="16"/>
              </w:rPr>
            </w:pPr>
            <w:r w:rsidRPr="00B050C1">
              <w:rPr>
                <w:rFonts w:eastAsia="Times New Roman" w:cs="Times New Roman"/>
                <w:color w:val="FF0000"/>
                <w:sz w:val="16"/>
                <w:szCs w:val="16"/>
              </w:rPr>
              <w:t>8/8</w:t>
            </w: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highlight w:val="yellow"/>
              </w:rPr>
              <w:t>Date items are shipped</w:t>
            </w:r>
          </w:p>
        </w:tc>
      </w:tr>
      <w:tr w:rsidR="00E2506B" w:rsidRPr="00B050C1" w:rsidTr="00321A88">
        <w:tc>
          <w:tcPr>
            <w:tcW w:w="210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FF0000"/>
                <w:sz w:val="16"/>
                <w:szCs w:val="16"/>
              </w:rPr>
            </w:pPr>
            <w:r w:rsidRPr="00B050C1">
              <w:rPr>
                <w:rFonts w:eastAsia="Times New Roman" w:cs="Times New Roman"/>
                <w:color w:val="FF0000"/>
                <w:sz w:val="16"/>
                <w:szCs w:val="16"/>
              </w:rPr>
              <w:t>Term &amp; Conditions</w:t>
            </w:r>
          </w:p>
        </w:tc>
        <w:tc>
          <w:tcPr>
            <w:tcW w:w="708"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95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766" w:type="dxa"/>
            <w:tcBorders>
              <w:top w:val="single" w:sz="6" w:space="0" w:color="C0C0C0"/>
              <w:bottom w:val="single" w:sz="6" w:space="0" w:color="C0C0C0"/>
            </w:tcBorders>
          </w:tcPr>
          <w:p w:rsidR="00E2506B" w:rsidRPr="00B050C1" w:rsidRDefault="00E2506B" w:rsidP="00321A88">
            <w:pPr>
              <w:spacing w:before="40" w:after="40" w:line="240" w:lineRule="auto"/>
              <w:jc w:val="center"/>
              <w:textAlignment w:val="baseline"/>
              <w:rPr>
                <w:rFonts w:eastAsia="Times New Roman" w:cs="Times New Roman"/>
                <w:color w:val="000000"/>
                <w:sz w:val="16"/>
                <w:szCs w:val="16"/>
              </w:rPr>
            </w:pPr>
          </w:p>
        </w:tc>
        <w:tc>
          <w:tcPr>
            <w:tcW w:w="4890" w:type="dxa"/>
            <w:tcBorders>
              <w:top w:val="single" w:sz="6" w:space="0" w:color="C0C0C0"/>
              <w:bottom w:val="single" w:sz="6" w:space="0" w:color="C0C0C0"/>
            </w:tcBorders>
            <w:hideMark/>
          </w:tcPr>
          <w:p w:rsidR="00E2506B" w:rsidRPr="00B050C1" w:rsidRDefault="00E2506B" w:rsidP="00321A88">
            <w:pPr>
              <w:spacing w:before="40" w:after="40" w:line="240" w:lineRule="auto"/>
              <w:textAlignment w:val="baseline"/>
              <w:rPr>
                <w:rFonts w:eastAsia="Times New Roman" w:cs="Times New Roman"/>
                <w:color w:val="000000"/>
                <w:sz w:val="16"/>
                <w:szCs w:val="16"/>
              </w:rPr>
            </w:pPr>
            <w:r w:rsidRPr="00B050C1">
              <w:rPr>
                <w:rFonts w:eastAsia="Times New Roman" w:cs="Times New Roman"/>
                <w:color w:val="FF0000"/>
                <w:sz w:val="16"/>
                <w:szCs w:val="16"/>
                <w:highlight w:val="green"/>
              </w:rPr>
              <w:t>When the user clicks this link a pop up window will appear. Here the user can copy and paste their company’s Invoice term and conditions.</w:t>
            </w:r>
          </w:p>
        </w:tc>
      </w:tr>
    </w:tbl>
    <w:p w:rsidR="00E2506B" w:rsidRPr="00B050C1" w:rsidRDefault="00E2506B" w:rsidP="00E2506B">
      <w:pPr>
        <w:spacing w:after="0" w:line="240" w:lineRule="auto"/>
        <w:rPr>
          <w:rFonts w:eastAsia="Times New Roman" w:cs="Times New Roman"/>
          <w:b/>
          <w:bCs/>
          <w:sz w:val="24"/>
          <w:szCs w:val="24"/>
          <w:u w:val="single"/>
        </w:rPr>
      </w:pPr>
    </w:p>
    <w:p w:rsidR="00E2506B" w:rsidRPr="00B050C1" w:rsidRDefault="00E2506B" w:rsidP="00E2506B">
      <w:pPr>
        <w:spacing w:after="0" w:line="240" w:lineRule="auto"/>
        <w:ind w:left="418"/>
        <w:rPr>
          <w:rFonts w:eastAsia="Times New Roman" w:cs="Times New Roman"/>
        </w:rPr>
      </w:pPr>
    </w:p>
    <w:p w:rsidR="00E2506B" w:rsidRPr="00B050C1" w:rsidRDefault="00E2506B" w:rsidP="00E2506B">
      <w:pPr>
        <w:spacing w:after="0" w:line="240" w:lineRule="auto"/>
        <w:rPr>
          <w:rFonts w:eastAsia="Times New Roman" w:cs="Times New Roman"/>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noProof/>
        </w:rPr>
      </w:pPr>
    </w:p>
    <w:p w:rsidR="00E2506B" w:rsidRPr="00B050C1" w:rsidRDefault="00E2506B" w:rsidP="00E2506B">
      <w:pPr>
        <w:rPr>
          <w:b/>
          <w:color w:val="FF0000"/>
          <w:sz w:val="32"/>
          <w:szCs w:val="32"/>
        </w:rPr>
      </w:pPr>
      <w:r w:rsidRPr="00B050C1">
        <w:rPr>
          <w:b/>
          <w:color w:val="FF0000"/>
          <w:sz w:val="32"/>
          <w:szCs w:val="32"/>
        </w:rPr>
        <w:t>Social Features</w:t>
      </w:r>
    </w:p>
    <w:p w:rsidR="00E2506B" w:rsidRPr="00B050C1" w:rsidRDefault="00E2506B" w:rsidP="00E2506B">
      <w:pPr>
        <w:ind w:left="720"/>
        <w:rPr>
          <w:color w:val="FF0000"/>
          <w:sz w:val="32"/>
          <w:szCs w:val="32"/>
        </w:rPr>
      </w:pPr>
      <w:r w:rsidRPr="00B050C1">
        <w:rPr>
          <w:b/>
          <w:color w:val="FF0000"/>
          <w:sz w:val="32"/>
          <w:szCs w:val="32"/>
        </w:rPr>
        <w:t>Newsroom</w:t>
      </w:r>
      <w:r w:rsidRPr="00B050C1">
        <w:rPr>
          <w:b/>
          <w:color w:val="FF0000"/>
          <w:sz w:val="32"/>
          <w:szCs w:val="32"/>
        </w:rPr>
        <w:br/>
        <w:t>Dashboard</w:t>
      </w:r>
    </w:p>
    <w:p w:rsidR="00E2506B" w:rsidRPr="00B050C1" w:rsidRDefault="00E2506B" w:rsidP="00E2506B">
      <w:pPr>
        <w:ind w:left="720"/>
        <w:rPr>
          <w:b/>
          <w:color w:val="FF0000"/>
          <w:sz w:val="32"/>
          <w:szCs w:val="32"/>
        </w:rPr>
      </w:pPr>
      <w:r w:rsidRPr="00B050C1">
        <w:rPr>
          <w:b/>
          <w:color w:val="FF0000"/>
          <w:sz w:val="32"/>
          <w:szCs w:val="32"/>
        </w:rPr>
        <w:t>Messages</w:t>
      </w:r>
    </w:p>
    <w:p w:rsidR="00E2506B" w:rsidRPr="00B050C1" w:rsidRDefault="00E2506B" w:rsidP="00E2506B">
      <w:pPr>
        <w:spacing w:after="0" w:line="240" w:lineRule="auto"/>
        <w:ind w:left="1440"/>
        <w:rPr>
          <w:rFonts w:eastAsia="Times New Roman" w:cs="Times New Roman"/>
          <w:sz w:val="24"/>
          <w:szCs w:val="24"/>
        </w:rPr>
      </w:pPr>
      <w:r w:rsidRPr="00B050C1">
        <w:rPr>
          <w:rFonts w:eastAsia="Times New Roman" w:cs="Times New Roman"/>
          <w:sz w:val="24"/>
          <w:szCs w:val="24"/>
        </w:rPr>
        <w:t>Who can I send messages to?</w:t>
      </w:r>
    </w:p>
    <w:p w:rsidR="00E2506B" w:rsidRPr="00B050C1" w:rsidRDefault="00E2506B" w:rsidP="00E2506B">
      <w:pPr>
        <w:spacing w:after="0" w:line="240" w:lineRule="auto"/>
        <w:ind w:left="1440"/>
        <w:rPr>
          <w:rFonts w:eastAsia="Times New Roman" w:cs="Times New Roman"/>
          <w:sz w:val="24"/>
          <w:szCs w:val="24"/>
        </w:rPr>
      </w:pPr>
      <w:r w:rsidRPr="00B050C1">
        <w:rPr>
          <w:rFonts w:eastAsia="Times New Roman" w:cs="Times New Roman"/>
          <w:sz w:val="24"/>
          <w:szCs w:val="24"/>
        </w:rPr>
        <w:t>Send a message?</w:t>
      </w:r>
    </w:p>
    <w:p w:rsidR="00E2506B" w:rsidRPr="00B050C1" w:rsidRDefault="00E2506B" w:rsidP="00E2506B">
      <w:pPr>
        <w:spacing w:after="0" w:line="240" w:lineRule="auto"/>
        <w:ind w:left="1440"/>
        <w:rPr>
          <w:rFonts w:eastAsia="Times New Roman" w:cs="Times New Roman"/>
          <w:sz w:val="24"/>
          <w:szCs w:val="24"/>
        </w:rPr>
      </w:pPr>
      <w:r w:rsidRPr="00B050C1">
        <w:rPr>
          <w:rFonts w:eastAsia="Times New Roman" w:cs="Times New Roman"/>
          <w:sz w:val="24"/>
          <w:szCs w:val="24"/>
        </w:rPr>
        <w:t>Adding Attachment to a message</w:t>
      </w:r>
    </w:p>
    <w:p w:rsidR="00E2506B" w:rsidRPr="00B050C1" w:rsidRDefault="00E2506B" w:rsidP="00E2506B">
      <w:pPr>
        <w:ind w:firstLine="720"/>
        <w:rPr>
          <w:b/>
          <w:color w:val="FF0000"/>
          <w:sz w:val="32"/>
          <w:szCs w:val="32"/>
        </w:rPr>
      </w:pPr>
      <w:r w:rsidRPr="00B050C1">
        <w:rPr>
          <w:b/>
          <w:color w:val="FF0000"/>
          <w:sz w:val="32"/>
          <w:szCs w:val="32"/>
        </w:rPr>
        <w:t>Notifications</w:t>
      </w:r>
    </w:p>
    <w:p w:rsidR="00E2506B" w:rsidRPr="00B050C1" w:rsidRDefault="00E2506B" w:rsidP="00E2506B">
      <w:pPr>
        <w:ind w:firstLine="720"/>
        <w:rPr>
          <w:b/>
          <w:highlight w:val="yellow"/>
        </w:rPr>
      </w:pPr>
      <w:r w:rsidRPr="00B050C1">
        <w:rPr>
          <w:b/>
          <w:highlight w:val="yellow"/>
        </w:rPr>
        <w:t>Events</w:t>
      </w:r>
    </w:p>
    <w:p w:rsidR="00E2506B" w:rsidRPr="00B050C1" w:rsidRDefault="00E2506B" w:rsidP="00E2506B">
      <w:pPr>
        <w:ind w:firstLine="720"/>
        <w:rPr>
          <w:b/>
          <w:highlight w:val="yellow"/>
        </w:rPr>
      </w:pPr>
      <w:r w:rsidRPr="00B050C1">
        <w:rPr>
          <w:b/>
          <w:highlight w:val="yellow"/>
        </w:rPr>
        <w:lastRenderedPageBreak/>
        <w:t>Groups</w:t>
      </w:r>
    </w:p>
    <w:p w:rsidR="00E2506B" w:rsidRPr="00B050C1" w:rsidRDefault="00E2506B" w:rsidP="00E2506B">
      <w:pPr>
        <w:ind w:firstLine="720"/>
        <w:rPr>
          <w:b/>
          <w:color w:val="FF0000"/>
          <w:sz w:val="32"/>
          <w:szCs w:val="32"/>
        </w:rPr>
      </w:pPr>
      <w:r w:rsidRPr="00B050C1">
        <w:rPr>
          <w:b/>
          <w:color w:val="FF0000"/>
          <w:sz w:val="32"/>
          <w:szCs w:val="32"/>
        </w:rPr>
        <w:t>Chat</w:t>
      </w:r>
    </w:p>
    <w:p w:rsidR="00E2506B" w:rsidRPr="00B050C1" w:rsidRDefault="00E2506B" w:rsidP="00E2506B">
      <w:pPr>
        <w:spacing w:after="0" w:line="240" w:lineRule="auto"/>
        <w:ind w:left="1440"/>
        <w:jc w:val="both"/>
        <w:rPr>
          <w:sz w:val="24"/>
          <w:szCs w:val="24"/>
        </w:rPr>
      </w:pPr>
      <w:r w:rsidRPr="00B050C1">
        <w:rPr>
          <w:sz w:val="24"/>
          <w:szCs w:val="24"/>
        </w:rPr>
        <w:t xml:space="preserve">To add someone in Chat </w:t>
      </w:r>
    </w:p>
    <w:p w:rsidR="00E2506B" w:rsidRPr="00B050C1" w:rsidRDefault="00E2506B" w:rsidP="00E2506B">
      <w:pPr>
        <w:spacing w:after="0" w:line="240" w:lineRule="auto"/>
        <w:ind w:left="1440"/>
        <w:rPr>
          <w:rFonts w:eastAsia="Times New Roman" w:cs="Times New Roman"/>
          <w:sz w:val="24"/>
          <w:szCs w:val="24"/>
        </w:rPr>
      </w:pPr>
      <w:r w:rsidRPr="00B050C1">
        <w:rPr>
          <w:rFonts w:eastAsia="Times New Roman" w:cs="Times New Roman"/>
          <w:sz w:val="24"/>
          <w:szCs w:val="24"/>
        </w:rPr>
        <w:t>How do I see a contact is available on chat?</w:t>
      </w:r>
    </w:p>
    <w:p w:rsidR="00E2506B" w:rsidRPr="00B050C1" w:rsidRDefault="00E2506B" w:rsidP="00E2506B">
      <w:pPr>
        <w:spacing w:after="0" w:line="240" w:lineRule="auto"/>
        <w:ind w:left="1440"/>
        <w:rPr>
          <w:rFonts w:eastAsia="Times New Roman" w:cs="Times New Roman"/>
          <w:b/>
          <w:sz w:val="24"/>
          <w:szCs w:val="24"/>
        </w:rPr>
      </w:pPr>
      <w:r w:rsidRPr="00B050C1">
        <w:rPr>
          <w:rFonts w:eastAsia="Times New Roman" w:cs="Times New Roman"/>
          <w:sz w:val="24"/>
          <w:szCs w:val="24"/>
        </w:rPr>
        <w:t xml:space="preserve">Close Chat Window? </w:t>
      </w:r>
    </w:p>
    <w:p w:rsidR="00E2506B" w:rsidRPr="00B050C1" w:rsidRDefault="00E2506B" w:rsidP="00E2506B">
      <w:pPr>
        <w:ind w:firstLine="720"/>
        <w:rPr>
          <w:b/>
          <w:color w:val="FF0000"/>
          <w:sz w:val="32"/>
          <w:szCs w:val="32"/>
        </w:rPr>
      </w:pPr>
      <w:r w:rsidRPr="00B050C1">
        <w:rPr>
          <w:b/>
          <w:color w:val="FF0000"/>
          <w:sz w:val="32"/>
          <w:szCs w:val="32"/>
        </w:rPr>
        <w:t>Rate Buyer/Supplier</w:t>
      </w:r>
    </w:p>
    <w:p w:rsidR="00E2506B" w:rsidRPr="00B050C1" w:rsidRDefault="00E2506B" w:rsidP="00E2506B">
      <w:pPr>
        <w:spacing w:after="0" w:line="240" w:lineRule="auto"/>
        <w:ind w:left="720" w:firstLine="720"/>
        <w:rPr>
          <w:rFonts w:eastAsia="Times New Roman" w:cs="Times New Roman"/>
          <w:sz w:val="24"/>
          <w:szCs w:val="24"/>
        </w:rPr>
      </w:pPr>
      <w:r w:rsidRPr="00B050C1">
        <w:rPr>
          <w:rFonts w:eastAsia="Times New Roman" w:cs="Times New Roman"/>
          <w:bCs/>
          <w:sz w:val="24"/>
          <w:szCs w:val="24"/>
        </w:rPr>
        <w:t>To Rate a Transaction:</w:t>
      </w:r>
    </w:p>
    <w:p w:rsidR="00E2506B" w:rsidRPr="00B050C1" w:rsidRDefault="00E2506B" w:rsidP="00E2506B">
      <w:pPr>
        <w:spacing w:before="100" w:beforeAutospacing="1" w:after="100" w:afterAutospacing="1" w:line="240" w:lineRule="auto"/>
        <w:ind w:left="1080" w:firstLine="360"/>
        <w:outlineLvl w:val="2"/>
        <w:rPr>
          <w:rFonts w:eastAsia="Times New Roman" w:cs="Times New Roman"/>
          <w:bCs/>
          <w:sz w:val="24"/>
          <w:szCs w:val="24"/>
        </w:rPr>
      </w:pPr>
      <w:r w:rsidRPr="00B050C1">
        <w:rPr>
          <w:rFonts w:eastAsia="Times New Roman" w:cs="Times New Roman"/>
          <w:bCs/>
          <w:sz w:val="24"/>
          <w:szCs w:val="24"/>
        </w:rPr>
        <w:t>How Ratings are calculated</w:t>
      </w:r>
    </w:p>
    <w:p w:rsidR="00E2506B" w:rsidRPr="00B050C1" w:rsidRDefault="00E2506B" w:rsidP="00E2506B">
      <w:pPr>
        <w:rPr>
          <w:b/>
          <w:sz w:val="28"/>
          <w:szCs w:val="28"/>
        </w:rPr>
      </w:pPr>
    </w:p>
    <w:p w:rsidR="00E2506B" w:rsidRPr="00B050C1" w:rsidRDefault="00E2506B" w:rsidP="00E2506B">
      <w:pPr>
        <w:rPr>
          <w:b/>
          <w:sz w:val="28"/>
          <w:szCs w:val="28"/>
        </w:rPr>
      </w:pPr>
    </w:p>
    <w:p w:rsidR="00E2506B" w:rsidRPr="00B050C1" w:rsidRDefault="00E2506B" w:rsidP="00E2506B">
      <w:pPr>
        <w:rPr>
          <w:b/>
          <w:sz w:val="28"/>
          <w:szCs w:val="28"/>
        </w:rPr>
      </w:pPr>
    </w:p>
    <w:p w:rsidR="00E2506B" w:rsidRPr="00B050C1" w:rsidRDefault="00E2506B" w:rsidP="00E2506B">
      <w:pPr>
        <w:rPr>
          <w:b/>
          <w:sz w:val="28"/>
          <w:szCs w:val="28"/>
        </w:rPr>
      </w:pPr>
    </w:p>
    <w:p w:rsidR="00E2506B" w:rsidRPr="00B050C1" w:rsidRDefault="00E2506B" w:rsidP="00E2506B">
      <w:pPr>
        <w:rPr>
          <w:b/>
          <w:sz w:val="28"/>
          <w:szCs w:val="28"/>
        </w:rPr>
      </w:pPr>
    </w:p>
    <w:p w:rsidR="00E2506B" w:rsidRPr="00B050C1" w:rsidRDefault="00E2506B" w:rsidP="00E2506B">
      <w:pPr>
        <w:rPr>
          <w:b/>
          <w:sz w:val="28"/>
          <w:szCs w:val="28"/>
        </w:rPr>
      </w:pPr>
    </w:p>
    <w:p w:rsidR="00E2506B" w:rsidRPr="00B050C1" w:rsidRDefault="00E2506B" w:rsidP="00E2506B">
      <w:pPr>
        <w:rPr>
          <w:b/>
          <w:sz w:val="28"/>
          <w:szCs w:val="28"/>
        </w:rPr>
      </w:pPr>
    </w:p>
    <w:p w:rsidR="00E2506B" w:rsidRDefault="00E2506B" w:rsidP="00E2506B"/>
    <w:p w:rsidR="00E2506B" w:rsidRPr="00B050C1" w:rsidRDefault="00E2506B" w:rsidP="00E2506B"/>
    <w:p w:rsidR="00E2506B" w:rsidRPr="00B050C1" w:rsidRDefault="00E2506B" w:rsidP="00E2506B"/>
    <w:p w:rsidR="00E2506B" w:rsidRPr="00B050C1" w:rsidRDefault="00E2506B" w:rsidP="00E2506B">
      <w:pPr>
        <w:rPr>
          <w:b/>
        </w:rPr>
      </w:pPr>
    </w:p>
    <w:p w:rsidR="00E2506B" w:rsidRPr="00B050C1" w:rsidRDefault="00E2506B" w:rsidP="00E2506B">
      <w:pPr>
        <w:rPr>
          <w:b/>
          <w:color w:val="FF0000"/>
          <w:sz w:val="32"/>
          <w:szCs w:val="32"/>
        </w:rPr>
      </w:pPr>
      <w:r w:rsidRPr="00B050C1">
        <w:rPr>
          <w:b/>
          <w:color w:val="FF0000"/>
          <w:sz w:val="32"/>
          <w:szCs w:val="32"/>
        </w:rPr>
        <w:t>Dashboard</w:t>
      </w:r>
    </w:p>
    <w:p w:rsidR="00E2506B" w:rsidRPr="00B050C1" w:rsidRDefault="00E2506B" w:rsidP="00E2506B">
      <w:r w:rsidRPr="00B050C1">
        <w:rPr>
          <w:bCs/>
        </w:rPr>
        <w:t>SupplyMedium dashboard</w:t>
      </w:r>
      <w:r w:rsidRPr="00B050C1">
        <w:t xml:space="preserve"> is an easy to read,  real-time graphical user interface, that allows companies to view their financial health and other aspects like, inventory, sales, revenue etc., to help them make better informed decisions.</w:t>
      </w:r>
    </w:p>
    <w:p w:rsidR="00E2506B" w:rsidRPr="004C5EBA" w:rsidRDefault="00E2506B" w:rsidP="00E2506B">
      <w:pPr>
        <w:rPr>
          <w:highlight w:val="yellow"/>
        </w:rPr>
      </w:pPr>
      <w:r w:rsidRPr="004C5EBA">
        <w:rPr>
          <w:highlight w:val="yellow"/>
        </w:rPr>
        <w:t>SupplyMedium, presently, provides t</w:t>
      </w:r>
      <w:r>
        <w:rPr>
          <w:highlight w:val="yellow"/>
        </w:rPr>
        <w:t>w</w:t>
      </w:r>
      <w:r w:rsidRPr="004C5EBA">
        <w:rPr>
          <w:highlight w:val="yellow"/>
        </w:rPr>
        <w:t>o kinds of graphs</w:t>
      </w:r>
    </w:p>
    <w:p w:rsidR="00E2506B" w:rsidRPr="004C5EBA" w:rsidRDefault="00E2506B" w:rsidP="00E2506B">
      <w:pPr>
        <w:pStyle w:val="ListParagraph"/>
        <w:numPr>
          <w:ilvl w:val="0"/>
          <w:numId w:val="21"/>
        </w:numPr>
        <w:rPr>
          <w:highlight w:val="yellow"/>
        </w:rPr>
      </w:pPr>
      <w:r>
        <w:rPr>
          <w:highlight w:val="yellow"/>
        </w:rPr>
        <w:t>Pie chart</w:t>
      </w:r>
    </w:p>
    <w:p w:rsidR="00E2506B" w:rsidRPr="004C5EBA" w:rsidRDefault="00E2506B" w:rsidP="00E2506B">
      <w:pPr>
        <w:pStyle w:val="ListParagraph"/>
        <w:numPr>
          <w:ilvl w:val="0"/>
          <w:numId w:val="21"/>
        </w:numPr>
        <w:rPr>
          <w:highlight w:val="yellow"/>
        </w:rPr>
      </w:pPr>
      <w:r>
        <w:rPr>
          <w:highlight w:val="yellow"/>
        </w:rPr>
        <w:t>Bar chart</w:t>
      </w:r>
    </w:p>
    <w:p w:rsidR="00E2506B" w:rsidRPr="00B050C1" w:rsidRDefault="00E2506B" w:rsidP="00E2506B">
      <w:r w:rsidRPr="00B050C1">
        <w:lastRenderedPageBreak/>
        <w:t>The user has the ability to generate monthly and yearly reports. The information is displayed as pie chart or a bar graph</w:t>
      </w:r>
    </w:p>
    <w:p w:rsidR="00E2506B" w:rsidRPr="00B050C1" w:rsidRDefault="00E2506B" w:rsidP="00E2506B"/>
    <w:p w:rsidR="00E2506B" w:rsidRPr="00B050C1" w:rsidRDefault="00E2506B" w:rsidP="00E2506B">
      <w:pPr>
        <w:rPr>
          <w:b/>
          <w:color w:val="FF0000"/>
          <w:sz w:val="32"/>
          <w:szCs w:val="32"/>
        </w:rPr>
      </w:pPr>
      <w:r w:rsidRPr="00B050C1">
        <w:rPr>
          <w:b/>
          <w:color w:val="FF0000"/>
          <w:sz w:val="32"/>
          <w:szCs w:val="32"/>
        </w:rPr>
        <w:t>Messages</w:t>
      </w:r>
    </w:p>
    <w:p w:rsidR="00E2506B" w:rsidRPr="00B050C1" w:rsidRDefault="00E2506B" w:rsidP="00E2506B">
      <w:pPr>
        <w:spacing w:after="0" w:line="240" w:lineRule="auto"/>
        <w:rPr>
          <w:rFonts w:eastAsia="Times New Roman" w:cs="Times New Roman"/>
          <w:b/>
          <w:sz w:val="24"/>
          <w:szCs w:val="24"/>
        </w:rPr>
      </w:pPr>
      <w:r w:rsidRPr="00B050C1">
        <w:rPr>
          <w:rFonts w:eastAsia="Times New Roman" w:cs="Times New Roman"/>
          <w:b/>
          <w:sz w:val="24"/>
          <w:szCs w:val="24"/>
        </w:rPr>
        <w:t>Who can I send messages to?</w:t>
      </w:r>
    </w:p>
    <w:p w:rsidR="00E2506B" w:rsidRPr="00B050C1" w:rsidRDefault="00E2506B" w:rsidP="00E2506B">
      <w:p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You can send messages to anyone on SupplyMedium. However you must be connected to person before you can send them a message.</w:t>
      </w:r>
    </w:p>
    <w:p w:rsidR="00E2506B" w:rsidRPr="00B050C1" w:rsidRDefault="00E2506B" w:rsidP="00E2506B">
      <w:pPr>
        <w:spacing w:after="0" w:line="240" w:lineRule="auto"/>
        <w:rPr>
          <w:rFonts w:eastAsia="Times New Roman" w:cs="Times New Roman"/>
          <w:b/>
          <w:sz w:val="24"/>
          <w:szCs w:val="24"/>
        </w:rPr>
      </w:pPr>
      <w:r w:rsidRPr="00B050C1">
        <w:rPr>
          <w:rFonts w:eastAsia="Times New Roman" w:cs="Times New Roman"/>
          <w:b/>
          <w:sz w:val="24"/>
          <w:szCs w:val="24"/>
        </w:rPr>
        <w:t>Send a message?</w:t>
      </w:r>
    </w:p>
    <w:p w:rsidR="00E2506B" w:rsidRPr="00B050C1" w:rsidRDefault="00E2506B" w:rsidP="00E2506B">
      <w:p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To send a message:</w:t>
      </w:r>
    </w:p>
    <w:p w:rsidR="00E2506B" w:rsidRPr="00B050C1" w:rsidRDefault="00E2506B" w:rsidP="00E2506B">
      <w:pPr>
        <w:numPr>
          <w:ilvl w:val="0"/>
          <w:numId w:val="22"/>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Go to the message tab under Home.</w:t>
      </w:r>
    </w:p>
    <w:p w:rsidR="00E2506B" w:rsidRPr="00B050C1" w:rsidRDefault="00E2506B" w:rsidP="00E2506B">
      <w:pPr>
        <w:numPr>
          <w:ilvl w:val="0"/>
          <w:numId w:val="22"/>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Select the person you want to message.</w:t>
      </w:r>
    </w:p>
    <w:p w:rsidR="00E2506B" w:rsidRPr="00B050C1" w:rsidRDefault="00E2506B" w:rsidP="00E2506B">
      <w:pPr>
        <w:numPr>
          <w:ilvl w:val="0"/>
          <w:numId w:val="22"/>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Type your message and click </w:t>
      </w:r>
      <w:r w:rsidRPr="00B050C1">
        <w:rPr>
          <w:rFonts w:eastAsia="Times New Roman" w:cs="Times New Roman"/>
          <w:b/>
          <w:bCs/>
          <w:sz w:val="24"/>
          <w:szCs w:val="24"/>
        </w:rPr>
        <w:t>Send</w:t>
      </w:r>
      <w:r w:rsidRPr="00B050C1">
        <w:rPr>
          <w:rFonts w:eastAsia="Times New Roman" w:cs="Times New Roman"/>
          <w:sz w:val="24"/>
          <w:szCs w:val="24"/>
        </w:rPr>
        <w:t>.</w:t>
      </w:r>
    </w:p>
    <w:p w:rsidR="00E2506B" w:rsidRPr="00B050C1" w:rsidRDefault="00E2506B" w:rsidP="00E2506B">
      <w:pPr>
        <w:pStyle w:val="3p8"/>
        <w:rPr>
          <w:rFonts w:asciiTheme="minorHAnsi" w:hAnsiTheme="minorHAnsi"/>
        </w:rPr>
      </w:pPr>
      <w:r w:rsidRPr="00B050C1">
        <w:rPr>
          <w:rFonts w:asciiTheme="minorHAnsi" w:hAnsiTheme="minorHAnsi"/>
        </w:rPr>
        <w:t>When you send someone a message, it gets delivered to their messages inbox and they will receive a notification. Once the person views your message, it will be marked as seen.</w:t>
      </w:r>
    </w:p>
    <w:p w:rsidR="00E2506B" w:rsidRPr="00B050C1" w:rsidRDefault="00E2506B" w:rsidP="00E2506B">
      <w:pPr>
        <w:spacing w:after="0" w:line="240" w:lineRule="auto"/>
        <w:rPr>
          <w:rFonts w:eastAsia="Times New Roman" w:cs="Times New Roman"/>
          <w:b/>
          <w:sz w:val="24"/>
          <w:szCs w:val="24"/>
        </w:rPr>
      </w:pPr>
      <w:r w:rsidRPr="00B050C1">
        <w:rPr>
          <w:rFonts w:eastAsia="Times New Roman" w:cs="Times New Roman"/>
          <w:b/>
          <w:sz w:val="24"/>
          <w:szCs w:val="24"/>
        </w:rPr>
        <w:t>Adding Attachment to a message</w:t>
      </w:r>
    </w:p>
    <w:p w:rsidR="00E2506B" w:rsidRPr="00B050C1" w:rsidRDefault="00E2506B" w:rsidP="00E2506B">
      <w:p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To add a file to your message: </w:t>
      </w:r>
    </w:p>
    <w:p w:rsidR="00E2506B" w:rsidRPr="00B050C1" w:rsidRDefault="00E2506B" w:rsidP="00E2506B">
      <w:pPr>
        <w:numPr>
          <w:ilvl w:val="0"/>
          <w:numId w:val="23"/>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Click </w:t>
      </w:r>
    </w:p>
    <w:p w:rsidR="00E2506B" w:rsidRPr="00B050C1" w:rsidRDefault="00E2506B" w:rsidP="00E2506B">
      <w:pPr>
        <w:numPr>
          <w:ilvl w:val="0"/>
          <w:numId w:val="23"/>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Hit add</w:t>
      </w:r>
    </w:p>
    <w:p w:rsidR="00E2506B" w:rsidRPr="00B050C1" w:rsidRDefault="00E2506B" w:rsidP="00E2506B">
      <w:pPr>
        <w:numPr>
          <w:ilvl w:val="0"/>
          <w:numId w:val="23"/>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Type </w:t>
      </w:r>
      <w:r w:rsidRPr="00B050C1">
        <w:rPr>
          <w:rFonts w:eastAsia="Times New Roman" w:cs="Times New Roman"/>
          <w:b/>
          <w:bCs/>
          <w:sz w:val="24"/>
          <w:szCs w:val="24"/>
        </w:rPr>
        <w:t>Enter</w:t>
      </w:r>
      <w:r w:rsidRPr="00B050C1">
        <w:rPr>
          <w:rFonts w:eastAsia="Times New Roman" w:cs="Times New Roman"/>
          <w:sz w:val="24"/>
          <w:szCs w:val="24"/>
        </w:rPr>
        <w:t xml:space="preserve"> to send</w:t>
      </w:r>
    </w:p>
    <w:p w:rsidR="00E2506B" w:rsidRPr="00B050C1" w:rsidRDefault="00E2506B" w:rsidP="00E2506B"/>
    <w:p w:rsidR="00E2506B" w:rsidRPr="00B050C1" w:rsidRDefault="00E2506B" w:rsidP="00E2506B"/>
    <w:p w:rsidR="00E2506B" w:rsidRPr="00B050C1" w:rsidRDefault="00E2506B" w:rsidP="00E2506B"/>
    <w:p w:rsidR="00E2506B" w:rsidRPr="00B050C1" w:rsidRDefault="00E2506B" w:rsidP="00E2506B">
      <w:pPr>
        <w:rPr>
          <w:b/>
          <w:color w:val="FF0000"/>
          <w:sz w:val="32"/>
          <w:szCs w:val="32"/>
        </w:rPr>
      </w:pPr>
      <w:r w:rsidRPr="00B050C1">
        <w:rPr>
          <w:b/>
          <w:color w:val="FF0000"/>
          <w:sz w:val="32"/>
          <w:szCs w:val="32"/>
        </w:rPr>
        <w:t>Notifications</w:t>
      </w:r>
    </w:p>
    <w:p w:rsidR="00E2506B" w:rsidRPr="00B050C1" w:rsidRDefault="00E2506B" w:rsidP="00E2506B">
      <w:pPr>
        <w:pStyle w:val="3p8"/>
        <w:rPr>
          <w:rFonts w:asciiTheme="minorHAnsi" w:hAnsiTheme="minorHAnsi"/>
        </w:rPr>
      </w:pPr>
      <w:r w:rsidRPr="00B050C1">
        <w:rPr>
          <w:rFonts w:asciiTheme="minorHAnsi" w:hAnsiTheme="minorHAnsi"/>
        </w:rPr>
        <w:t xml:space="preserve">Notifications appear at the top-right corner of any page on SupplyMedium. When you have a new notification, a red bubble will appear over the </w:t>
      </w:r>
      <w:r w:rsidRPr="00B050C1">
        <w:rPr>
          <w:rFonts w:asciiTheme="minorHAnsi" w:hAnsiTheme="minorHAnsi"/>
          <w:noProof/>
        </w:rPr>
        <w:drawing>
          <wp:inline distT="0" distB="0" distL="0" distR="0">
            <wp:extent cx="190500" cy="171450"/>
            <wp:effectExtent l="0" t="0" r="0" b="0"/>
            <wp:docPr id="50" name="Picture 50" descr="https://fbcdn-dragon-a.akamaihd.net/hphotos-ak-xpa1/t39.2365-6/10173498_626362270772068_10427894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dragon-a.akamaihd.net/hphotos-ak-xpa1/t39.2365-6/10173498_626362270772068_1042789434_n.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B050C1">
        <w:rPr>
          <w:rFonts w:asciiTheme="minorHAnsi" w:hAnsiTheme="minorHAnsi"/>
        </w:rPr>
        <w:t>globe icon with the number of new notifications you've received. Click these icons at any time to view or adjust new notifications.</w:t>
      </w:r>
    </w:p>
    <w:p w:rsidR="00E2506B" w:rsidRPr="00B050C1" w:rsidRDefault="00E2506B" w:rsidP="00E2506B">
      <w:pPr>
        <w:pStyle w:val="3p8"/>
        <w:rPr>
          <w:rFonts w:asciiTheme="minorHAnsi" w:hAnsiTheme="minorHAnsi"/>
        </w:rPr>
      </w:pPr>
      <w:r w:rsidRPr="00B050C1">
        <w:rPr>
          <w:rFonts w:asciiTheme="minorHAnsi" w:hAnsiTheme="minorHAnsi"/>
          <w:noProof/>
        </w:rPr>
        <w:drawing>
          <wp:inline distT="0" distB="0" distL="0" distR="0">
            <wp:extent cx="352425" cy="3810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52425" cy="381000"/>
                    </a:xfrm>
                    <a:prstGeom prst="rect">
                      <a:avLst/>
                    </a:prstGeom>
                  </pic:spPr>
                </pic:pic>
              </a:graphicData>
            </a:graphic>
          </wp:inline>
        </w:drawing>
      </w:r>
    </w:p>
    <w:p w:rsidR="00E2506B" w:rsidRPr="00B050C1" w:rsidRDefault="00E2506B" w:rsidP="00E2506B">
      <w:pPr>
        <w:pStyle w:val="3p8"/>
        <w:rPr>
          <w:rFonts w:asciiTheme="minorHAnsi" w:hAnsiTheme="minorHAnsi"/>
        </w:rPr>
      </w:pPr>
      <w:r w:rsidRPr="00B050C1">
        <w:rPr>
          <w:rFonts w:asciiTheme="minorHAnsi" w:hAnsiTheme="minorHAnsi"/>
        </w:rPr>
        <w:lastRenderedPageBreak/>
        <w:t xml:space="preserve">When a company sends you an RFQ, you'll see the number </w:t>
      </w:r>
      <w:r w:rsidRPr="00B050C1">
        <w:rPr>
          <w:rFonts w:asciiTheme="minorHAnsi" w:hAnsiTheme="minorHAnsi"/>
          <w:b/>
          <w:bCs/>
        </w:rPr>
        <w:t>1</w:t>
      </w:r>
      <w:r w:rsidRPr="00B050C1">
        <w:rPr>
          <w:rFonts w:asciiTheme="minorHAnsi" w:hAnsiTheme="minorHAnsi"/>
        </w:rPr>
        <w:t xml:space="preserve"> above the </w:t>
      </w:r>
      <w:r w:rsidRPr="00B050C1">
        <w:rPr>
          <w:rFonts w:asciiTheme="minorHAnsi" w:hAnsiTheme="minorHAnsi"/>
          <w:noProof/>
        </w:rPr>
        <w:drawing>
          <wp:inline distT="0" distB="0" distL="0" distR="0">
            <wp:extent cx="190500" cy="171450"/>
            <wp:effectExtent l="0" t="0" r="0" b="0"/>
            <wp:docPr id="51" name="Picture 51" descr="https://fbcdn-dragon-a.akamaihd.net/hphotos-ak-xpa1/t39.2365-6/10173498_626362270772068_10427894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dragon-a.akamaihd.net/hphotos-ak-xpa1/t39.2365-6/10173498_626362270772068_1042789434_n.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B050C1">
        <w:rPr>
          <w:rFonts w:asciiTheme="minorHAnsi" w:hAnsiTheme="minorHAnsi"/>
        </w:rPr>
        <w:t>globe icon. Click the icon to respond to the RFQ.</w:t>
      </w:r>
    </w:p>
    <w:p w:rsidR="00E2506B" w:rsidRPr="00B050C1" w:rsidRDefault="00E2506B" w:rsidP="00E2506B">
      <w:pPr>
        <w:pStyle w:val="3p8"/>
        <w:rPr>
          <w:rFonts w:asciiTheme="minorHAnsi" w:hAnsiTheme="minorHAnsi"/>
        </w:rPr>
      </w:pPr>
      <w:r w:rsidRPr="00B050C1">
        <w:rPr>
          <w:rFonts w:asciiTheme="minorHAnsi" w:hAnsiTheme="minorHAnsi"/>
        </w:rPr>
        <w:t>You can also see your messages under the message tab.</w:t>
      </w:r>
    </w:p>
    <w:p w:rsidR="00E2506B" w:rsidRPr="00B050C1" w:rsidRDefault="00E2506B" w:rsidP="00E2506B"/>
    <w:p w:rsidR="00E2506B" w:rsidRPr="00B050C1" w:rsidRDefault="00E2506B" w:rsidP="00E2506B"/>
    <w:p w:rsidR="00E2506B" w:rsidRPr="00B050C1" w:rsidRDefault="00E2506B" w:rsidP="00E2506B">
      <w:pPr>
        <w:rPr>
          <w:b/>
          <w:highlight w:val="yellow"/>
        </w:rPr>
      </w:pPr>
      <w:r w:rsidRPr="00B050C1">
        <w:rPr>
          <w:b/>
          <w:highlight w:val="yellow"/>
        </w:rPr>
        <w:t>Events</w:t>
      </w:r>
    </w:p>
    <w:p w:rsidR="00E2506B" w:rsidRPr="00B050C1" w:rsidRDefault="00E2506B" w:rsidP="00E2506B">
      <w:pPr>
        <w:numPr>
          <w:ilvl w:val="0"/>
          <w:numId w:val="6"/>
        </w:numPr>
        <w:spacing w:after="0" w:line="240" w:lineRule="auto"/>
        <w:jc w:val="both"/>
        <w:rPr>
          <w:highlight w:val="yellow"/>
        </w:rPr>
      </w:pPr>
      <w:bookmarkStart w:id="0" w:name="OLE_LINK1"/>
      <w:bookmarkStart w:id="1" w:name="OLE_LINK2"/>
      <w:r w:rsidRPr="00B050C1">
        <w:rPr>
          <w:highlight w:val="yellow"/>
        </w:rPr>
        <w:t>This is similar to Facebook style too that allows user to create an event alert for any task</w:t>
      </w:r>
    </w:p>
    <w:bookmarkEnd w:id="0"/>
    <w:bookmarkEnd w:id="1"/>
    <w:p w:rsidR="00E2506B" w:rsidRPr="00B050C1" w:rsidRDefault="00E2506B" w:rsidP="00E2506B">
      <w:pPr>
        <w:rPr>
          <w:highlight w:val="yellow"/>
        </w:rPr>
      </w:pPr>
    </w:p>
    <w:p w:rsidR="00E2506B" w:rsidRPr="00B050C1" w:rsidRDefault="00E2506B" w:rsidP="00E2506B"/>
    <w:p w:rsidR="00E2506B" w:rsidRPr="00B050C1" w:rsidRDefault="00E2506B" w:rsidP="00E2506B"/>
    <w:p w:rsidR="00E2506B" w:rsidRPr="00B050C1" w:rsidRDefault="00E2506B" w:rsidP="00E2506B">
      <w:pPr>
        <w:rPr>
          <w:b/>
          <w:highlight w:val="yellow"/>
        </w:rPr>
      </w:pPr>
      <w:r w:rsidRPr="00B050C1">
        <w:rPr>
          <w:b/>
          <w:highlight w:val="yellow"/>
        </w:rPr>
        <w:t>Groups</w:t>
      </w:r>
    </w:p>
    <w:p w:rsidR="00E2506B" w:rsidRPr="00B050C1" w:rsidRDefault="00E2506B" w:rsidP="00E2506B">
      <w:pPr>
        <w:numPr>
          <w:ilvl w:val="0"/>
          <w:numId w:val="6"/>
        </w:numPr>
        <w:spacing w:after="0" w:line="240" w:lineRule="auto"/>
        <w:jc w:val="both"/>
        <w:rPr>
          <w:highlight w:val="yellow"/>
        </w:rPr>
      </w:pPr>
      <w:r w:rsidRPr="00B050C1">
        <w:rPr>
          <w:highlight w:val="yellow"/>
        </w:rPr>
        <w:t>This is similar to Facebook style too that allows user to create a Group</w:t>
      </w:r>
    </w:p>
    <w:p w:rsidR="00E2506B" w:rsidRPr="00B050C1" w:rsidRDefault="00E2506B" w:rsidP="00E2506B"/>
    <w:p w:rsidR="00E2506B" w:rsidRPr="00B050C1" w:rsidRDefault="00E2506B" w:rsidP="00E2506B"/>
    <w:p w:rsidR="00E2506B" w:rsidRPr="00B050C1" w:rsidRDefault="00E2506B" w:rsidP="00E2506B"/>
    <w:p w:rsidR="00E2506B" w:rsidRPr="00B050C1" w:rsidRDefault="00E2506B" w:rsidP="00E2506B"/>
    <w:p w:rsidR="00E2506B" w:rsidRPr="00B050C1" w:rsidRDefault="00E2506B" w:rsidP="00E2506B">
      <w:pPr>
        <w:rPr>
          <w:b/>
          <w:color w:val="FF0000"/>
          <w:sz w:val="32"/>
          <w:szCs w:val="32"/>
        </w:rPr>
      </w:pPr>
      <w:r w:rsidRPr="00B050C1">
        <w:rPr>
          <w:b/>
          <w:color w:val="FF0000"/>
          <w:sz w:val="32"/>
          <w:szCs w:val="32"/>
        </w:rPr>
        <w:t>Chat</w:t>
      </w:r>
    </w:p>
    <w:p w:rsidR="00E2506B" w:rsidRPr="00B050C1" w:rsidRDefault="00E2506B" w:rsidP="00E2506B">
      <w:pPr>
        <w:spacing w:after="0" w:line="240" w:lineRule="auto"/>
        <w:jc w:val="both"/>
      </w:pPr>
      <w:r w:rsidRPr="00B050C1">
        <w:t>SupplyMedium chat allows users to chat with any other user using the SupplyMedium platform.</w:t>
      </w:r>
    </w:p>
    <w:p w:rsidR="00E2506B" w:rsidRPr="00B050C1" w:rsidRDefault="00E2506B" w:rsidP="00E2506B">
      <w:pPr>
        <w:spacing w:after="0" w:line="240" w:lineRule="auto"/>
        <w:jc w:val="both"/>
      </w:pPr>
    </w:p>
    <w:p w:rsidR="00E2506B" w:rsidRPr="00B050C1" w:rsidRDefault="00E2506B" w:rsidP="00E2506B">
      <w:pPr>
        <w:spacing w:after="0" w:line="240" w:lineRule="auto"/>
        <w:jc w:val="both"/>
      </w:pPr>
      <w:r w:rsidRPr="00B050C1">
        <w:t>SupplyMedium Chat bar appears at the bottom of your browser—no installation or assembly required. From this bar you can view your list of online contacts and open conversations with any of them.</w:t>
      </w:r>
    </w:p>
    <w:p w:rsidR="00E2506B" w:rsidRPr="00B050C1" w:rsidRDefault="00E2506B" w:rsidP="00E2506B">
      <w:pPr>
        <w:spacing w:after="0" w:line="240" w:lineRule="auto"/>
        <w:jc w:val="both"/>
      </w:pPr>
    </w:p>
    <w:p w:rsidR="00E2506B" w:rsidRPr="00B050C1" w:rsidRDefault="00E2506B" w:rsidP="00E2506B">
      <w:pPr>
        <w:spacing w:after="0" w:line="240" w:lineRule="auto"/>
        <w:jc w:val="both"/>
        <w:rPr>
          <w:b/>
          <w:sz w:val="24"/>
          <w:szCs w:val="24"/>
        </w:rPr>
      </w:pPr>
      <w:r w:rsidRPr="00B050C1">
        <w:rPr>
          <w:b/>
          <w:sz w:val="24"/>
          <w:szCs w:val="24"/>
        </w:rPr>
        <w:t xml:space="preserve">To add someone in Chat </w:t>
      </w:r>
    </w:p>
    <w:p w:rsidR="00E2506B" w:rsidRPr="00B050C1" w:rsidRDefault="00E2506B" w:rsidP="00E2506B">
      <w:pPr>
        <w:spacing w:after="0" w:line="240" w:lineRule="auto"/>
        <w:rPr>
          <w:rFonts w:eastAsia="Times New Roman" w:cs="Times New Roman"/>
          <w:sz w:val="24"/>
          <w:szCs w:val="24"/>
        </w:rPr>
      </w:pPr>
    </w:p>
    <w:p w:rsidR="00E2506B" w:rsidRPr="00B050C1" w:rsidRDefault="00E2506B" w:rsidP="00E2506B">
      <w:pPr>
        <w:spacing w:after="0" w:line="240" w:lineRule="auto"/>
        <w:rPr>
          <w:rFonts w:eastAsia="Times New Roman" w:cs="Times New Roman"/>
          <w:b/>
          <w:sz w:val="24"/>
          <w:szCs w:val="24"/>
        </w:rPr>
      </w:pPr>
      <w:r w:rsidRPr="00B050C1">
        <w:rPr>
          <w:rFonts w:eastAsia="Times New Roman" w:cs="Times New Roman"/>
          <w:b/>
          <w:sz w:val="24"/>
          <w:szCs w:val="24"/>
        </w:rPr>
        <w:t>How do I see a contact is available on chat?</w:t>
      </w:r>
    </w:p>
    <w:p w:rsidR="00E2506B" w:rsidRPr="00B050C1" w:rsidRDefault="00E2506B" w:rsidP="00E2506B">
      <w:p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Find your contact name in the </w:t>
      </w:r>
      <w:r w:rsidRPr="00B050C1">
        <w:rPr>
          <w:rFonts w:eastAsia="Times New Roman" w:cs="Times New Roman"/>
          <w:sz w:val="24"/>
          <w:szCs w:val="24"/>
          <w:highlight w:val="yellow"/>
        </w:rPr>
        <w:t>chat window</w:t>
      </w:r>
      <w:r w:rsidRPr="00B050C1">
        <w:rPr>
          <w:rFonts w:eastAsia="Times New Roman" w:cs="Times New Roman"/>
          <w:sz w:val="24"/>
          <w:szCs w:val="24"/>
        </w:rPr>
        <w:t>:</w:t>
      </w:r>
    </w:p>
    <w:p w:rsidR="00E2506B" w:rsidRPr="00B050C1" w:rsidRDefault="00E2506B" w:rsidP="00E2506B">
      <w:pPr>
        <w:numPr>
          <w:ilvl w:val="0"/>
          <w:numId w:val="25"/>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Contacts with a </w:t>
      </w:r>
      <w:r w:rsidRPr="00B050C1">
        <w:rPr>
          <w:rFonts w:eastAsia="Times New Roman" w:cs="Times New Roman"/>
          <w:noProof/>
          <w:sz w:val="24"/>
          <w:szCs w:val="24"/>
        </w:rPr>
        <w:drawing>
          <wp:inline distT="0" distB="0" distL="0" distR="0">
            <wp:extent cx="76200" cy="152400"/>
            <wp:effectExtent l="0" t="0" r="0" b="0"/>
            <wp:docPr id="13" name="Picture 13" descr="https://fbcdn-dragon-a.akamaihd.net/hphotos-ak-xpa1/t39.2365-6/851563_502360806502381_7345435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bcdn-dragon-a.akamaihd.net/hphotos-ak-xpa1/t39.2365-6/851563_502360806502381_734543508_n.pn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B050C1">
        <w:rPr>
          <w:rFonts w:eastAsia="Times New Roman" w:cs="Times New Roman"/>
          <w:sz w:val="24"/>
          <w:szCs w:val="24"/>
        </w:rPr>
        <w:t>next to their names are on chat.</w:t>
      </w:r>
    </w:p>
    <w:p w:rsidR="00E2506B" w:rsidRPr="00B050C1" w:rsidRDefault="00E2506B" w:rsidP="00E2506B">
      <w:pPr>
        <w:numPr>
          <w:ilvl w:val="0"/>
          <w:numId w:val="25"/>
        </w:numPr>
        <w:spacing w:before="100" w:beforeAutospacing="1" w:after="100" w:afterAutospacing="1" w:line="240" w:lineRule="auto"/>
      </w:pPr>
      <w:r w:rsidRPr="00B050C1">
        <w:rPr>
          <w:rFonts w:eastAsia="Times New Roman" w:cs="Times New Roman"/>
          <w:sz w:val="24"/>
          <w:szCs w:val="24"/>
        </w:rPr>
        <w:t xml:space="preserve">Contacts with no icon next to their names are off chat. </w:t>
      </w:r>
    </w:p>
    <w:p w:rsidR="00E2506B" w:rsidRPr="00B050C1" w:rsidRDefault="00E2506B" w:rsidP="00E2506B">
      <w:pPr>
        <w:spacing w:after="0" w:line="240" w:lineRule="auto"/>
        <w:rPr>
          <w:rFonts w:eastAsia="Times New Roman" w:cs="Times New Roman"/>
          <w:b/>
          <w:sz w:val="24"/>
          <w:szCs w:val="24"/>
        </w:rPr>
      </w:pPr>
      <w:r w:rsidRPr="00B050C1">
        <w:rPr>
          <w:rFonts w:eastAsia="Times New Roman" w:cs="Times New Roman"/>
          <w:b/>
          <w:sz w:val="24"/>
          <w:szCs w:val="24"/>
        </w:rPr>
        <w:t xml:space="preserve">Close Chat Window? </w:t>
      </w:r>
    </w:p>
    <w:p w:rsidR="00E2506B" w:rsidRPr="00B050C1" w:rsidRDefault="00E2506B" w:rsidP="00E2506B">
      <w:pPr>
        <w:pStyle w:val="ListParagraph"/>
        <w:numPr>
          <w:ilvl w:val="0"/>
          <w:numId w:val="25"/>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lastRenderedPageBreak/>
        <w:t>To minimize a chat so you can easily access it later, click the top of the chat window. To reopen a minimized chat, just click the collapsed tab at the bottom of your screen</w:t>
      </w:r>
    </w:p>
    <w:p w:rsidR="00E2506B" w:rsidRPr="004C5EBA" w:rsidRDefault="00E2506B" w:rsidP="00E2506B">
      <w:pPr>
        <w:pStyle w:val="ListParagraph"/>
        <w:numPr>
          <w:ilvl w:val="0"/>
          <w:numId w:val="25"/>
        </w:numPr>
        <w:spacing w:before="100" w:beforeAutospacing="1" w:after="100" w:afterAutospacing="1" w:line="240" w:lineRule="auto"/>
        <w:rPr>
          <w:rFonts w:eastAsia="Times New Roman" w:cs="Times New Roman"/>
          <w:sz w:val="24"/>
          <w:szCs w:val="24"/>
          <w:highlight w:val="yellow"/>
        </w:rPr>
      </w:pPr>
      <w:r w:rsidRPr="00B050C1">
        <w:rPr>
          <w:rFonts w:eastAsia="Times New Roman" w:cs="Times New Roman"/>
          <w:sz w:val="24"/>
          <w:szCs w:val="24"/>
          <w:highlight w:val="yellow"/>
        </w:rPr>
        <w:t xml:space="preserve">To close a chat, click the </w:t>
      </w:r>
      <w:r w:rsidRPr="00B050C1">
        <w:rPr>
          <w:rFonts w:eastAsia="Times New Roman" w:cs="Times New Roman"/>
          <w:b/>
          <w:bCs/>
          <w:sz w:val="24"/>
          <w:szCs w:val="24"/>
          <w:highlight w:val="yellow"/>
        </w:rPr>
        <w:t>x</w:t>
      </w:r>
      <w:r w:rsidRPr="00B050C1">
        <w:rPr>
          <w:rFonts w:eastAsia="Times New Roman" w:cs="Times New Roman"/>
          <w:sz w:val="24"/>
          <w:szCs w:val="24"/>
          <w:highlight w:val="yellow"/>
        </w:rPr>
        <w:t xml:space="preserve"> in the top-right corner of the window or press the Escape (esc) key on your keyboard.</w:t>
      </w:r>
    </w:p>
    <w:p w:rsidR="00E2506B" w:rsidRPr="00B050C1" w:rsidRDefault="00E2506B" w:rsidP="00E2506B"/>
    <w:p w:rsidR="00E2506B" w:rsidRPr="00B050C1" w:rsidRDefault="00E2506B" w:rsidP="00E2506B">
      <w:pPr>
        <w:rPr>
          <w:b/>
          <w:sz w:val="24"/>
          <w:szCs w:val="24"/>
        </w:rPr>
      </w:pPr>
    </w:p>
    <w:p w:rsidR="00E2506B" w:rsidRPr="00B050C1" w:rsidRDefault="00E2506B" w:rsidP="00E2506B">
      <w:pPr>
        <w:rPr>
          <w:b/>
          <w:color w:val="FF0000"/>
          <w:sz w:val="32"/>
          <w:szCs w:val="32"/>
        </w:rPr>
      </w:pPr>
      <w:r w:rsidRPr="00B050C1">
        <w:rPr>
          <w:b/>
          <w:color w:val="FF0000"/>
          <w:sz w:val="32"/>
          <w:szCs w:val="32"/>
        </w:rPr>
        <w:t>Rate Buyer/Supplier</w:t>
      </w:r>
    </w:p>
    <w:p w:rsidR="00E2506B" w:rsidRPr="00B050C1" w:rsidRDefault="00E2506B" w:rsidP="00E2506B">
      <w:pPr>
        <w:pStyle w:val="NormalWeb"/>
        <w:rPr>
          <w:rFonts w:asciiTheme="minorHAnsi" w:hAnsiTheme="minorHAnsi"/>
        </w:rPr>
      </w:pPr>
      <w:r w:rsidRPr="00B050C1">
        <w:rPr>
          <w:rFonts w:asciiTheme="minorHAnsi" w:hAnsiTheme="minorHAnsi"/>
        </w:rPr>
        <w:t xml:space="preserve">Each time you </w:t>
      </w:r>
      <w:r>
        <w:rPr>
          <w:rFonts w:asciiTheme="minorHAnsi" w:hAnsiTheme="minorHAnsi"/>
        </w:rPr>
        <w:t>make a transaction</w:t>
      </w:r>
      <w:r w:rsidRPr="00B050C1">
        <w:rPr>
          <w:rFonts w:asciiTheme="minorHAnsi" w:hAnsiTheme="minorHAnsi"/>
        </w:rPr>
        <w:t>, you have an opportunity to leave Feedback about your experience. That Feedback is an e</w:t>
      </w:r>
      <w:r>
        <w:rPr>
          <w:rFonts w:asciiTheme="minorHAnsi" w:hAnsiTheme="minorHAnsi"/>
        </w:rPr>
        <w:t>ssential part of what makes SupplyMedium</w:t>
      </w:r>
      <w:r w:rsidRPr="00B050C1">
        <w:rPr>
          <w:rFonts w:asciiTheme="minorHAnsi" w:hAnsiTheme="minorHAnsi"/>
        </w:rPr>
        <w:t xml:space="preserve"> a successful community.</w:t>
      </w:r>
    </w:p>
    <w:p w:rsidR="00E2506B" w:rsidRPr="00B050C1" w:rsidRDefault="00E2506B" w:rsidP="00E2506B">
      <w:pPr>
        <w:pStyle w:val="NormalWeb"/>
        <w:rPr>
          <w:rFonts w:asciiTheme="minorHAnsi" w:hAnsiTheme="minorHAnsi"/>
        </w:rPr>
      </w:pPr>
      <w:r w:rsidRPr="00B050C1">
        <w:rPr>
          <w:rFonts w:asciiTheme="minorHAnsi" w:hAnsiTheme="minorHAnsi"/>
        </w:rPr>
        <w:t>Feedback consists of a 5 star rating, along with a short comment. Buyers and sellers build reputations that are based on all the Feedback ratings and comments left by their trading partners.</w:t>
      </w:r>
    </w:p>
    <w:p w:rsidR="00E2506B" w:rsidRPr="00B050C1" w:rsidRDefault="00E2506B" w:rsidP="00E2506B">
      <w:pPr>
        <w:pStyle w:val="NormalWeb"/>
        <w:rPr>
          <w:rFonts w:asciiTheme="minorHAnsi" w:hAnsiTheme="minorHAnsi"/>
        </w:rPr>
      </w:pPr>
      <w:r w:rsidRPr="00B050C1">
        <w:rPr>
          <w:rFonts w:asciiTheme="minorHAnsi" w:hAnsiTheme="minorHAnsi"/>
        </w:rPr>
        <w:t>This information is available in each member's Feedback Profile, and helps prospective trading partners buy and sell with confidence.</w:t>
      </w:r>
    </w:p>
    <w:p w:rsidR="00E2506B" w:rsidRPr="00B050C1" w:rsidRDefault="00E2506B" w:rsidP="00E2506B"/>
    <w:p w:rsidR="00E2506B" w:rsidRPr="00B050C1" w:rsidRDefault="00E2506B" w:rsidP="00E2506B">
      <w:pPr>
        <w:spacing w:after="0" w:line="240" w:lineRule="auto"/>
        <w:rPr>
          <w:rFonts w:eastAsia="Times New Roman" w:cs="Times New Roman"/>
          <w:b/>
          <w:bCs/>
          <w:sz w:val="24"/>
          <w:szCs w:val="24"/>
        </w:rPr>
      </w:pPr>
    </w:p>
    <w:p w:rsidR="00E2506B" w:rsidRPr="00B050C1" w:rsidRDefault="00E2506B" w:rsidP="00E2506B">
      <w:pPr>
        <w:spacing w:after="0" w:line="240" w:lineRule="auto"/>
        <w:rPr>
          <w:rFonts w:eastAsia="Times New Roman" w:cs="Times New Roman"/>
          <w:sz w:val="24"/>
          <w:szCs w:val="24"/>
        </w:rPr>
      </w:pPr>
      <w:r w:rsidRPr="00B050C1">
        <w:rPr>
          <w:rFonts w:eastAsia="Times New Roman" w:cs="Times New Roman"/>
          <w:b/>
          <w:bCs/>
          <w:sz w:val="24"/>
          <w:szCs w:val="24"/>
        </w:rPr>
        <w:t>To Rate a Transaction:</w:t>
      </w:r>
    </w:p>
    <w:p w:rsidR="00E2506B" w:rsidRPr="00B050C1" w:rsidRDefault="00E2506B" w:rsidP="00E2506B">
      <w:pPr>
        <w:numPr>
          <w:ilvl w:val="0"/>
          <w:numId w:val="24"/>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Click the Rating tab</w:t>
      </w:r>
    </w:p>
    <w:p w:rsidR="00E2506B" w:rsidRPr="00B050C1" w:rsidRDefault="00E2506B" w:rsidP="00E2506B">
      <w:pPr>
        <w:numPr>
          <w:ilvl w:val="0"/>
          <w:numId w:val="24"/>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Select the customer.</w:t>
      </w:r>
    </w:p>
    <w:p w:rsidR="00E2506B" w:rsidRPr="00B050C1" w:rsidRDefault="00E2506B" w:rsidP="00E2506B">
      <w:pPr>
        <w:numPr>
          <w:ilvl w:val="0"/>
          <w:numId w:val="24"/>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Click the stars to rate your overall experience as 1 to 5 stars, 1 being dissatisfied and 5 being very satisfied.</w:t>
      </w:r>
    </w:p>
    <w:p w:rsidR="00E2506B" w:rsidRPr="00B050C1" w:rsidRDefault="00E2506B" w:rsidP="00E2506B">
      <w:pPr>
        <w:numPr>
          <w:ilvl w:val="0"/>
          <w:numId w:val="24"/>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 xml:space="preserve">After you leave an overall rating, you can add a descriptive comment </w:t>
      </w:r>
    </w:p>
    <w:p w:rsidR="00E2506B" w:rsidRPr="00B050C1" w:rsidRDefault="00E2506B" w:rsidP="00E2506B">
      <w:pPr>
        <w:numPr>
          <w:ilvl w:val="0"/>
          <w:numId w:val="24"/>
        </w:numPr>
        <w:spacing w:before="100" w:beforeAutospacing="1" w:after="100" w:afterAutospacing="1" w:line="240" w:lineRule="auto"/>
        <w:rPr>
          <w:rFonts w:eastAsia="Times New Roman" w:cs="Times New Roman"/>
          <w:sz w:val="24"/>
          <w:szCs w:val="24"/>
        </w:rPr>
      </w:pPr>
      <w:r w:rsidRPr="00B050C1">
        <w:rPr>
          <w:rFonts w:eastAsia="Times New Roman" w:cs="Times New Roman"/>
          <w:sz w:val="24"/>
          <w:szCs w:val="24"/>
        </w:rPr>
        <w:t>Press OK</w:t>
      </w:r>
    </w:p>
    <w:p w:rsidR="00E2506B" w:rsidRPr="00B050C1" w:rsidRDefault="00E2506B" w:rsidP="00E2506B">
      <w:pPr>
        <w:spacing w:before="100" w:beforeAutospacing="1" w:after="100" w:afterAutospacing="1" w:line="240" w:lineRule="auto"/>
        <w:ind w:left="360"/>
        <w:outlineLvl w:val="2"/>
        <w:rPr>
          <w:rFonts w:eastAsia="Times New Roman" w:cs="Times New Roman"/>
          <w:b/>
          <w:bCs/>
          <w:sz w:val="24"/>
          <w:szCs w:val="24"/>
        </w:rPr>
      </w:pPr>
      <w:r w:rsidRPr="00B050C1">
        <w:rPr>
          <w:rFonts w:eastAsia="Times New Roman" w:cs="Times New Roman"/>
          <w:b/>
          <w:bCs/>
          <w:sz w:val="24"/>
          <w:szCs w:val="24"/>
        </w:rPr>
        <w:t>How Ratings are calculated</w:t>
      </w:r>
    </w:p>
    <w:p w:rsidR="00E2506B" w:rsidRPr="00B050C1" w:rsidRDefault="00E2506B" w:rsidP="00E2506B">
      <w:pPr>
        <w:pStyle w:val="ListParagraph"/>
        <w:numPr>
          <w:ilvl w:val="1"/>
          <w:numId w:val="24"/>
        </w:numPr>
        <w:spacing w:after="100" w:afterAutospacing="1" w:line="240" w:lineRule="auto"/>
        <w:rPr>
          <w:rFonts w:eastAsia="Times New Roman" w:cs="Times New Roman"/>
          <w:sz w:val="24"/>
          <w:szCs w:val="24"/>
        </w:rPr>
      </w:pPr>
      <w:r w:rsidRPr="00B050C1">
        <w:rPr>
          <w:rFonts w:eastAsia="Times New Roman" w:cs="Times New Roman"/>
          <w:sz w:val="24"/>
          <w:szCs w:val="24"/>
        </w:rPr>
        <w:t xml:space="preserve">SupplyMedium rating system is based on a 1- to 5-star scale. 5 stars is the highest rating, and 1 star is the lowest. </w:t>
      </w:r>
    </w:p>
    <w:p w:rsidR="00E2506B" w:rsidRPr="00B050C1" w:rsidRDefault="00E2506B" w:rsidP="00E2506B">
      <w:pPr>
        <w:pStyle w:val="ListParagraph"/>
        <w:numPr>
          <w:ilvl w:val="1"/>
          <w:numId w:val="24"/>
        </w:numPr>
        <w:spacing w:after="100" w:afterAutospacing="1" w:line="240" w:lineRule="auto"/>
        <w:rPr>
          <w:rFonts w:eastAsia="Times New Roman" w:cs="Times New Roman"/>
          <w:sz w:val="24"/>
          <w:szCs w:val="24"/>
        </w:rPr>
      </w:pPr>
      <w:r w:rsidRPr="00B050C1">
        <w:rPr>
          <w:rFonts w:eastAsia="Times New Roman" w:cs="Times New Roman"/>
          <w:sz w:val="24"/>
          <w:szCs w:val="24"/>
        </w:rPr>
        <w:t xml:space="preserve">The rating of that buyer/seller is than averaged out over all the rating they have received. </w:t>
      </w:r>
    </w:p>
    <w:p w:rsidR="00E2506B" w:rsidRPr="00B050C1" w:rsidRDefault="00E2506B" w:rsidP="00E2506B">
      <w:r w:rsidRPr="00B050C1">
        <w:rPr>
          <w:noProof/>
        </w:rPr>
        <w:lastRenderedPageBreak/>
        <w:drawing>
          <wp:inline distT="0" distB="0" distL="0" distR="0">
            <wp:extent cx="4772025" cy="1772685"/>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772025" cy="1772685"/>
                    </a:xfrm>
                    <a:prstGeom prst="rect">
                      <a:avLst/>
                    </a:prstGeom>
                    <a:noFill/>
                    <a:ln w="9525">
                      <a:noFill/>
                      <a:miter lim="800000"/>
                      <a:headEnd/>
                      <a:tailEnd/>
                    </a:ln>
                  </pic:spPr>
                </pic:pic>
              </a:graphicData>
            </a:graphic>
          </wp:inline>
        </w:drawing>
      </w:r>
    </w:p>
    <w:p w:rsidR="004053FD" w:rsidRDefault="004053FD" w:rsidP="00E2506B"/>
    <w:p w:rsidR="00381D54" w:rsidRPr="001E284B" w:rsidRDefault="00381D54" w:rsidP="00381D54">
      <w:pPr>
        <w:spacing w:after="0" w:line="240" w:lineRule="auto"/>
        <w:rPr>
          <w:rFonts w:eastAsia="Times New Roman" w:cs="Times New Roman"/>
          <w:sz w:val="28"/>
          <w:szCs w:val="28"/>
        </w:rPr>
      </w:pPr>
      <w:r>
        <w:rPr>
          <w:rFonts w:eastAsia="Times New Roman" w:cs="Times New Roman"/>
          <w:b/>
          <w:bCs/>
          <w:sz w:val="28"/>
          <w:szCs w:val="28"/>
        </w:rPr>
        <w:t>User Account Settings</w:t>
      </w:r>
    </w:p>
    <w:p w:rsidR="00381D54" w:rsidRPr="00B050C1" w:rsidRDefault="00381D54" w:rsidP="00381D54">
      <w:pPr>
        <w:spacing w:after="0" w:line="240" w:lineRule="auto"/>
        <w:textAlignment w:val="center"/>
        <w:rPr>
          <w:rFonts w:eastAsia="Times New Roman" w:cs="Times New Roman"/>
        </w:rPr>
      </w:pPr>
    </w:p>
    <w:p w:rsidR="00381D54" w:rsidRDefault="00381D54" w:rsidP="00381D54">
      <w:pPr>
        <w:spacing w:after="0" w:line="240" w:lineRule="auto"/>
        <w:textAlignment w:val="center"/>
        <w:rPr>
          <w:rFonts w:eastAsia="Times New Roman" w:cs="Times New Roman"/>
        </w:rPr>
      </w:pPr>
      <w:r w:rsidRPr="00D209AF">
        <w:rPr>
          <w:rFonts w:eastAsia="Times New Roman" w:cs="Times New Roman"/>
          <w:highlight w:val="yellow"/>
        </w:rPr>
        <w:t>The account setting lets user to …………………………….</w:t>
      </w:r>
    </w:p>
    <w:p w:rsidR="00381D54" w:rsidRDefault="00381D54" w:rsidP="00381D54">
      <w:pPr>
        <w:spacing w:after="0" w:line="240" w:lineRule="auto"/>
        <w:textAlignment w:val="center"/>
        <w:rPr>
          <w:rFonts w:eastAsia="Times New Roman" w:cs="Times New Roman"/>
        </w:rPr>
      </w:pPr>
      <w:r>
        <w:rPr>
          <w:noProof/>
        </w:rPr>
        <w:drawing>
          <wp:inline distT="0" distB="0" distL="0" distR="0">
            <wp:extent cx="3600450" cy="20097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600450" cy="2009775"/>
                    </a:xfrm>
                    <a:prstGeom prst="rect">
                      <a:avLst/>
                    </a:prstGeom>
                  </pic:spPr>
                </pic:pic>
              </a:graphicData>
            </a:graphic>
          </wp:inline>
        </w:drawing>
      </w:r>
    </w:p>
    <w:p w:rsidR="00381D54" w:rsidRDefault="00381D54" w:rsidP="00381D54">
      <w:pPr>
        <w:spacing w:after="0" w:line="240" w:lineRule="auto"/>
        <w:textAlignment w:val="center"/>
        <w:rPr>
          <w:rFonts w:eastAsia="Times New Roman" w:cs="Times New Roman"/>
        </w:rPr>
      </w:pPr>
    </w:p>
    <w:p w:rsidR="00381D54" w:rsidRPr="00B050C1" w:rsidRDefault="00381D54" w:rsidP="00381D54">
      <w:pPr>
        <w:spacing w:after="0" w:line="240" w:lineRule="auto"/>
        <w:textAlignment w:val="center"/>
        <w:rPr>
          <w:rFonts w:eastAsia="Times New Roman" w:cs="Times New Roman"/>
        </w:rPr>
      </w:pPr>
      <w:r w:rsidRPr="00B050C1">
        <w:rPr>
          <w:rFonts w:eastAsia="Times New Roman" w:cs="Times New Roman"/>
        </w:rPr>
        <w:t xml:space="preserve">This interface will be used by individual user to </w:t>
      </w:r>
    </w:p>
    <w:p w:rsidR="00381D54" w:rsidRDefault="00381D54" w:rsidP="00381D54">
      <w:pPr>
        <w:pStyle w:val="ListParagraph"/>
        <w:numPr>
          <w:ilvl w:val="0"/>
          <w:numId w:val="32"/>
        </w:numPr>
        <w:spacing w:after="0" w:line="240" w:lineRule="auto"/>
        <w:textAlignment w:val="center"/>
        <w:rPr>
          <w:rFonts w:eastAsia="Times New Roman" w:cs="Times New Roman"/>
        </w:rPr>
      </w:pPr>
      <w:r>
        <w:rPr>
          <w:rFonts w:eastAsia="Times New Roman" w:cs="Times New Roman"/>
        </w:rPr>
        <w:t>Upload picture</w:t>
      </w:r>
    </w:p>
    <w:p w:rsidR="00381D54" w:rsidRPr="00B050C1" w:rsidRDefault="00381D54" w:rsidP="00381D54">
      <w:pPr>
        <w:pStyle w:val="ListParagraph"/>
        <w:numPr>
          <w:ilvl w:val="0"/>
          <w:numId w:val="32"/>
        </w:numPr>
        <w:spacing w:after="0" w:line="240" w:lineRule="auto"/>
        <w:textAlignment w:val="center"/>
        <w:rPr>
          <w:rFonts w:eastAsia="Times New Roman" w:cs="Times New Roman"/>
        </w:rPr>
      </w:pPr>
      <w:r>
        <w:rPr>
          <w:rFonts w:eastAsia="Times New Roman" w:cs="Times New Roman"/>
        </w:rPr>
        <w:t>C</w:t>
      </w:r>
      <w:r w:rsidRPr="00B050C1">
        <w:rPr>
          <w:rFonts w:eastAsia="Times New Roman" w:cs="Times New Roman"/>
        </w:rPr>
        <w:t xml:space="preserve">hange password, </w:t>
      </w:r>
    </w:p>
    <w:p w:rsidR="00381D54" w:rsidRPr="00B050C1" w:rsidRDefault="00381D54" w:rsidP="00381D54">
      <w:pPr>
        <w:pStyle w:val="ListParagraph"/>
        <w:numPr>
          <w:ilvl w:val="0"/>
          <w:numId w:val="32"/>
        </w:numPr>
        <w:spacing w:after="0" w:line="240" w:lineRule="auto"/>
        <w:textAlignment w:val="center"/>
        <w:rPr>
          <w:rFonts w:eastAsia="Times New Roman" w:cs="Times New Roman"/>
        </w:rPr>
      </w:pPr>
      <w:r w:rsidRPr="00B050C1">
        <w:rPr>
          <w:rFonts w:eastAsia="Times New Roman" w:cs="Times New Roman"/>
        </w:rPr>
        <w:t xml:space="preserve">Settings user </w:t>
      </w:r>
      <w:r>
        <w:rPr>
          <w:rFonts w:eastAsia="Times New Roman" w:cs="Times New Roman"/>
        </w:rPr>
        <w:t>notifications</w:t>
      </w:r>
    </w:p>
    <w:p w:rsidR="00381D54" w:rsidRPr="00B050C1" w:rsidRDefault="00381D54" w:rsidP="00381D54">
      <w:pPr>
        <w:pStyle w:val="ListParagraph"/>
        <w:numPr>
          <w:ilvl w:val="0"/>
          <w:numId w:val="32"/>
        </w:numPr>
        <w:spacing w:after="0" w:line="240" w:lineRule="auto"/>
        <w:textAlignment w:val="center"/>
        <w:rPr>
          <w:rFonts w:eastAsia="Times New Roman" w:cs="Times New Roman"/>
        </w:rPr>
      </w:pPr>
      <w:r>
        <w:rPr>
          <w:rFonts w:eastAsia="Times New Roman" w:cs="Times New Roman"/>
        </w:rPr>
        <w:t>Working Hours settings</w:t>
      </w:r>
    </w:p>
    <w:p w:rsidR="00381D54" w:rsidRPr="00B050C1" w:rsidRDefault="00381D54" w:rsidP="00381D54">
      <w:pPr>
        <w:pStyle w:val="ListParagraph"/>
        <w:numPr>
          <w:ilvl w:val="0"/>
          <w:numId w:val="32"/>
        </w:numPr>
        <w:spacing w:after="0" w:line="240" w:lineRule="auto"/>
        <w:textAlignment w:val="center"/>
        <w:rPr>
          <w:rFonts w:eastAsia="Times New Roman" w:cs="Times New Roman"/>
        </w:rPr>
      </w:pPr>
      <w:r>
        <w:rPr>
          <w:rFonts w:eastAsia="Times New Roman" w:cs="Times New Roman"/>
        </w:rPr>
        <w:t>User Details</w:t>
      </w:r>
    </w:p>
    <w:p w:rsidR="00381D54" w:rsidRDefault="00381D54" w:rsidP="00381D54">
      <w:pPr>
        <w:spacing w:after="0" w:line="240" w:lineRule="auto"/>
        <w:rPr>
          <w:rFonts w:eastAsia="Times New Roman" w:cs="Times New Roman"/>
          <w:b/>
          <w:sz w:val="28"/>
          <w:szCs w:val="28"/>
        </w:rPr>
      </w:pPr>
    </w:p>
    <w:p w:rsidR="00381D54" w:rsidRPr="001E284B" w:rsidRDefault="00381D54" w:rsidP="00381D54">
      <w:pPr>
        <w:spacing w:after="0" w:line="240" w:lineRule="auto"/>
        <w:rPr>
          <w:rFonts w:eastAsia="Times New Roman" w:cs="Times New Roman"/>
          <w:b/>
          <w:sz w:val="28"/>
          <w:szCs w:val="28"/>
        </w:rPr>
      </w:pPr>
      <w:r w:rsidRPr="001E284B">
        <w:rPr>
          <w:rFonts w:eastAsia="Times New Roman" w:cs="Times New Roman"/>
          <w:b/>
          <w:sz w:val="28"/>
          <w:szCs w:val="28"/>
        </w:rPr>
        <w:t>Upload picture</w:t>
      </w:r>
    </w:p>
    <w:p w:rsidR="00381D54" w:rsidRPr="00DC7F95" w:rsidRDefault="00381D54" w:rsidP="00381D54">
      <w:pPr>
        <w:spacing w:after="0" w:line="240" w:lineRule="auto"/>
        <w:contextualSpacing/>
        <w:jc w:val="both"/>
        <w:rPr>
          <w:color w:val="FF0000"/>
        </w:rPr>
      </w:pPr>
      <w:r w:rsidRPr="0050648D">
        <w:rPr>
          <w:rFonts w:eastAsia="Times New Roman" w:cs="Times New Roman"/>
        </w:rPr>
        <w:t xml:space="preserve">User can upload a picture by </w:t>
      </w:r>
      <w:r>
        <w:rPr>
          <w:rFonts w:eastAsia="Times New Roman" w:cs="Times New Roman"/>
        </w:rPr>
        <w:t xml:space="preserve">going to the Upload picture section in the account setting page and clicking on the browse button. </w:t>
      </w:r>
      <w:r w:rsidRPr="00124EAF">
        <w:t xml:space="preserve">In the popup window browse to the file location and select the file </w:t>
      </w:r>
      <w:r>
        <w:t>and Click Open</w:t>
      </w:r>
      <w:r w:rsidRPr="00124EAF">
        <w:t xml:space="preserve">. </w:t>
      </w:r>
      <w:r>
        <w:t xml:space="preserve">The file will be visible in the Upload picture screen. </w:t>
      </w:r>
      <w:r w:rsidRPr="00DC7F95">
        <w:rPr>
          <w:color w:val="FF0000"/>
        </w:rPr>
        <w:t>The picture will also be dis</w:t>
      </w:r>
      <w:r>
        <w:rPr>
          <w:color w:val="FF0000"/>
        </w:rPr>
        <w:t>played on the upper right corner</w:t>
      </w:r>
      <w:r w:rsidRPr="00DC7F95">
        <w:rPr>
          <w:color w:val="FF0000"/>
        </w:rPr>
        <w:t xml:space="preserve"> of the screen</w:t>
      </w:r>
    </w:p>
    <w:p w:rsidR="00381D54" w:rsidRPr="0050648D" w:rsidRDefault="00381D54" w:rsidP="00381D54">
      <w:pPr>
        <w:spacing w:after="0" w:line="240" w:lineRule="auto"/>
        <w:rPr>
          <w:rFonts w:eastAsia="Times New Roman" w:cs="Times New Roman"/>
        </w:rPr>
      </w:pPr>
    </w:p>
    <w:p w:rsidR="00381D54" w:rsidRPr="001E284B" w:rsidRDefault="00381D54" w:rsidP="00381D54">
      <w:pPr>
        <w:spacing w:after="0" w:line="240" w:lineRule="auto"/>
        <w:rPr>
          <w:rFonts w:eastAsia="Times New Roman" w:cs="Times New Roman"/>
          <w:b/>
          <w:sz w:val="28"/>
          <w:szCs w:val="28"/>
        </w:rPr>
      </w:pPr>
      <w:r w:rsidRPr="001E284B">
        <w:rPr>
          <w:rFonts w:eastAsia="Times New Roman" w:cs="Times New Roman"/>
          <w:b/>
          <w:sz w:val="28"/>
          <w:szCs w:val="28"/>
        </w:rPr>
        <w:t>ResetsPassword</w:t>
      </w:r>
    </w:p>
    <w:p w:rsidR="00381D54" w:rsidRPr="00DC7F95" w:rsidRDefault="00381D54" w:rsidP="00381D54">
      <w:pPr>
        <w:spacing w:after="0" w:line="240" w:lineRule="auto"/>
        <w:rPr>
          <w:rFonts w:eastAsia="Times New Roman" w:cs="Times New Roman"/>
        </w:rPr>
      </w:pPr>
      <w:r w:rsidRPr="00DC7F95">
        <w:rPr>
          <w:rFonts w:eastAsia="Times New Roman" w:cs="Times New Roman"/>
        </w:rPr>
        <w:t xml:space="preserve">The user can change his password. To change your password go to the Reset Password </w:t>
      </w:r>
      <w:r>
        <w:rPr>
          <w:rFonts w:eastAsia="Times New Roman" w:cs="Times New Roman"/>
        </w:rPr>
        <w:t>section in</w:t>
      </w:r>
      <w:r w:rsidRPr="00DC7F95">
        <w:rPr>
          <w:rFonts w:eastAsia="Times New Roman" w:cs="Times New Roman"/>
        </w:rPr>
        <w:t xml:space="preserve"> the account setting page and enter the current passwords and then enter the new password twice. When completed Hit Save. The password will be changed.</w:t>
      </w:r>
    </w:p>
    <w:p w:rsidR="00381D54" w:rsidRPr="00DC7F95" w:rsidRDefault="00381D54" w:rsidP="00381D54">
      <w:pPr>
        <w:spacing w:after="0" w:line="240" w:lineRule="auto"/>
        <w:rPr>
          <w:rFonts w:eastAsia="Times New Roman" w:cs="Times New Roman"/>
        </w:rPr>
      </w:pPr>
    </w:p>
    <w:p w:rsidR="00381D54" w:rsidRPr="00DC7F95" w:rsidRDefault="00381D54" w:rsidP="00381D54">
      <w:pPr>
        <w:spacing w:after="0" w:line="240" w:lineRule="auto"/>
        <w:rPr>
          <w:rFonts w:eastAsia="Times New Roman" w:cs="Times New Roman"/>
        </w:rPr>
      </w:pPr>
      <w:r w:rsidRPr="00DC7F95">
        <w:rPr>
          <w:rFonts w:eastAsia="Times New Roman" w:cs="Times New Roman"/>
        </w:rPr>
        <w:lastRenderedPageBreak/>
        <w:t>Note: Password change will take effect on the next login</w:t>
      </w:r>
    </w:p>
    <w:p w:rsidR="00381D54" w:rsidRDefault="00381D54" w:rsidP="00381D54">
      <w:pPr>
        <w:spacing w:after="0" w:line="240" w:lineRule="auto"/>
        <w:rPr>
          <w:rFonts w:eastAsia="Times New Roman" w:cs="Times New Roman"/>
          <w:b/>
          <w:sz w:val="28"/>
          <w:szCs w:val="28"/>
        </w:rPr>
      </w:pPr>
    </w:p>
    <w:p w:rsidR="00381D54" w:rsidRPr="00B050C1" w:rsidRDefault="00381D54" w:rsidP="00381D54">
      <w:pPr>
        <w:spacing w:after="0" w:line="240" w:lineRule="auto"/>
        <w:rPr>
          <w:rFonts w:eastAsia="Times New Roman" w:cs="Times New Roman"/>
          <w:color w:val="00B0F0"/>
          <w:sz w:val="28"/>
          <w:szCs w:val="28"/>
          <w:u w:val="single"/>
        </w:rPr>
      </w:pPr>
      <w:r w:rsidRPr="001E284B">
        <w:rPr>
          <w:rFonts w:eastAsia="Times New Roman" w:cs="Times New Roman"/>
          <w:b/>
          <w:sz w:val="28"/>
          <w:szCs w:val="28"/>
        </w:rPr>
        <w:t>Notification Settings</w:t>
      </w:r>
    </w:p>
    <w:p w:rsidR="00381D54" w:rsidRPr="00414BA2" w:rsidRDefault="00381D54" w:rsidP="00381D54">
      <w:pPr>
        <w:spacing w:after="0" w:line="240" w:lineRule="auto"/>
        <w:textAlignment w:val="center"/>
        <w:rPr>
          <w:rFonts w:eastAsia="Times New Roman" w:cs="Times New Roman"/>
          <w:highlight w:val="yellow"/>
        </w:rPr>
      </w:pPr>
      <w:r w:rsidRPr="00414BA2">
        <w:rPr>
          <w:rFonts w:eastAsia="Times New Roman" w:cs="Times New Roman"/>
          <w:highlight w:val="yellow"/>
        </w:rPr>
        <w:t>This screen is used to enter an email address and/or a Mobile number to which notifications will be sent. Email and mobile messages can be sent in Rich Text or Plain Text formats using templates. Scheduling and editing of notifications can also be performed at this screen. To set notification</w:t>
      </w:r>
    </w:p>
    <w:p w:rsidR="00381D54" w:rsidRPr="00414BA2" w:rsidRDefault="00381D54" w:rsidP="00381D54">
      <w:pPr>
        <w:spacing w:after="0" w:line="240" w:lineRule="auto"/>
        <w:textAlignment w:val="center"/>
        <w:rPr>
          <w:rFonts w:eastAsia="Times New Roman" w:cs="Times New Roman"/>
          <w:highlight w:val="yellow"/>
        </w:rPr>
      </w:pPr>
    </w:p>
    <w:p w:rsidR="00381D54" w:rsidRPr="00414BA2" w:rsidRDefault="00381D54" w:rsidP="00381D54">
      <w:pPr>
        <w:pStyle w:val="ListParagraph"/>
        <w:numPr>
          <w:ilvl w:val="0"/>
          <w:numId w:val="33"/>
        </w:numPr>
        <w:spacing w:after="0" w:line="240" w:lineRule="auto"/>
        <w:textAlignment w:val="center"/>
        <w:rPr>
          <w:rFonts w:eastAsia="Times New Roman" w:cs="Times New Roman"/>
          <w:highlight w:val="yellow"/>
        </w:rPr>
      </w:pPr>
      <w:r w:rsidRPr="00414BA2">
        <w:rPr>
          <w:rFonts w:eastAsia="Times New Roman" w:cs="Times New Roman"/>
          <w:highlight w:val="yellow"/>
        </w:rPr>
        <w:t>Enter the email address and or the mobile number in the email/mobile address box. Checking “Use registered email address to send notifications” will populate the email address box with the default email for the account.</w:t>
      </w:r>
    </w:p>
    <w:p w:rsidR="00381D54" w:rsidRPr="00414BA2" w:rsidRDefault="00381D54" w:rsidP="00381D54">
      <w:pPr>
        <w:pStyle w:val="ListParagraph"/>
        <w:numPr>
          <w:ilvl w:val="0"/>
          <w:numId w:val="33"/>
        </w:numPr>
        <w:spacing w:after="0" w:line="240" w:lineRule="auto"/>
        <w:textAlignment w:val="center"/>
        <w:rPr>
          <w:rFonts w:eastAsia="Times New Roman" w:cs="Times New Roman"/>
          <w:highlight w:val="yellow"/>
        </w:rPr>
      </w:pPr>
      <w:r w:rsidRPr="00414BA2">
        <w:rPr>
          <w:rFonts w:eastAsia="Times New Roman" w:cs="Times New Roman"/>
          <w:highlight w:val="yellow"/>
        </w:rPr>
        <w:t>To get notifications from 9am to 5pm check the “During Working Hours” and indicate the method of notification, email or mobile</w:t>
      </w:r>
    </w:p>
    <w:p w:rsidR="00381D54" w:rsidRPr="00414BA2" w:rsidRDefault="00381D54" w:rsidP="00381D54">
      <w:pPr>
        <w:pStyle w:val="ListParagraph"/>
        <w:numPr>
          <w:ilvl w:val="0"/>
          <w:numId w:val="33"/>
        </w:numPr>
        <w:spacing w:after="0" w:line="240" w:lineRule="auto"/>
        <w:textAlignment w:val="center"/>
        <w:rPr>
          <w:rFonts w:eastAsia="Times New Roman" w:cs="Times New Roman"/>
          <w:highlight w:val="yellow"/>
        </w:rPr>
      </w:pPr>
      <w:r w:rsidRPr="00414BA2">
        <w:rPr>
          <w:rFonts w:eastAsia="Times New Roman" w:cs="Times New Roman"/>
          <w:highlight w:val="yellow"/>
        </w:rPr>
        <w:t>To get after hours notifications, 5pm to 9 am, check Outside Working Hours and indicate the method of notification, email or mobile</w:t>
      </w:r>
    </w:p>
    <w:p w:rsidR="00381D54" w:rsidRPr="00414BA2" w:rsidRDefault="00381D54" w:rsidP="00381D54">
      <w:pPr>
        <w:pStyle w:val="ListParagraph"/>
        <w:numPr>
          <w:ilvl w:val="0"/>
          <w:numId w:val="33"/>
        </w:numPr>
        <w:spacing w:after="0" w:line="240" w:lineRule="auto"/>
        <w:textAlignment w:val="center"/>
        <w:rPr>
          <w:rFonts w:eastAsia="Times New Roman" w:cs="Times New Roman"/>
          <w:highlight w:val="yellow"/>
        </w:rPr>
      </w:pPr>
      <w:r w:rsidRPr="00414BA2">
        <w:rPr>
          <w:rFonts w:eastAsia="Times New Roman" w:cs="Times New Roman"/>
          <w:highlight w:val="yellow"/>
        </w:rPr>
        <w:t xml:space="preserve">To stop notifications between a certain hours check “Stop All Notification Between” and select time </w:t>
      </w:r>
    </w:p>
    <w:p w:rsidR="00381D54" w:rsidRPr="00414BA2" w:rsidRDefault="00381D54" w:rsidP="00381D54">
      <w:pPr>
        <w:pStyle w:val="ListParagraph"/>
        <w:numPr>
          <w:ilvl w:val="0"/>
          <w:numId w:val="33"/>
        </w:numPr>
        <w:spacing w:after="0" w:line="240" w:lineRule="auto"/>
        <w:textAlignment w:val="center"/>
        <w:rPr>
          <w:rFonts w:eastAsia="Times New Roman" w:cs="Times New Roman"/>
          <w:highlight w:val="yellow"/>
        </w:rPr>
      </w:pPr>
      <w:r w:rsidRPr="00414BA2">
        <w:rPr>
          <w:rFonts w:eastAsia="Times New Roman" w:cs="Times New Roman"/>
          <w:highlight w:val="yellow"/>
        </w:rPr>
        <w:t>To select a specific day of the week and select the day and specify the time you need to get the notifications</w:t>
      </w:r>
    </w:p>
    <w:p w:rsidR="00381D54" w:rsidRDefault="00381D54" w:rsidP="00381D54">
      <w:pPr>
        <w:spacing w:after="0" w:line="240" w:lineRule="auto"/>
        <w:textAlignment w:val="center"/>
        <w:rPr>
          <w:rFonts w:eastAsia="Times New Roman" w:cs="Times New Roman"/>
          <w:b/>
          <w:sz w:val="28"/>
          <w:szCs w:val="28"/>
        </w:rPr>
      </w:pPr>
    </w:p>
    <w:p w:rsidR="00381D54" w:rsidRDefault="00381D54" w:rsidP="00381D54">
      <w:pPr>
        <w:spacing w:after="0" w:line="240" w:lineRule="auto"/>
        <w:textAlignment w:val="center"/>
        <w:rPr>
          <w:rFonts w:eastAsia="Times New Roman" w:cs="Times New Roman"/>
          <w:b/>
          <w:sz w:val="28"/>
          <w:szCs w:val="28"/>
        </w:rPr>
      </w:pPr>
      <w:r w:rsidRPr="001E284B">
        <w:rPr>
          <w:rFonts w:eastAsia="Times New Roman" w:cs="Times New Roman"/>
          <w:b/>
          <w:sz w:val="28"/>
          <w:szCs w:val="28"/>
        </w:rPr>
        <w:t>Working Hours settings</w:t>
      </w:r>
    </w:p>
    <w:p w:rsidR="00381D54" w:rsidRPr="00414BA2" w:rsidRDefault="00381D54" w:rsidP="00381D54">
      <w:pPr>
        <w:spacing w:after="0" w:line="240" w:lineRule="auto"/>
        <w:textAlignment w:val="center"/>
        <w:rPr>
          <w:rFonts w:eastAsia="Times New Roman" w:cs="Times New Roman"/>
        </w:rPr>
      </w:pPr>
      <w:r w:rsidRPr="00414BA2">
        <w:rPr>
          <w:rFonts w:eastAsia="Times New Roman" w:cs="Times New Roman"/>
          <w:highlight w:val="yellow"/>
        </w:rPr>
        <w:t xml:space="preserve">The user also has the ability to </w:t>
      </w:r>
      <w:r>
        <w:rPr>
          <w:rFonts w:eastAsia="Times New Roman" w:cs="Times New Roman"/>
          <w:highlight w:val="yellow"/>
        </w:rPr>
        <w:t>set</w:t>
      </w:r>
      <w:r w:rsidRPr="00414BA2">
        <w:rPr>
          <w:rFonts w:eastAsia="Times New Roman" w:cs="Times New Roman"/>
          <w:highlight w:val="yellow"/>
        </w:rPr>
        <w:t xml:space="preserve"> his working hours. Once you set your working hours the notifications will be driven by the time you set. For example you set the working hours between 9 to 5 Monday through Friday</w:t>
      </w:r>
      <w:r>
        <w:rPr>
          <w:rFonts w:eastAsia="Times New Roman" w:cs="Times New Roman"/>
          <w:highlight w:val="yellow"/>
        </w:rPr>
        <w:t xml:space="preserve"> and select</w:t>
      </w:r>
      <w:r w:rsidRPr="00414BA2">
        <w:rPr>
          <w:rFonts w:eastAsia="Times New Roman" w:cs="Times New Roman"/>
          <w:highlight w:val="yellow"/>
        </w:rPr>
        <w:t xml:space="preserve"> to get notifications dur</w:t>
      </w:r>
      <w:r>
        <w:rPr>
          <w:rFonts w:eastAsia="Times New Roman" w:cs="Times New Roman"/>
          <w:highlight w:val="yellow"/>
        </w:rPr>
        <w:t xml:space="preserve">ing </w:t>
      </w:r>
      <w:r w:rsidRPr="00414BA2">
        <w:rPr>
          <w:rFonts w:eastAsia="Times New Roman" w:cs="Times New Roman"/>
          <w:highlight w:val="yellow"/>
        </w:rPr>
        <w:t>business hours you will get notification during the business hour</w:t>
      </w:r>
      <w:r>
        <w:rPr>
          <w:rFonts w:eastAsia="Times New Roman" w:cs="Times New Roman"/>
          <w:highlight w:val="yellow"/>
        </w:rPr>
        <w:t>s that you selected</w:t>
      </w:r>
      <w:r>
        <w:rPr>
          <w:rFonts w:eastAsia="Times New Roman" w:cs="Times New Roman"/>
        </w:rPr>
        <w:t>.</w:t>
      </w:r>
    </w:p>
    <w:p w:rsidR="00381D54" w:rsidRDefault="00381D54" w:rsidP="00381D54">
      <w:pPr>
        <w:spacing w:after="0" w:line="240" w:lineRule="auto"/>
        <w:textAlignment w:val="center"/>
        <w:rPr>
          <w:rFonts w:eastAsia="Times New Roman" w:cs="Times New Roman"/>
          <w:b/>
          <w:sz w:val="28"/>
          <w:szCs w:val="28"/>
        </w:rPr>
      </w:pPr>
    </w:p>
    <w:p w:rsidR="00381D54" w:rsidRDefault="00381D54" w:rsidP="00381D54">
      <w:pPr>
        <w:spacing w:after="0" w:line="240" w:lineRule="auto"/>
        <w:textAlignment w:val="center"/>
        <w:rPr>
          <w:rFonts w:eastAsia="Times New Roman" w:cs="Times New Roman"/>
          <w:b/>
          <w:sz w:val="28"/>
          <w:szCs w:val="28"/>
        </w:rPr>
      </w:pPr>
      <w:r w:rsidRPr="00414BA2">
        <w:rPr>
          <w:rFonts w:eastAsia="Times New Roman" w:cs="Times New Roman"/>
          <w:b/>
          <w:sz w:val="28"/>
          <w:szCs w:val="28"/>
        </w:rPr>
        <w:t>User Details</w:t>
      </w:r>
    </w:p>
    <w:p w:rsidR="00381D54" w:rsidRDefault="00381D54" w:rsidP="00381D54">
      <w:pPr>
        <w:spacing w:after="0" w:line="240" w:lineRule="auto"/>
        <w:textAlignment w:val="center"/>
        <w:rPr>
          <w:rFonts w:eastAsia="Times New Roman" w:cs="Times New Roman"/>
          <w:sz w:val="24"/>
          <w:szCs w:val="24"/>
        </w:rPr>
      </w:pPr>
      <w:r w:rsidRPr="00414BA2">
        <w:rPr>
          <w:rFonts w:eastAsia="Times New Roman" w:cs="Times New Roman"/>
          <w:sz w:val="24"/>
          <w:szCs w:val="24"/>
        </w:rPr>
        <w:t>User details page give the user ability to view his profile and change some information. Not all the sections are editable by the user</w:t>
      </w:r>
    </w:p>
    <w:p w:rsidR="00381D54" w:rsidRDefault="00381D54" w:rsidP="00381D54">
      <w:pPr>
        <w:spacing w:after="0" w:line="240" w:lineRule="auto"/>
        <w:textAlignment w:val="center"/>
      </w:pPr>
    </w:p>
    <w:p w:rsidR="00381D54" w:rsidRPr="00414BA2" w:rsidRDefault="00381D54" w:rsidP="00381D54">
      <w:pPr>
        <w:spacing w:after="0" w:line="240" w:lineRule="auto"/>
        <w:textAlignment w:val="center"/>
        <w:rPr>
          <w:rFonts w:eastAsia="Times New Roman" w:cs="Times New Roman"/>
          <w:sz w:val="24"/>
          <w:szCs w:val="24"/>
        </w:rPr>
      </w:pPr>
      <w:r w:rsidRPr="00484375">
        <w:t>The complete list of Department privilege with explanation of each privilege is given in the table below</w:t>
      </w:r>
    </w:p>
    <w:p w:rsidR="00381D54" w:rsidRPr="001E284B" w:rsidRDefault="00381D54" w:rsidP="00381D54">
      <w:pPr>
        <w:spacing w:after="0" w:line="240" w:lineRule="auto"/>
        <w:textAlignment w:val="center"/>
        <w:rPr>
          <w:rFonts w:eastAsia="Times New Roman" w:cs="Times New Roman"/>
          <w:b/>
          <w:sz w:val="28"/>
          <w:szCs w:val="28"/>
        </w:rPr>
      </w:pPr>
    </w:p>
    <w:tbl>
      <w:tblPr>
        <w:tblW w:w="7698" w:type="dxa"/>
        <w:tblCellMar>
          <w:top w:w="30" w:type="dxa"/>
          <w:left w:w="30" w:type="dxa"/>
          <w:bottom w:w="30" w:type="dxa"/>
          <w:right w:w="30" w:type="dxa"/>
        </w:tblCellMar>
        <w:tblLook w:val="04A0"/>
      </w:tblPr>
      <w:tblGrid>
        <w:gridCol w:w="2088"/>
        <w:gridCol w:w="876"/>
        <w:gridCol w:w="4734"/>
      </w:tblGrid>
      <w:tr w:rsidR="00381D54" w:rsidRPr="00BD2515" w:rsidTr="00645DD7">
        <w:tc>
          <w:tcPr>
            <w:tcW w:w="2100" w:type="dxa"/>
            <w:tcBorders>
              <w:top w:val="single" w:sz="12" w:space="0" w:color="C0C0C0"/>
              <w:bottom w:val="single" w:sz="12" w:space="0" w:color="C0C0C0"/>
            </w:tcBorders>
            <w:hideMark/>
          </w:tcPr>
          <w:p w:rsidR="00381D54" w:rsidRPr="00BD2515" w:rsidRDefault="00381D54" w:rsidP="00645DD7">
            <w:pPr>
              <w:pStyle w:val="tablebodytext"/>
              <w:rPr>
                <w:rFonts w:asciiTheme="minorHAnsi" w:hAnsiTheme="minorHAnsi"/>
                <w:b/>
                <w:color w:val="auto"/>
                <w:sz w:val="24"/>
                <w:szCs w:val="24"/>
              </w:rPr>
            </w:pPr>
            <w:r w:rsidRPr="00BD2515">
              <w:rPr>
                <w:rFonts w:asciiTheme="minorHAnsi" w:hAnsiTheme="minorHAnsi"/>
                <w:b/>
                <w:color w:val="auto"/>
                <w:sz w:val="24"/>
                <w:szCs w:val="24"/>
              </w:rPr>
              <w:t>User Fields</w:t>
            </w:r>
          </w:p>
        </w:tc>
        <w:tc>
          <w:tcPr>
            <w:tcW w:w="708" w:type="dxa"/>
            <w:tcBorders>
              <w:top w:val="single" w:sz="12" w:space="0" w:color="C0C0C0"/>
              <w:bottom w:val="single" w:sz="12" w:space="0" w:color="C0C0C0"/>
            </w:tcBorders>
          </w:tcPr>
          <w:p w:rsidR="00381D54" w:rsidRPr="00BD2515" w:rsidRDefault="00381D54" w:rsidP="00645DD7">
            <w:pPr>
              <w:pStyle w:val="tableheading"/>
              <w:jc w:val="center"/>
              <w:rPr>
                <w:rFonts w:asciiTheme="minorHAnsi" w:hAnsiTheme="minorHAnsi"/>
                <w:color w:val="auto"/>
                <w:sz w:val="24"/>
                <w:szCs w:val="24"/>
              </w:rPr>
            </w:pPr>
            <w:r w:rsidRPr="00BD2515">
              <w:rPr>
                <w:rFonts w:asciiTheme="minorHAnsi" w:hAnsiTheme="minorHAnsi"/>
                <w:color w:val="auto"/>
                <w:sz w:val="24"/>
                <w:szCs w:val="24"/>
              </w:rPr>
              <w:t>Editable</w:t>
            </w:r>
          </w:p>
        </w:tc>
        <w:tc>
          <w:tcPr>
            <w:tcW w:w="4890" w:type="dxa"/>
            <w:tcBorders>
              <w:top w:val="single" w:sz="12" w:space="0" w:color="C0C0C0"/>
              <w:bottom w:val="single" w:sz="12" w:space="0" w:color="C0C0C0"/>
            </w:tcBorders>
            <w:hideMark/>
          </w:tcPr>
          <w:p w:rsidR="00381D54" w:rsidRPr="00BD2515" w:rsidRDefault="00381D54" w:rsidP="00645DD7">
            <w:pPr>
              <w:pStyle w:val="tableheading"/>
              <w:rPr>
                <w:rFonts w:asciiTheme="minorHAnsi" w:hAnsiTheme="minorHAnsi"/>
                <w:color w:val="auto"/>
                <w:sz w:val="24"/>
                <w:szCs w:val="24"/>
              </w:rPr>
            </w:pPr>
            <w:r w:rsidRPr="00BD2515">
              <w:rPr>
                <w:rFonts w:asciiTheme="minorHAnsi" w:hAnsiTheme="minorHAnsi"/>
                <w:color w:val="auto"/>
                <w:sz w:val="24"/>
                <w:szCs w:val="24"/>
              </w:rPr>
              <w:t>Description</w:t>
            </w:r>
          </w:p>
        </w:tc>
      </w:tr>
      <w:tr w:rsidR="00381D54" w:rsidRPr="00BD2515" w:rsidTr="00645DD7">
        <w:tc>
          <w:tcPr>
            <w:tcW w:w="2100" w:type="dxa"/>
            <w:tcBorders>
              <w:bottom w:val="single" w:sz="6" w:space="0" w:color="C0C0C0"/>
            </w:tcBorders>
            <w:hideMark/>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Country</w:t>
            </w:r>
          </w:p>
        </w:tc>
        <w:tc>
          <w:tcPr>
            <w:tcW w:w="708" w:type="dxa"/>
            <w:tcBorders>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No</w:t>
            </w:r>
          </w:p>
        </w:tc>
        <w:tc>
          <w:tcPr>
            <w:tcW w:w="4890" w:type="dxa"/>
            <w:tcBorders>
              <w:bottom w:val="single" w:sz="6" w:space="0" w:color="C0C0C0"/>
            </w:tcBorders>
            <w:hideMark/>
          </w:tcPr>
          <w:p w:rsidR="00381D54" w:rsidRPr="00BD2515" w:rsidRDefault="00381D54" w:rsidP="00645DD7">
            <w:pPr>
              <w:rPr>
                <w:rFonts w:cs="Arial"/>
                <w:b/>
              </w:rPr>
            </w:pPr>
            <w:r w:rsidRPr="00BD2515">
              <w:rPr>
                <w:rFonts w:cs="Arial"/>
              </w:rPr>
              <w:t>Name of country where the user is located</w:t>
            </w:r>
          </w:p>
        </w:tc>
      </w:tr>
      <w:tr w:rsidR="00381D54" w:rsidRPr="00BD2515" w:rsidTr="00645DD7">
        <w:tc>
          <w:tcPr>
            <w:tcW w:w="2100" w:type="dxa"/>
            <w:tcBorders>
              <w:bottom w:val="single" w:sz="6" w:space="0" w:color="C0C0C0"/>
            </w:tcBorders>
            <w:hideMark/>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Company</w:t>
            </w:r>
          </w:p>
        </w:tc>
        <w:tc>
          <w:tcPr>
            <w:tcW w:w="708" w:type="dxa"/>
            <w:tcBorders>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No</w:t>
            </w:r>
          </w:p>
        </w:tc>
        <w:tc>
          <w:tcPr>
            <w:tcW w:w="4890" w:type="dxa"/>
            <w:tcBorders>
              <w:bottom w:val="single" w:sz="6" w:space="0" w:color="C0C0C0"/>
            </w:tcBorders>
            <w:hideMark/>
          </w:tcPr>
          <w:p w:rsidR="00381D54" w:rsidRPr="00BD2515" w:rsidRDefault="00381D54" w:rsidP="00645DD7">
            <w:r w:rsidRPr="00BD2515">
              <w:t>The Company/Organization name.</w:t>
            </w:r>
          </w:p>
        </w:tc>
      </w:tr>
      <w:tr w:rsidR="00381D54" w:rsidRPr="00BD2515" w:rsidTr="00645DD7">
        <w:tc>
          <w:tcPr>
            <w:tcW w:w="2100" w:type="dxa"/>
            <w:tcBorders>
              <w:top w:val="single" w:sz="6" w:space="0" w:color="C0C0C0"/>
              <w:bottom w:val="single" w:sz="6" w:space="0" w:color="C0C0C0"/>
            </w:tcBorders>
            <w:hideMark/>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First Name</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hideMark/>
          </w:tcPr>
          <w:p w:rsidR="00381D54" w:rsidRPr="00BD2515" w:rsidRDefault="00381D54" w:rsidP="00645DD7">
            <w:r w:rsidRPr="00BD2515">
              <w:rPr>
                <w:rFonts w:cs="Arial"/>
              </w:rPr>
              <w:t>Users first name</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Last Name</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rPr>
                <w:rFonts w:cs="Arial"/>
              </w:rPr>
              <w:t>User last name</w:t>
            </w:r>
          </w:p>
        </w:tc>
      </w:tr>
      <w:tr w:rsidR="00381D54" w:rsidRPr="00BD2515" w:rsidTr="00645DD7">
        <w:tc>
          <w:tcPr>
            <w:tcW w:w="2100" w:type="dxa"/>
            <w:tcBorders>
              <w:top w:val="single" w:sz="6" w:space="0" w:color="C0C0C0"/>
              <w:bottom w:val="single" w:sz="6" w:space="0" w:color="C0C0C0"/>
            </w:tcBorders>
            <w:hideMark/>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Address</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hideMark/>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s="Arial"/>
                <w:color w:val="auto"/>
                <w:sz w:val="22"/>
                <w:szCs w:val="22"/>
              </w:rPr>
              <w:t>Users physical Address</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City</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rPr>
                <w:rFonts w:cs="Arial"/>
              </w:rPr>
              <w:t>User city name</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highlight w:val="yellow"/>
              </w:rPr>
            </w:pPr>
            <w:r w:rsidRPr="00BD2515">
              <w:rPr>
                <w:rFonts w:asciiTheme="minorHAnsi" w:hAnsiTheme="minorHAnsi"/>
                <w:color w:val="auto"/>
                <w:sz w:val="22"/>
                <w:szCs w:val="22"/>
                <w:highlight w:val="yellow"/>
              </w:rPr>
              <w:t>State/Province</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highlight w:val="yellow"/>
              </w:rPr>
            </w:pPr>
            <w:r w:rsidRPr="00BD2515">
              <w:rPr>
                <w:rFonts w:asciiTheme="minorHAnsi" w:hAnsiTheme="minorHAnsi"/>
                <w:color w:val="auto"/>
                <w:sz w:val="22"/>
                <w:szCs w:val="22"/>
                <w:highlight w:val="yellow"/>
              </w:rPr>
              <w:t>No</w:t>
            </w:r>
            <w:r>
              <w:rPr>
                <w:rFonts w:asciiTheme="minorHAnsi" w:hAnsiTheme="minorHAnsi"/>
                <w:color w:val="auto"/>
                <w:sz w:val="22"/>
                <w:szCs w:val="22"/>
                <w:highlight w:val="yellow"/>
              </w:rPr>
              <w:t>??</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rPr>
                <w:rStyle w:val="tgc"/>
              </w:rPr>
              <w:t>Users State or Province of residence.</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lastRenderedPageBreak/>
              <w:t>Zip Code/Postal Code</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User postal or zip code</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Email</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Users email</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Department</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No</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rPr>
                <w:rFonts w:cs="Lucida Sans Unicode"/>
              </w:rPr>
              <w:t>Users Department</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Manager/Supervisor</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No</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The person in the organization the user reports to</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Phone</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No</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Primary Phone Number associated with the account</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Cell</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Cell phone Number</w:t>
            </w:r>
          </w:p>
        </w:tc>
      </w:tr>
      <w:tr w:rsidR="00381D54" w:rsidRPr="00BD2515" w:rsidTr="00645DD7">
        <w:tc>
          <w:tcPr>
            <w:tcW w:w="2100" w:type="dxa"/>
            <w:tcBorders>
              <w:top w:val="single" w:sz="6" w:space="0" w:color="C0C0C0"/>
              <w:bottom w:val="single" w:sz="6" w:space="0" w:color="C0C0C0"/>
            </w:tcBorders>
          </w:tcPr>
          <w:p w:rsidR="00381D54" w:rsidRPr="00BD2515" w:rsidRDefault="00381D54" w:rsidP="00645DD7">
            <w:pPr>
              <w:pStyle w:val="tablebodytext"/>
              <w:rPr>
                <w:rFonts w:asciiTheme="minorHAnsi" w:hAnsiTheme="minorHAnsi"/>
                <w:color w:val="auto"/>
                <w:sz w:val="22"/>
                <w:szCs w:val="22"/>
              </w:rPr>
            </w:pPr>
            <w:r w:rsidRPr="00BD2515">
              <w:rPr>
                <w:rFonts w:asciiTheme="minorHAnsi" w:hAnsiTheme="minorHAnsi"/>
                <w:color w:val="auto"/>
                <w:sz w:val="22"/>
                <w:szCs w:val="22"/>
              </w:rPr>
              <w:t>Fax</w:t>
            </w:r>
          </w:p>
        </w:tc>
        <w:tc>
          <w:tcPr>
            <w:tcW w:w="708" w:type="dxa"/>
            <w:tcBorders>
              <w:top w:val="single" w:sz="6" w:space="0" w:color="C0C0C0"/>
              <w:bottom w:val="single" w:sz="6" w:space="0" w:color="C0C0C0"/>
            </w:tcBorders>
          </w:tcPr>
          <w:p w:rsidR="00381D54" w:rsidRPr="00BD2515" w:rsidRDefault="00381D54" w:rsidP="00645DD7">
            <w:pPr>
              <w:pStyle w:val="tablebodytext"/>
              <w:jc w:val="center"/>
              <w:rPr>
                <w:rFonts w:asciiTheme="minorHAnsi" w:hAnsiTheme="minorHAnsi"/>
                <w:color w:val="auto"/>
                <w:sz w:val="22"/>
                <w:szCs w:val="22"/>
              </w:rPr>
            </w:pPr>
            <w:r w:rsidRPr="00BD2515">
              <w:rPr>
                <w:rFonts w:asciiTheme="minorHAnsi" w:hAnsiTheme="minorHAnsi"/>
                <w:color w:val="auto"/>
                <w:sz w:val="22"/>
                <w:szCs w:val="22"/>
              </w:rPr>
              <w:t>Yes</w:t>
            </w:r>
          </w:p>
        </w:tc>
        <w:tc>
          <w:tcPr>
            <w:tcW w:w="4890" w:type="dxa"/>
            <w:tcBorders>
              <w:top w:val="single" w:sz="6" w:space="0" w:color="C0C0C0"/>
              <w:bottom w:val="single" w:sz="6" w:space="0" w:color="C0C0C0"/>
            </w:tcBorders>
          </w:tcPr>
          <w:p w:rsidR="00381D54" w:rsidRPr="00BD2515" w:rsidRDefault="00381D54" w:rsidP="00645DD7">
            <w:pPr>
              <w:spacing w:after="0" w:line="240" w:lineRule="auto"/>
              <w:rPr>
                <w:rFonts w:eastAsia="Times New Roman" w:cs="Times New Roman"/>
              </w:rPr>
            </w:pPr>
            <w:r w:rsidRPr="00BD2515">
              <w:t>Fax Number</w:t>
            </w:r>
          </w:p>
        </w:tc>
      </w:tr>
    </w:tbl>
    <w:p w:rsidR="00381D54" w:rsidRPr="00BD2515" w:rsidRDefault="00381D54" w:rsidP="00381D54">
      <w:pPr>
        <w:spacing w:after="0" w:line="240" w:lineRule="auto"/>
        <w:ind w:left="418"/>
        <w:rPr>
          <w:rFonts w:eastAsia="Times New Roman" w:cs="Times New Roman"/>
        </w:rPr>
      </w:pPr>
      <w:r w:rsidRPr="00BD2515">
        <w:rPr>
          <w:rFonts w:eastAsia="Times New Roman" w:cs="Times New Roman"/>
        </w:rPr>
        <w:t> </w:t>
      </w:r>
    </w:p>
    <w:p w:rsidR="00381D54" w:rsidRDefault="00381D54" w:rsidP="00381D54">
      <w:pPr>
        <w:spacing w:after="0" w:line="240" w:lineRule="auto"/>
        <w:rPr>
          <w:rFonts w:eastAsia="Times New Roman" w:cs="Times New Roman"/>
          <w:b/>
          <w:bCs/>
          <w:color w:val="FF0000"/>
          <w:sz w:val="32"/>
          <w:szCs w:val="32"/>
        </w:rPr>
      </w:pPr>
    </w:p>
    <w:p w:rsidR="00381D54" w:rsidRDefault="00381D54" w:rsidP="00381D54"/>
    <w:p w:rsidR="00381D54" w:rsidRPr="00E2506B" w:rsidRDefault="00381D54" w:rsidP="00E2506B"/>
    <w:sectPr w:rsidR="00381D54" w:rsidRPr="00E2506B" w:rsidSect="000429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CB9"/>
    <w:multiLevelType w:val="hybridMultilevel"/>
    <w:tmpl w:val="DC8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7019"/>
    <w:multiLevelType w:val="hybridMultilevel"/>
    <w:tmpl w:val="74C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161C1"/>
    <w:multiLevelType w:val="hybridMultilevel"/>
    <w:tmpl w:val="C49AD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C3C71"/>
    <w:multiLevelType w:val="hybridMultilevel"/>
    <w:tmpl w:val="F03CDB9A"/>
    <w:lvl w:ilvl="0" w:tplc="002265D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11895"/>
    <w:multiLevelType w:val="multilevel"/>
    <w:tmpl w:val="5DBE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934C91"/>
    <w:multiLevelType w:val="hybridMultilevel"/>
    <w:tmpl w:val="573A9DAC"/>
    <w:lvl w:ilvl="0" w:tplc="7FEA98B6">
      <w:numFmt w:val="bullet"/>
      <w:lvlText w:val=""/>
      <w:lvlJc w:val="left"/>
      <w:pPr>
        <w:tabs>
          <w:tab w:val="num" w:pos="720"/>
        </w:tabs>
        <w:ind w:left="720" w:hanging="360"/>
      </w:pPr>
      <w:rPr>
        <w:rFonts w:ascii="Symbol" w:hAnsi="Symbol" w:hint="default"/>
        <w:sz w:val="20"/>
      </w:rPr>
    </w:lvl>
    <w:lvl w:ilvl="1" w:tplc="F1F4D33C">
      <w:start w:val="1"/>
      <w:numFmt w:val="decimal"/>
      <w:lvlText w:val="%2."/>
      <w:lvlJc w:val="left"/>
      <w:pPr>
        <w:tabs>
          <w:tab w:val="num" w:pos="1440"/>
        </w:tabs>
        <w:ind w:left="1440" w:hanging="360"/>
      </w:pPr>
    </w:lvl>
    <w:lvl w:ilvl="2" w:tplc="522CF142">
      <w:start w:val="1"/>
      <w:numFmt w:val="lowerLetter"/>
      <w:lvlText w:val="%3."/>
      <w:lvlJc w:val="left"/>
      <w:pPr>
        <w:tabs>
          <w:tab w:val="num" w:pos="2160"/>
        </w:tabs>
        <w:ind w:left="2160" w:hanging="360"/>
      </w:pPr>
    </w:lvl>
    <w:lvl w:ilvl="3" w:tplc="FA6A3F32" w:tentative="1">
      <w:start w:val="1"/>
      <w:numFmt w:val="decimal"/>
      <w:lvlText w:val="%4."/>
      <w:lvlJc w:val="left"/>
      <w:pPr>
        <w:tabs>
          <w:tab w:val="num" w:pos="2880"/>
        </w:tabs>
        <w:ind w:left="2880" w:hanging="360"/>
      </w:pPr>
    </w:lvl>
    <w:lvl w:ilvl="4" w:tplc="BF06C1D2" w:tentative="1">
      <w:start w:val="1"/>
      <w:numFmt w:val="decimal"/>
      <w:lvlText w:val="%5."/>
      <w:lvlJc w:val="left"/>
      <w:pPr>
        <w:tabs>
          <w:tab w:val="num" w:pos="3600"/>
        </w:tabs>
        <w:ind w:left="3600" w:hanging="360"/>
      </w:pPr>
    </w:lvl>
    <w:lvl w:ilvl="5" w:tplc="4072A2B8" w:tentative="1">
      <w:start w:val="1"/>
      <w:numFmt w:val="decimal"/>
      <w:lvlText w:val="%6."/>
      <w:lvlJc w:val="left"/>
      <w:pPr>
        <w:tabs>
          <w:tab w:val="num" w:pos="4320"/>
        </w:tabs>
        <w:ind w:left="4320" w:hanging="360"/>
      </w:pPr>
    </w:lvl>
    <w:lvl w:ilvl="6" w:tplc="03122F28" w:tentative="1">
      <w:start w:val="1"/>
      <w:numFmt w:val="decimal"/>
      <w:lvlText w:val="%7."/>
      <w:lvlJc w:val="left"/>
      <w:pPr>
        <w:tabs>
          <w:tab w:val="num" w:pos="5040"/>
        </w:tabs>
        <w:ind w:left="5040" w:hanging="360"/>
      </w:pPr>
    </w:lvl>
    <w:lvl w:ilvl="7" w:tplc="66228682" w:tentative="1">
      <w:start w:val="1"/>
      <w:numFmt w:val="decimal"/>
      <w:lvlText w:val="%8."/>
      <w:lvlJc w:val="left"/>
      <w:pPr>
        <w:tabs>
          <w:tab w:val="num" w:pos="5760"/>
        </w:tabs>
        <w:ind w:left="5760" w:hanging="360"/>
      </w:pPr>
    </w:lvl>
    <w:lvl w:ilvl="8" w:tplc="9330FCA2" w:tentative="1">
      <w:start w:val="1"/>
      <w:numFmt w:val="decimal"/>
      <w:lvlText w:val="%9."/>
      <w:lvlJc w:val="left"/>
      <w:pPr>
        <w:tabs>
          <w:tab w:val="num" w:pos="6480"/>
        </w:tabs>
        <w:ind w:left="6480" w:hanging="360"/>
      </w:pPr>
    </w:lvl>
  </w:abstractNum>
  <w:abstractNum w:abstractNumId="6">
    <w:nsid w:val="17345D0B"/>
    <w:multiLevelType w:val="hybridMultilevel"/>
    <w:tmpl w:val="704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1613"/>
    <w:multiLevelType w:val="hybridMultilevel"/>
    <w:tmpl w:val="0E0E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12245"/>
    <w:multiLevelType w:val="hybridMultilevel"/>
    <w:tmpl w:val="CD32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F7B0B"/>
    <w:multiLevelType w:val="hybridMultilevel"/>
    <w:tmpl w:val="4B64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5522B"/>
    <w:multiLevelType w:val="hybridMultilevel"/>
    <w:tmpl w:val="EDFC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535F5"/>
    <w:multiLevelType w:val="multilevel"/>
    <w:tmpl w:val="5AC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F00F7"/>
    <w:multiLevelType w:val="hybridMultilevel"/>
    <w:tmpl w:val="8280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54204"/>
    <w:multiLevelType w:val="hybridMultilevel"/>
    <w:tmpl w:val="86C8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530DB"/>
    <w:multiLevelType w:val="hybridMultilevel"/>
    <w:tmpl w:val="150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2350D"/>
    <w:multiLevelType w:val="multilevel"/>
    <w:tmpl w:val="5DBE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FD27F4"/>
    <w:multiLevelType w:val="hybridMultilevel"/>
    <w:tmpl w:val="08227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A18BC"/>
    <w:multiLevelType w:val="hybridMultilevel"/>
    <w:tmpl w:val="2294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269DB"/>
    <w:multiLevelType w:val="hybridMultilevel"/>
    <w:tmpl w:val="C49AD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8B27FB"/>
    <w:multiLevelType w:val="hybridMultilevel"/>
    <w:tmpl w:val="2466D2FC"/>
    <w:lvl w:ilvl="0" w:tplc="7FEA98B6">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522CF142">
      <w:start w:val="1"/>
      <w:numFmt w:val="lowerLetter"/>
      <w:lvlText w:val="%3."/>
      <w:lvlJc w:val="left"/>
      <w:pPr>
        <w:tabs>
          <w:tab w:val="num" w:pos="2160"/>
        </w:tabs>
        <w:ind w:left="2160" w:hanging="360"/>
      </w:pPr>
    </w:lvl>
    <w:lvl w:ilvl="3" w:tplc="FA6A3F32" w:tentative="1">
      <w:start w:val="1"/>
      <w:numFmt w:val="decimal"/>
      <w:lvlText w:val="%4."/>
      <w:lvlJc w:val="left"/>
      <w:pPr>
        <w:tabs>
          <w:tab w:val="num" w:pos="2880"/>
        </w:tabs>
        <w:ind w:left="2880" w:hanging="360"/>
      </w:pPr>
    </w:lvl>
    <w:lvl w:ilvl="4" w:tplc="BF06C1D2" w:tentative="1">
      <w:start w:val="1"/>
      <w:numFmt w:val="decimal"/>
      <w:lvlText w:val="%5."/>
      <w:lvlJc w:val="left"/>
      <w:pPr>
        <w:tabs>
          <w:tab w:val="num" w:pos="3600"/>
        </w:tabs>
        <w:ind w:left="3600" w:hanging="360"/>
      </w:pPr>
    </w:lvl>
    <w:lvl w:ilvl="5" w:tplc="4072A2B8" w:tentative="1">
      <w:start w:val="1"/>
      <w:numFmt w:val="decimal"/>
      <w:lvlText w:val="%6."/>
      <w:lvlJc w:val="left"/>
      <w:pPr>
        <w:tabs>
          <w:tab w:val="num" w:pos="4320"/>
        </w:tabs>
        <w:ind w:left="4320" w:hanging="360"/>
      </w:pPr>
    </w:lvl>
    <w:lvl w:ilvl="6" w:tplc="03122F28" w:tentative="1">
      <w:start w:val="1"/>
      <w:numFmt w:val="decimal"/>
      <w:lvlText w:val="%7."/>
      <w:lvlJc w:val="left"/>
      <w:pPr>
        <w:tabs>
          <w:tab w:val="num" w:pos="5040"/>
        </w:tabs>
        <w:ind w:left="5040" w:hanging="360"/>
      </w:pPr>
    </w:lvl>
    <w:lvl w:ilvl="7" w:tplc="66228682" w:tentative="1">
      <w:start w:val="1"/>
      <w:numFmt w:val="decimal"/>
      <w:lvlText w:val="%8."/>
      <w:lvlJc w:val="left"/>
      <w:pPr>
        <w:tabs>
          <w:tab w:val="num" w:pos="5760"/>
        </w:tabs>
        <w:ind w:left="5760" w:hanging="360"/>
      </w:pPr>
    </w:lvl>
    <w:lvl w:ilvl="8" w:tplc="9330FCA2" w:tentative="1">
      <w:start w:val="1"/>
      <w:numFmt w:val="decimal"/>
      <w:lvlText w:val="%9."/>
      <w:lvlJc w:val="left"/>
      <w:pPr>
        <w:tabs>
          <w:tab w:val="num" w:pos="6480"/>
        </w:tabs>
        <w:ind w:left="6480" w:hanging="360"/>
      </w:pPr>
    </w:lvl>
  </w:abstractNum>
  <w:abstractNum w:abstractNumId="20">
    <w:nsid w:val="58DE7BF4"/>
    <w:multiLevelType w:val="multilevel"/>
    <w:tmpl w:val="463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28479C"/>
    <w:multiLevelType w:val="hybridMultilevel"/>
    <w:tmpl w:val="F650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DD6E30"/>
    <w:multiLevelType w:val="hybridMultilevel"/>
    <w:tmpl w:val="CAAC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7E5BC3"/>
    <w:multiLevelType w:val="hybridMultilevel"/>
    <w:tmpl w:val="3F9E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24115"/>
    <w:multiLevelType w:val="hybridMultilevel"/>
    <w:tmpl w:val="2EFA7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54AE8"/>
    <w:multiLevelType w:val="hybridMultilevel"/>
    <w:tmpl w:val="C8F8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3D59C2"/>
    <w:multiLevelType w:val="hybridMultilevel"/>
    <w:tmpl w:val="623C3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94F61"/>
    <w:multiLevelType w:val="hybridMultilevel"/>
    <w:tmpl w:val="668E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253D2"/>
    <w:multiLevelType w:val="multilevel"/>
    <w:tmpl w:val="D0084E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EC5730"/>
    <w:multiLevelType w:val="multilevel"/>
    <w:tmpl w:val="37DC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18179E"/>
    <w:multiLevelType w:val="hybridMultilevel"/>
    <w:tmpl w:val="76C2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num>
  <w:num w:numId="2">
    <w:abstractNumId w:val="5"/>
    <w:lvlOverride w:ilvl="0"/>
    <w:lvlOverride w:ilvl="1">
      <w:startOverride w:val="2"/>
    </w:lvlOverride>
  </w:num>
  <w:num w:numId="3">
    <w:abstractNumId w:val="5"/>
    <w:lvlOverride w:ilvl="0"/>
    <w:lvlOverride w:ilvl="1">
      <w:startOverride w:val="3"/>
    </w:lvlOverride>
  </w:num>
  <w:num w:numId="4">
    <w:abstractNumId w:val="4"/>
  </w:num>
  <w:num w:numId="5">
    <w:abstractNumId w:val="15"/>
  </w:num>
  <w:num w:numId="6">
    <w:abstractNumId w:val="27"/>
  </w:num>
  <w:num w:numId="7">
    <w:abstractNumId w:val="3"/>
  </w:num>
  <w:num w:numId="8">
    <w:abstractNumId w:val="30"/>
  </w:num>
  <w:num w:numId="9">
    <w:abstractNumId w:val="10"/>
  </w:num>
  <w:num w:numId="10">
    <w:abstractNumId w:val="17"/>
  </w:num>
  <w:num w:numId="11">
    <w:abstractNumId w:val="8"/>
  </w:num>
  <w:num w:numId="12">
    <w:abstractNumId w:val="14"/>
  </w:num>
  <w:num w:numId="13">
    <w:abstractNumId w:val="26"/>
  </w:num>
  <w:num w:numId="14">
    <w:abstractNumId w:val="19"/>
  </w:num>
  <w:num w:numId="15">
    <w:abstractNumId w:val="2"/>
  </w:num>
  <w:num w:numId="16">
    <w:abstractNumId w:val="18"/>
  </w:num>
  <w:num w:numId="17">
    <w:abstractNumId w:val="13"/>
  </w:num>
  <w:num w:numId="18">
    <w:abstractNumId w:val="16"/>
  </w:num>
  <w:num w:numId="19">
    <w:abstractNumId w:val="24"/>
  </w:num>
  <w:num w:numId="20">
    <w:abstractNumId w:val="1"/>
  </w:num>
  <w:num w:numId="21">
    <w:abstractNumId w:val="22"/>
  </w:num>
  <w:num w:numId="22">
    <w:abstractNumId w:val="29"/>
  </w:num>
  <w:num w:numId="23">
    <w:abstractNumId w:val="20"/>
  </w:num>
  <w:num w:numId="24">
    <w:abstractNumId w:val="28"/>
  </w:num>
  <w:num w:numId="25">
    <w:abstractNumId w:val="11"/>
  </w:num>
  <w:num w:numId="26">
    <w:abstractNumId w:val="21"/>
  </w:num>
  <w:num w:numId="27">
    <w:abstractNumId w:val="12"/>
  </w:num>
  <w:num w:numId="28">
    <w:abstractNumId w:val="9"/>
  </w:num>
  <w:num w:numId="29">
    <w:abstractNumId w:val="7"/>
  </w:num>
  <w:num w:numId="30">
    <w:abstractNumId w:val="25"/>
  </w:num>
  <w:num w:numId="31">
    <w:abstractNumId w:val="0"/>
  </w:num>
  <w:num w:numId="32">
    <w:abstractNumId w:val="23"/>
  </w:num>
  <w:num w:numId="33">
    <w:abstractNumId w:val="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506B"/>
    <w:rsid w:val="00381D54"/>
    <w:rsid w:val="004053FD"/>
    <w:rsid w:val="00835846"/>
    <w:rsid w:val="00E25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6B"/>
    <w:rPr>
      <w:rFonts w:eastAsiaTheme="minorEastAsia"/>
    </w:rPr>
  </w:style>
  <w:style w:type="paragraph" w:styleId="Heading3">
    <w:name w:val="heading 3"/>
    <w:basedOn w:val="Normal"/>
    <w:next w:val="Normal"/>
    <w:link w:val="Heading3Char"/>
    <w:autoRedefine/>
    <w:qFormat/>
    <w:rsid w:val="00E2506B"/>
    <w:pPr>
      <w:keepNext/>
      <w:spacing w:before="240" w:after="60" w:line="240" w:lineRule="auto"/>
      <w:outlineLvl w:val="2"/>
    </w:pPr>
    <w:rPr>
      <w:rFonts w:ascii="Arial" w:eastAsia="Times New Roman" w:hAnsi="Arial" w:cs="Arial"/>
      <w:b/>
      <w:bCs/>
      <w:color w:val="1F497D"/>
      <w:szCs w:val="26"/>
    </w:rPr>
  </w:style>
  <w:style w:type="paragraph" w:styleId="Heading4">
    <w:name w:val="heading 4"/>
    <w:basedOn w:val="Normal"/>
    <w:next w:val="Normal"/>
    <w:link w:val="Heading4Char"/>
    <w:uiPriority w:val="9"/>
    <w:semiHidden/>
    <w:unhideWhenUsed/>
    <w:qFormat/>
    <w:rsid w:val="00E250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06B"/>
    <w:pPr>
      <w:ind w:left="720"/>
      <w:contextualSpacing/>
    </w:pPr>
  </w:style>
  <w:style w:type="character" w:customStyle="1" w:styleId="Heading3Char">
    <w:name w:val="Heading 3 Char"/>
    <w:basedOn w:val="DefaultParagraphFont"/>
    <w:link w:val="Heading3"/>
    <w:rsid w:val="00E2506B"/>
    <w:rPr>
      <w:rFonts w:ascii="Arial" w:eastAsia="Times New Roman" w:hAnsi="Arial" w:cs="Arial"/>
      <w:b/>
      <w:bCs/>
      <w:color w:val="1F497D"/>
      <w:szCs w:val="26"/>
    </w:rPr>
  </w:style>
  <w:style w:type="character" w:customStyle="1" w:styleId="Heading4Char">
    <w:name w:val="Heading 4 Char"/>
    <w:basedOn w:val="DefaultParagraphFont"/>
    <w:link w:val="Heading4"/>
    <w:uiPriority w:val="9"/>
    <w:semiHidden/>
    <w:rsid w:val="00E2506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250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06B"/>
    <w:rPr>
      <w:color w:val="0000FF"/>
      <w:u w:val="single"/>
    </w:rPr>
  </w:style>
  <w:style w:type="paragraph" w:styleId="BalloonText">
    <w:name w:val="Balloon Text"/>
    <w:basedOn w:val="Normal"/>
    <w:link w:val="BalloonTextChar"/>
    <w:uiPriority w:val="99"/>
    <w:semiHidden/>
    <w:unhideWhenUsed/>
    <w:rsid w:val="00E25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6B"/>
    <w:rPr>
      <w:rFonts w:ascii="Tahoma" w:eastAsiaTheme="minorEastAsia" w:hAnsi="Tahoma" w:cs="Tahoma"/>
      <w:sz w:val="16"/>
      <w:szCs w:val="16"/>
    </w:rPr>
  </w:style>
  <w:style w:type="paragraph" w:customStyle="1" w:styleId="bodytext">
    <w:name w:val="bodytext"/>
    <w:basedOn w:val="Normal"/>
    <w:rsid w:val="00E2506B"/>
    <w:pPr>
      <w:spacing w:before="120" w:after="120" w:line="240" w:lineRule="auto"/>
      <w:textAlignment w:val="baseline"/>
    </w:pPr>
    <w:rPr>
      <w:rFonts w:ascii="Verdana" w:eastAsia="Times New Roman" w:hAnsi="Verdana" w:cs="Times New Roman"/>
      <w:color w:val="000000"/>
      <w:sz w:val="16"/>
      <w:szCs w:val="16"/>
    </w:rPr>
  </w:style>
  <w:style w:type="character" w:customStyle="1" w:styleId="bold1">
    <w:name w:val="bold1"/>
    <w:basedOn w:val="DefaultParagraphFont"/>
    <w:rsid w:val="00E2506B"/>
    <w:rPr>
      <w:rFonts w:ascii="Verdana" w:hAnsi="Verdana" w:hint="default"/>
      <w:b/>
      <w:bCs/>
      <w:vanish w:val="0"/>
      <w:webHidden w:val="0"/>
      <w:color w:val="000000"/>
      <w:sz w:val="16"/>
      <w:szCs w:val="16"/>
      <w:vertAlign w:val="baseline"/>
      <w:specVanish w:val="0"/>
    </w:rPr>
  </w:style>
  <w:style w:type="paragraph" w:customStyle="1" w:styleId="relatedheading">
    <w:name w:val="relatedheading"/>
    <w:basedOn w:val="Normal"/>
    <w:rsid w:val="00E2506B"/>
    <w:pPr>
      <w:pBdr>
        <w:right w:val="single" w:sz="6" w:space="0" w:color="FFFFFF"/>
      </w:pBdr>
      <w:spacing w:before="184" w:after="0" w:line="240" w:lineRule="auto"/>
      <w:textAlignment w:val="baseline"/>
    </w:pPr>
    <w:rPr>
      <w:rFonts w:ascii="Arial" w:eastAsia="Times New Roman" w:hAnsi="Arial" w:cs="Arial"/>
      <w:b/>
      <w:bCs/>
      <w:color w:val="801000"/>
    </w:rPr>
  </w:style>
  <w:style w:type="paragraph" w:customStyle="1" w:styleId="tablebodytext">
    <w:name w:val="tablebodytext"/>
    <w:basedOn w:val="Normal"/>
    <w:rsid w:val="00E2506B"/>
    <w:pPr>
      <w:spacing w:before="40" w:after="40" w:line="240" w:lineRule="auto"/>
      <w:textAlignment w:val="baseline"/>
    </w:pPr>
    <w:rPr>
      <w:rFonts w:ascii="Verdana" w:eastAsia="Times New Roman" w:hAnsi="Verdana" w:cs="Times New Roman"/>
      <w:color w:val="000000"/>
      <w:sz w:val="16"/>
      <w:szCs w:val="16"/>
    </w:rPr>
  </w:style>
  <w:style w:type="paragraph" w:customStyle="1" w:styleId="tableheading">
    <w:name w:val="tableheading"/>
    <w:basedOn w:val="Normal"/>
    <w:rsid w:val="00E2506B"/>
    <w:pPr>
      <w:pBdr>
        <w:right w:val="single" w:sz="6" w:space="4" w:color="FFFFFF"/>
      </w:pBdr>
      <w:spacing w:before="40" w:after="0" w:line="240" w:lineRule="auto"/>
      <w:textAlignment w:val="baseline"/>
    </w:pPr>
    <w:rPr>
      <w:rFonts w:ascii="Verdana" w:eastAsia="Times New Roman" w:hAnsi="Verdana" w:cs="Times New Roman"/>
      <w:b/>
      <w:bCs/>
      <w:color w:val="000000"/>
      <w:sz w:val="16"/>
      <w:szCs w:val="16"/>
    </w:rPr>
  </w:style>
  <w:style w:type="character" w:customStyle="1" w:styleId="tableboldtext1">
    <w:name w:val="tableboldtext1"/>
    <w:basedOn w:val="DefaultParagraphFont"/>
    <w:rsid w:val="00E2506B"/>
    <w:rPr>
      <w:rFonts w:ascii="Verdana" w:hAnsi="Verdana" w:hint="default"/>
      <w:b/>
      <w:bCs/>
      <w:vanish w:val="0"/>
      <w:webHidden w:val="0"/>
      <w:color w:val="000000"/>
      <w:sz w:val="16"/>
      <w:szCs w:val="16"/>
      <w:vertAlign w:val="baseline"/>
      <w:specVanish w:val="0"/>
    </w:rPr>
  </w:style>
  <w:style w:type="character" w:styleId="HTMLCode">
    <w:name w:val="HTML Code"/>
    <w:basedOn w:val="DefaultParagraphFont"/>
    <w:uiPriority w:val="99"/>
    <w:semiHidden/>
    <w:unhideWhenUsed/>
    <w:rsid w:val="00E2506B"/>
    <w:rPr>
      <w:rFonts w:ascii="Courier New" w:eastAsia="Times New Roman" w:hAnsi="Courier New" w:cs="Courier New"/>
      <w:sz w:val="20"/>
      <w:szCs w:val="20"/>
    </w:rPr>
  </w:style>
  <w:style w:type="character" w:customStyle="1" w:styleId="bulletsymbol">
    <w:name w:val="bulletsymbol"/>
    <w:basedOn w:val="DefaultParagraphFont"/>
    <w:rsid w:val="00E2506B"/>
  </w:style>
  <w:style w:type="character" w:customStyle="1" w:styleId="mcpopup">
    <w:name w:val="mcpopup"/>
    <w:basedOn w:val="DefaultParagraphFont"/>
    <w:rsid w:val="00E2506B"/>
  </w:style>
  <w:style w:type="paragraph" w:customStyle="1" w:styleId="bodymaintext">
    <w:name w:val="bodymaintext"/>
    <w:basedOn w:val="Normal"/>
    <w:rsid w:val="00E2506B"/>
    <w:pPr>
      <w:spacing w:after="77"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E2506B"/>
  </w:style>
  <w:style w:type="paragraph" w:customStyle="1" w:styleId="3p8">
    <w:name w:val="_3p8"/>
    <w:basedOn w:val="Normal"/>
    <w:rsid w:val="00E25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E2506B"/>
  </w:style>
  <w:style w:type="character" w:customStyle="1" w:styleId="searchsubheading">
    <w:name w:val="searchsubheading"/>
    <w:basedOn w:val="DefaultParagraphFont"/>
    <w:rsid w:val="00E2506B"/>
  </w:style>
  <w:style w:type="character" w:customStyle="1" w:styleId="apple-converted-space">
    <w:name w:val="apple-converted-space"/>
    <w:basedOn w:val="DefaultParagraphFont"/>
    <w:rsid w:val="00E250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promise.html" TargetMode="External"/><Relationship Id="rId13" Type="http://schemas.openxmlformats.org/officeDocument/2006/relationships/hyperlink" Target="http://www.businessdictionary.com/definition/goods.html" TargetMode="External"/><Relationship Id="rId18" Type="http://schemas.openxmlformats.org/officeDocument/2006/relationships/hyperlink" Target="http://www.businessdictionary.com/definition/period.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businessdictionary.com/definition/warranty.html" TargetMode="External"/><Relationship Id="rId7" Type="http://schemas.openxmlformats.org/officeDocument/2006/relationships/hyperlink" Target="http://www.businessdictionary.com/definition/statement.html" TargetMode="External"/><Relationship Id="rId12" Type="http://schemas.openxmlformats.org/officeDocument/2006/relationships/hyperlink" Target="http://www.investorguide.com/definition/supply.html" TargetMode="External"/><Relationship Id="rId17" Type="http://schemas.openxmlformats.org/officeDocument/2006/relationships/hyperlink" Target="http://www.investorguide.com/definition/price.html" TargetMode="External"/><Relationship Id="rId25" Type="http://schemas.openxmlformats.org/officeDocument/2006/relationships/hyperlink" Target="http://www.businessdictionary.com/definition/party.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nvestorguide.com/definition/buyer.html" TargetMode="External"/><Relationship Id="rId20" Type="http://schemas.openxmlformats.org/officeDocument/2006/relationships/hyperlink" Target="http://www.businessdictionary.com/definition/payment.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businessdictionary.com/definition/formal.html" TargetMode="External"/><Relationship Id="rId11" Type="http://schemas.openxmlformats.org/officeDocument/2006/relationships/hyperlink" Target="http://www.businessdictionary.com/definition/supplier.html" TargetMode="External"/><Relationship Id="rId24" Type="http://schemas.openxmlformats.org/officeDocument/2006/relationships/hyperlink" Target="http://www.businessdictionary.com/definition/binder.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businessdictionary.com/definition/required.html" TargetMode="External"/><Relationship Id="rId23" Type="http://schemas.openxmlformats.org/officeDocument/2006/relationships/hyperlink" Target="http://www.businessdictionary.com/definition/agreement.html" TargetMode="External"/><Relationship Id="rId28" Type="http://schemas.openxmlformats.org/officeDocument/2006/relationships/image" Target="media/image4.png"/><Relationship Id="rId10" Type="http://schemas.openxmlformats.org/officeDocument/2006/relationships/hyperlink" Target="http://www.investorguide.com/definition/quotation.html" TargetMode="External"/><Relationship Id="rId19" Type="http://schemas.openxmlformats.org/officeDocument/2006/relationships/hyperlink" Target="http://www.businessdictionary.com/definition/terms-of-sale.htm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businessdictionary.com/definition/response.html" TargetMode="External"/><Relationship Id="rId14" Type="http://schemas.openxmlformats.org/officeDocument/2006/relationships/hyperlink" Target="http://www.businessdictionary.com/definition/services.html" TargetMode="External"/><Relationship Id="rId22" Type="http://schemas.openxmlformats.org/officeDocument/2006/relationships/hyperlink" Target="http://www.businessdictionary.com/definition/acceptance.html" TargetMode="Externa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7429</Words>
  <Characters>42349</Characters>
  <Application>Microsoft Office Word</Application>
  <DocSecurity>0</DocSecurity>
  <Lines>352</Lines>
  <Paragraphs>99</Paragraphs>
  <ScaleCrop>false</ScaleCrop>
  <Company/>
  <LinksUpToDate>false</LinksUpToDate>
  <CharactersWithSpaces>49679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2015-03-30T10:57:00Z</dcterms:created>
  <dcterms:modified xsi:type="dcterms:W3CDTF">2015-03-30T11:02:00Z</dcterms:modified>
</cp:coreProperties>
</file>