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184AE5D" w:rsidR="0051598A" w:rsidRDefault="005305FB" w:rsidP="00164764">
      <w:pPr>
        <w:spacing w:before="220" w:line="240" w:lineRule="auto"/>
      </w:pPr>
      <w:r>
        <w:t>1.What are the two values of the Boolean data type? How do you write them?</w:t>
      </w:r>
    </w:p>
    <w:p w14:paraId="7838B9B0" w14:textId="6CD6E1D7" w:rsidR="00164764" w:rsidRPr="00164764" w:rsidRDefault="00164764" w:rsidP="00164764">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164764">
        <w:rPr>
          <w:color w:val="8EAADB" w:themeColor="accent1" w:themeTint="99"/>
        </w:rPr>
        <w:t xml:space="preserve">Answer: </w:t>
      </w:r>
      <w:r w:rsidRPr="00164764">
        <w:rPr>
          <w:color w:val="8EAADB" w:themeColor="accent1" w:themeTint="99"/>
        </w:rPr>
        <w:t>The Boolean data type in Python has two values: True and False. These values represent the truthfulness or falseness of a statement or condition. When working with Boolean values, it's important to capitalize the first lette</w:t>
      </w:r>
      <w:r w:rsidRPr="00164764">
        <w:rPr>
          <w:color w:val="8EAADB" w:themeColor="accent1" w:themeTint="99"/>
        </w:rPr>
        <w:t xml:space="preserve">r, as Python is case-sensitive. </w:t>
      </w:r>
      <w:r w:rsidRPr="00164764">
        <w:rPr>
          <w:color w:val="8EAADB" w:themeColor="accent1" w:themeTint="99"/>
        </w:rPr>
        <w:t>Here are the two Boolean values and how they are writt</w:t>
      </w:r>
      <w:r w:rsidRPr="00164764">
        <w:rPr>
          <w:color w:val="8EAADB" w:themeColor="accent1" w:themeTint="99"/>
        </w:rPr>
        <w:t>en:</w:t>
      </w:r>
    </w:p>
    <w:p w14:paraId="10FB0C58" w14:textId="3A37315F" w:rsidR="00164764" w:rsidRPr="00164764" w:rsidRDefault="00164764" w:rsidP="00164764">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164764">
        <w:rPr>
          <w:color w:val="8EAADB" w:themeColor="accent1" w:themeTint="99"/>
        </w:rPr>
        <w:t xml:space="preserve">True: </w:t>
      </w:r>
      <w:r w:rsidRPr="00164764">
        <w:rPr>
          <w:color w:val="8EAADB" w:themeColor="accent1" w:themeTint="99"/>
        </w:rPr>
        <w:t>Represents the truth or a positive condition.</w:t>
      </w:r>
    </w:p>
    <w:p w14:paraId="0F8F3863" w14:textId="77777777" w:rsidR="00164764" w:rsidRPr="00164764" w:rsidRDefault="00164764" w:rsidP="00164764">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164764">
        <w:rPr>
          <w:color w:val="8EAADB" w:themeColor="accent1" w:themeTint="99"/>
        </w:rPr>
        <w:t>Written as True.</w:t>
      </w:r>
    </w:p>
    <w:p w14:paraId="6AA5FBCD" w14:textId="7D250073" w:rsidR="00164764" w:rsidRPr="00164764" w:rsidRDefault="00164764" w:rsidP="00164764">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164764">
        <w:rPr>
          <w:color w:val="8EAADB" w:themeColor="accent1" w:themeTint="99"/>
        </w:rPr>
        <w:t>False:</w:t>
      </w:r>
    </w:p>
    <w:p w14:paraId="7A21DCA1" w14:textId="73750F3F" w:rsidR="00164764" w:rsidRPr="00164764" w:rsidRDefault="00164764" w:rsidP="00164764">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164764">
        <w:rPr>
          <w:color w:val="8EAADB" w:themeColor="accent1" w:themeTint="99"/>
        </w:rPr>
        <w:t>Represents fal</w:t>
      </w:r>
      <w:r w:rsidRPr="00164764">
        <w:rPr>
          <w:color w:val="8EAADB" w:themeColor="accent1" w:themeTint="99"/>
        </w:rPr>
        <w:t xml:space="preserve">seness or a negative condition. </w:t>
      </w:r>
      <w:r w:rsidRPr="00164764">
        <w:rPr>
          <w:color w:val="8EAADB" w:themeColor="accent1" w:themeTint="99"/>
        </w:rPr>
        <w:t>Written as False.</w:t>
      </w:r>
    </w:p>
    <w:p w14:paraId="00000002" w14:textId="6560EDCA" w:rsidR="0051598A" w:rsidRDefault="005305FB">
      <w:pPr>
        <w:spacing w:before="220"/>
      </w:pPr>
      <w:r>
        <w:t>2. What are the three different types of Boolean operators?</w:t>
      </w:r>
    </w:p>
    <w:p w14:paraId="0FFACC18" w14:textId="77777777" w:rsidR="00164764" w:rsidRPr="00164764" w:rsidRDefault="00164764" w:rsidP="00164764">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64764">
        <w:rPr>
          <w:color w:val="8EAADB" w:themeColor="accent1" w:themeTint="99"/>
        </w:rPr>
        <w:t xml:space="preserve">Answer: </w:t>
      </w:r>
      <w:r w:rsidRPr="00164764">
        <w:rPr>
          <w:color w:val="8EAADB" w:themeColor="accent1" w:themeTint="99"/>
        </w:rPr>
        <w:t>Boolean operators are used to perform logical operations on Boolean values. In Python, there ar</w:t>
      </w:r>
      <w:r w:rsidRPr="00164764">
        <w:rPr>
          <w:color w:val="8EAADB" w:themeColor="accent1" w:themeTint="99"/>
        </w:rPr>
        <w:t>e three main Boolean operators:</w:t>
      </w:r>
    </w:p>
    <w:p w14:paraId="528F5D76" w14:textId="18C30A1C" w:rsidR="00164764" w:rsidRPr="00164764" w:rsidRDefault="00164764" w:rsidP="00164764">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64764">
        <w:rPr>
          <w:color w:val="8EAADB" w:themeColor="accent1" w:themeTint="99"/>
        </w:rPr>
        <w:t xml:space="preserve">AND Operator (and): </w:t>
      </w:r>
      <w:r w:rsidRPr="00164764">
        <w:rPr>
          <w:color w:val="8EAADB" w:themeColor="accent1" w:themeTint="99"/>
        </w:rPr>
        <w:t>Returns True if both operands are true; otherwise, it returns False.</w:t>
      </w:r>
    </w:p>
    <w:p w14:paraId="0D6796F0" w14:textId="4B9F74CC" w:rsidR="00164764" w:rsidRPr="00164764" w:rsidRDefault="00164764" w:rsidP="00164764">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64764">
        <w:rPr>
          <w:color w:val="8EAADB" w:themeColor="accent1" w:themeTint="99"/>
        </w:rPr>
        <w:t xml:space="preserve">OR Operator (or): </w:t>
      </w:r>
      <w:r w:rsidRPr="00164764">
        <w:rPr>
          <w:color w:val="8EAADB" w:themeColor="accent1" w:themeTint="99"/>
        </w:rPr>
        <w:t>Returns True if at least one of the operands is true; if both are false, it returns False.</w:t>
      </w:r>
    </w:p>
    <w:p w14:paraId="3F50A501" w14:textId="1DAB6EC0" w:rsidR="00164764" w:rsidRPr="00164764" w:rsidRDefault="00164764" w:rsidP="00164764">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64764">
        <w:rPr>
          <w:color w:val="8EAADB" w:themeColor="accent1" w:themeTint="99"/>
        </w:rPr>
        <w:t xml:space="preserve">NOT Operator (not): </w:t>
      </w:r>
      <w:r w:rsidRPr="00164764">
        <w:rPr>
          <w:color w:val="8EAADB" w:themeColor="accent1" w:themeTint="99"/>
        </w:rPr>
        <w:t>Returns the opposite of the operand's truth value. If the operand is True, it returns False; if the operand is False, it returns True.</w:t>
      </w:r>
    </w:p>
    <w:p w14:paraId="00000003" w14:textId="3F04DEA2" w:rsidR="0051598A" w:rsidRDefault="005305FB">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65CA2687" w14:textId="77777777" w:rsidR="00164764" w:rsidRPr="00F51A86" w:rsidRDefault="00164764" w:rsidP="00F51A86">
      <w:pPr>
        <w:pStyle w:val="NormalWeb"/>
        <w:numPr>
          <w:ilvl w:val="0"/>
          <w:numId w:val="1"/>
        </w:numPr>
        <w:pBdr>
          <w:top w:val="single" w:sz="4" w:space="1" w:color="auto"/>
          <w:left w:val="single" w:sz="4" w:space="1" w:color="auto"/>
          <w:bottom w:val="single" w:sz="4" w:space="1" w:color="auto"/>
          <w:right w:val="single" w:sz="4" w:space="1" w:color="auto"/>
        </w:pBdr>
        <w:spacing w:before="0" w:beforeAutospacing="0" w:after="0" w:afterAutospacing="0"/>
        <w:ind w:left="0"/>
        <w:rPr>
          <w:rFonts w:ascii="Segoe UI" w:hAnsi="Segoe UI" w:cs="Segoe UI"/>
          <w:color w:val="8EAADB" w:themeColor="accent1" w:themeTint="99"/>
        </w:rPr>
      </w:pPr>
      <w:r w:rsidRPr="00F51A86">
        <w:rPr>
          <w:color w:val="8EAADB" w:themeColor="accent1" w:themeTint="99"/>
        </w:rPr>
        <w:t xml:space="preserve">Answer: </w:t>
      </w:r>
      <w:r w:rsidRPr="00F51A86">
        <w:rPr>
          <w:rFonts w:ascii="Segoe UI" w:hAnsi="Segoe UI" w:cs="Segoe UI"/>
          <w:b/>
          <w:bCs/>
          <w:color w:val="8EAADB" w:themeColor="accent1" w:themeTint="99"/>
          <w:bdr w:val="single" w:sz="2" w:space="0" w:color="D9D9E3" w:frame="1"/>
        </w:rPr>
        <w:t>AND Operator (</w:t>
      </w:r>
      <w:r w:rsidRPr="00F51A86">
        <w:rPr>
          <w:rFonts w:ascii="Courier New" w:hAnsi="Courier New" w:cs="Courier New"/>
          <w:b/>
          <w:bCs/>
          <w:color w:val="8EAADB" w:themeColor="accent1" w:themeTint="99"/>
          <w:sz w:val="21"/>
          <w:szCs w:val="21"/>
          <w:bdr w:val="single" w:sz="2" w:space="0" w:color="D9D9E3" w:frame="1"/>
        </w:rPr>
        <w:t>and</w:t>
      </w:r>
      <w:r w:rsidRPr="00F51A86">
        <w:rPr>
          <w:rFonts w:ascii="Segoe UI" w:hAnsi="Segoe UI" w:cs="Segoe UI"/>
          <w:b/>
          <w:bCs/>
          <w:color w:val="8EAADB" w:themeColor="accent1" w:themeTint="99"/>
          <w:bdr w:val="single" w:sz="2" w:space="0" w:color="D9D9E3" w:frame="1"/>
        </w:rPr>
        <w:t>):</w:t>
      </w:r>
    </w:p>
    <w:tbl>
      <w:tblPr>
        <w:tblW w:w="91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78"/>
        <w:gridCol w:w="1479"/>
        <w:gridCol w:w="6048"/>
      </w:tblGrid>
      <w:tr w:rsidR="00F51A86" w:rsidRPr="00164764" w14:paraId="58EDAABC" w14:textId="77777777" w:rsidTr="0016476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73506A0"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164764">
              <w:rPr>
                <w:rFonts w:ascii="Times New Roman" w:eastAsia="Times New Roman" w:hAnsi="Times New Roman" w:cs="Times New Roman"/>
                <w:b/>
                <w:bCs/>
                <w:color w:val="8EAADB" w:themeColor="accent1" w:themeTint="99"/>
                <w:sz w:val="21"/>
                <w:szCs w:val="21"/>
                <w:lang w:eastAsia="en-IN"/>
              </w:rPr>
              <w:t>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4BEC15"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164764">
              <w:rPr>
                <w:rFonts w:ascii="Times New Roman" w:eastAsia="Times New Roman" w:hAnsi="Times New Roman" w:cs="Times New Roman"/>
                <w:b/>
                <w:bCs/>
                <w:color w:val="8EAADB" w:themeColor="accent1" w:themeTint="99"/>
                <w:sz w:val="21"/>
                <w:szCs w:val="21"/>
                <w:lang w:eastAsia="en-IN"/>
              </w:rPr>
              <w:t>B</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3ACD82A"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164764">
              <w:rPr>
                <w:rFonts w:ascii="Times New Roman" w:eastAsia="Times New Roman" w:hAnsi="Times New Roman" w:cs="Times New Roman"/>
                <w:b/>
                <w:bCs/>
                <w:color w:val="8EAADB" w:themeColor="accent1" w:themeTint="99"/>
                <w:sz w:val="21"/>
                <w:szCs w:val="21"/>
                <w:lang w:eastAsia="en-IN"/>
              </w:rPr>
              <w:t xml:space="preserve">A </w:t>
            </w:r>
            <w:r w:rsidRPr="00F51A86">
              <w:rPr>
                <w:rFonts w:ascii="Courier New" w:eastAsia="Times New Roman" w:hAnsi="Courier New" w:cs="Courier New"/>
                <w:b/>
                <w:bCs/>
                <w:color w:val="8EAADB" w:themeColor="accent1" w:themeTint="99"/>
                <w:sz w:val="18"/>
                <w:szCs w:val="18"/>
                <w:bdr w:val="single" w:sz="2" w:space="0" w:color="D9D9E3" w:frame="1"/>
                <w:lang w:eastAsia="en-IN"/>
              </w:rPr>
              <w:t>and</w:t>
            </w:r>
            <w:r w:rsidRPr="00164764">
              <w:rPr>
                <w:rFonts w:ascii="Times New Roman" w:eastAsia="Times New Roman" w:hAnsi="Times New Roman" w:cs="Times New Roman"/>
                <w:b/>
                <w:bCs/>
                <w:color w:val="8EAADB" w:themeColor="accent1" w:themeTint="99"/>
                <w:sz w:val="21"/>
                <w:szCs w:val="21"/>
                <w:lang w:eastAsia="en-IN"/>
              </w:rPr>
              <w:t xml:space="preserve"> B</w:t>
            </w:r>
          </w:p>
        </w:tc>
      </w:tr>
      <w:tr w:rsidR="00F51A86" w:rsidRPr="00164764" w14:paraId="127FBC45"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BBC238"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16A29B"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68D9FE"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r>
      <w:tr w:rsidR="00F51A86" w:rsidRPr="00164764" w14:paraId="4EC40880"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966521F"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694BCC"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8DB776"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r>
      <w:tr w:rsidR="00F51A86" w:rsidRPr="00164764" w14:paraId="3D2F0015"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870026"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1D8FFD"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29C31C"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r>
      <w:tr w:rsidR="00F51A86" w:rsidRPr="00164764" w14:paraId="26984452"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230995"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337ECF"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949154"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r>
    </w:tbl>
    <w:p w14:paraId="3A81BA7B" w14:textId="77777777" w:rsidR="00164764" w:rsidRPr="00164764" w:rsidRDefault="00164764" w:rsidP="00F51A86">
      <w:pPr>
        <w:numPr>
          <w:ilvl w:val="0"/>
          <w:numId w:val="1"/>
        </w:numPr>
        <w:pBdr>
          <w:top w:val="single" w:sz="4" w:space="1" w:color="auto"/>
          <w:left w:val="single" w:sz="4" w:space="1" w:color="auto"/>
          <w:bottom w:val="single" w:sz="4" w:space="1" w:color="auto"/>
          <w:right w:val="single" w:sz="4" w:space="1" w:color="auto"/>
        </w:pBdr>
        <w:spacing w:after="0" w:line="240" w:lineRule="auto"/>
        <w:ind w:left="0"/>
        <w:rPr>
          <w:rFonts w:ascii="Segoe UI" w:eastAsia="Times New Roman" w:hAnsi="Segoe UI" w:cs="Segoe UI"/>
          <w:color w:val="8EAADB" w:themeColor="accent1" w:themeTint="99"/>
          <w:sz w:val="24"/>
          <w:szCs w:val="24"/>
          <w:lang w:eastAsia="en-IN"/>
        </w:rPr>
      </w:pPr>
      <w:r w:rsidRPr="00F51A86">
        <w:rPr>
          <w:rFonts w:ascii="Segoe UI" w:eastAsia="Times New Roman" w:hAnsi="Segoe UI" w:cs="Segoe UI"/>
          <w:b/>
          <w:bCs/>
          <w:color w:val="8EAADB" w:themeColor="accent1" w:themeTint="99"/>
          <w:sz w:val="24"/>
          <w:szCs w:val="24"/>
          <w:bdr w:val="single" w:sz="2" w:space="0" w:color="D9D9E3" w:frame="1"/>
          <w:lang w:eastAsia="en-IN"/>
        </w:rPr>
        <w:t>OR Operator (</w:t>
      </w:r>
      <w:r w:rsidRPr="00F51A86">
        <w:rPr>
          <w:rFonts w:ascii="Courier New" w:eastAsia="Times New Roman" w:hAnsi="Courier New" w:cs="Courier New"/>
          <w:b/>
          <w:bCs/>
          <w:color w:val="8EAADB" w:themeColor="accent1" w:themeTint="99"/>
          <w:sz w:val="21"/>
          <w:szCs w:val="21"/>
          <w:bdr w:val="single" w:sz="2" w:space="0" w:color="D9D9E3" w:frame="1"/>
          <w:lang w:eastAsia="en-IN"/>
        </w:rPr>
        <w:t>or</w:t>
      </w:r>
      <w:r w:rsidRPr="00F51A86">
        <w:rPr>
          <w:rFonts w:ascii="Segoe UI" w:eastAsia="Times New Roman" w:hAnsi="Segoe UI" w:cs="Segoe UI"/>
          <w:b/>
          <w:bCs/>
          <w:color w:val="8EAADB" w:themeColor="accent1" w:themeTint="99"/>
          <w:sz w:val="24"/>
          <w:szCs w:val="24"/>
          <w:bdr w:val="single" w:sz="2" w:space="0" w:color="D9D9E3" w:frame="1"/>
          <w:lang w:eastAsia="en-IN"/>
        </w:rPr>
        <w:t>):</w:t>
      </w:r>
    </w:p>
    <w:tbl>
      <w:tblPr>
        <w:tblW w:w="91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32"/>
        <w:gridCol w:w="1625"/>
        <w:gridCol w:w="5748"/>
      </w:tblGrid>
      <w:tr w:rsidR="00F51A86" w:rsidRPr="00164764" w14:paraId="6C4FDD99" w14:textId="77777777" w:rsidTr="0016476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DDBDF78"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164764">
              <w:rPr>
                <w:rFonts w:ascii="Times New Roman" w:eastAsia="Times New Roman" w:hAnsi="Times New Roman" w:cs="Times New Roman"/>
                <w:b/>
                <w:bCs/>
                <w:color w:val="8EAADB" w:themeColor="accent1" w:themeTint="99"/>
                <w:sz w:val="21"/>
                <w:szCs w:val="21"/>
                <w:lang w:eastAsia="en-IN"/>
              </w:rPr>
              <w:t>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718CFD2"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164764">
              <w:rPr>
                <w:rFonts w:ascii="Times New Roman" w:eastAsia="Times New Roman" w:hAnsi="Times New Roman" w:cs="Times New Roman"/>
                <w:b/>
                <w:bCs/>
                <w:color w:val="8EAADB" w:themeColor="accent1" w:themeTint="99"/>
                <w:sz w:val="21"/>
                <w:szCs w:val="21"/>
                <w:lang w:eastAsia="en-IN"/>
              </w:rPr>
              <w:t>B</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DE95ADF"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164764">
              <w:rPr>
                <w:rFonts w:ascii="Times New Roman" w:eastAsia="Times New Roman" w:hAnsi="Times New Roman" w:cs="Times New Roman"/>
                <w:b/>
                <w:bCs/>
                <w:color w:val="8EAADB" w:themeColor="accent1" w:themeTint="99"/>
                <w:sz w:val="21"/>
                <w:szCs w:val="21"/>
                <w:lang w:eastAsia="en-IN"/>
              </w:rPr>
              <w:t xml:space="preserve">A </w:t>
            </w:r>
            <w:r w:rsidRPr="00F51A86">
              <w:rPr>
                <w:rFonts w:ascii="Courier New" w:eastAsia="Times New Roman" w:hAnsi="Courier New" w:cs="Courier New"/>
                <w:b/>
                <w:bCs/>
                <w:color w:val="8EAADB" w:themeColor="accent1" w:themeTint="99"/>
                <w:sz w:val="18"/>
                <w:szCs w:val="18"/>
                <w:bdr w:val="single" w:sz="2" w:space="0" w:color="D9D9E3" w:frame="1"/>
                <w:lang w:eastAsia="en-IN"/>
              </w:rPr>
              <w:t>or</w:t>
            </w:r>
            <w:r w:rsidRPr="00164764">
              <w:rPr>
                <w:rFonts w:ascii="Times New Roman" w:eastAsia="Times New Roman" w:hAnsi="Times New Roman" w:cs="Times New Roman"/>
                <w:b/>
                <w:bCs/>
                <w:color w:val="8EAADB" w:themeColor="accent1" w:themeTint="99"/>
                <w:sz w:val="21"/>
                <w:szCs w:val="21"/>
                <w:lang w:eastAsia="en-IN"/>
              </w:rPr>
              <w:t xml:space="preserve"> B</w:t>
            </w:r>
          </w:p>
        </w:tc>
      </w:tr>
      <w:tr w:rsidR="00F51A86" w:rsidRPr="00164764" w14:paraId="26B97337"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F52673"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D0EAF6"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2D2A966"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r>
      <w:tr w:rsidR="00F51A86" w:rsidRPr="00164764" w14:paraId="253131D0"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85D18F"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C526DA"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70531C"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r>
      <w:tr w:rsidR="00F51A86" w:rsidRPr="00164764" w14:paraId="08DA931E"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50CDD4"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F532FB"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B18F7C"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r>
      <w:tr w:rsidR="00F51A86" w:rsidRPr="00164764" w14:paraId="30A94787"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4A9E2B"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A2C144"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7DD5240"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r>
    </w:tbl>
    <w:p w14:paraId="6929DD8F" w14:textId="77777777" w:rsidR="00164764" w:rsidRPr="00164764" w:rsidRDefault="00164764" w:rsidP="00F51A86">
      <w:pPr>
        <w:numPr>
          <w:ilvl w:val="0"/>
          <w:numId w:val="1"/>
        </w:numPr>
        <w:pBdr>
          <w:top w:val="single" w:sz="4" w:space="1" w:color="auto"/>
          <w:left w:val="single" w:sz="4" w:space="1" w:color="auto"/>
          <w:bottom w:val="single" w:sz="4" w:space="1" w:color="auto"/>
          <w:right w:val="single" w:sz="4" w:space="1" w:color="auto"/>
        </w:pBdr>
        <w:spacing w:after="0" w:line="240" w:lineRule="auto"/>
        <w:ind w:left="0"/>
        <w:rPr>
          <w:rFonts w:ascii="Segoe UI" w:eastAsia="Times New Roman" w:hAnsi="Segoe UI" w:cs="Segoe UI"/>
          <w:color w:val="8EAADB" w:themeColor="accent1" w:themeTint="99"/>
          <w:sz w:val="24"/>
          <w:szCs w:val="24"/>
          <w:lang w:eastAsia="en-IN"/>
        </w:rPr>
      </w:pPr>
      <w:r w:rsidRPr="00F51A86">
        <w:rPr>
          <w:rFonts w:ascii="Segoe UI" w:eastAsia="Times New Roman" w:hAnsi="Segoe UI" w:cs="Segoe UI"/>
          <w:b/>
          <w:bCs/>
          <w:color w:val="8EAADB" w:themeColor="accent1" w:themeTint="99"/>
          <w:sz w:val="24"/>
          <w:szCs w:val="24"/>
          <w:bdr w:val="single" w:sz="2" w:space="0" w:color="D9D9E3" w:frame="1"/>
          <w:lang w:eastAsia="en-IN"/>
        </w:rPr>
        <w:t>NOT Operator (</w:t>
      </w:r>
      <w:r w:rsidRPr="00F51A86">
        <w:rPr>
          <w:rFonts w:ascii="Courier New" w:eastAsia="Times New Roman" w:hAnsi="Courier New" w:cs="Courier New"/>
          <w:b/>
          <w:bCs/>
          <w:color w:val="8EAADB" w:themeColor="accent1" w:themeTint="99"/>
          <w:sz w:val="21"/>
          <w:szCs w:val="21"/>
          <w:bdr w:val="single" w:sz="2" w:space="0" w:color="D9D9E3" w:frame="1"/>
          <w:lang w:eastAsia="en-IN"/>
        </w:rPr>
        <w:t>not</w:t>
      </w:r>
      <w:r w:rsidRPr="00F51A86">
        <w:rPr>
          <w:rFonts w:ascii="Segoe UI" w:eastAsia="Times New Roman" w:hAnsi="Segoe UI" w:cs="Segoe UI"/>
          <w:b/>
          <w:bCs/>
          <w:color w:val="8EAADB" w:themeColor="accent1" w:themeTint="99"/>
          <w:sz w:val="24"/>
          <w:szCs w:val="24"/>
          <w:bdr w:val="single" w:sz="2" w:space="0" w:color="D9D9E3" w:frame="1"/>
          <w:lang w:eastAsia="en-IN"/>
        </w:rPr>
        <w:t>):</w:t>
      </w:r>
    </w:p>
    <w:tbl>
      <w:tblPr>
        <w:tblW w:w="91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18"/>
        <w:gridCol w:w="6787"/>
      </w:tblGrid>
      <w:tr w:rsidR="00F51A86" w:rsidRPr="00164764" w14:paraId="53EF74BA" w14:textId="77777777" w:rsidTr="0016476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62596C9"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164764">
              <w:rPr>
                <w:rFonts w:ascii="Times New Roman" w:eastAsia="Times New Roman" w:hAnsi="Times New Roman" w:cs="Times New Roman"/>
                <w:b/>
                <w:bCs/>
                <w:color w:val="8EAADB" w:themeColor="accent1" w:themeTint="99"/>
                <w:sz w:val="21"/>
                <w:szCs w:val="21"/>
                <w:lang w:eastAsia="en-IN"/>
              </w:rPr>
              <w:lastRenderedPageBreak/>
              <w:t>A</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B165CB5"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bCs/>
                <w:color w:val="8EAADB" w:themeColor="accent1" w:themeTint="99"/>
                <w:sz w:val="21"/>
                <w:szCs w:val="21"/>
                <w:lang w:eastAsia="en-IN"/>
              </w:rPr>
            </w:pPr>
            <w:r w:rsidRPr="00F51A86">
              <w:rPr>
                <w:rFonts w:ascii="Courier New" w:eastAsia="Times New Roman" w:hAnsi="Courier New" w:cs="Courier New"/>
                <w:b/>
                <w:bCs/>
                <w:color w:val="8EAADB" w:themeColor="accent1" w:themeTint="99"/>
                <w:sz w:val="18"/>
                <w:szCs w:val="18"/>
                <w:bdr w:val="single" w:sz="2" w:space="0" w:color="D9D9E3" w:frame="1"/>
                <w:lang w:eastAsia="en-IN"/>
              </w:rPr>
              <w:t>not</w:t>
            </w:r>
            <w:r w:rsidRPr="00164764">
              <w:rPr>
                <w:rFonts w:ascii="Times New Roman" w:eastAsia="Times New Roman" w:hAnsi="Times New Roman" w:cs="Times New Roman"/>
                <w:b/>
                <w:bCs/>
                <w:color w:val="8EAADB" w:themeColor="accent1" w:themeTint="99"/>
                <w:sz w:val="21"/>
                <w:szCs w:val="21"/>
                <w:lang w:eastAsia="en-IN"/>
              </w:rPr>
              <w:t xml:space="preserve"> A</w:t>
            </w:r>
          </w:p>
        </w:tc>
      </w:tr>
      <w:tr w:rsidR="00F51A86" w:rsidRPr="00164764" w14:paraId="65FEAA6B"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5DEFD8"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2C6F701"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r>
      <w:tr w:rsidR="00F51A86" w:rsidRPr="00164764" w14:paraId="2F7D5646" w14:textId="77777777" w:rsidTr="0016476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DCA887"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F</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3A4532" w14:textId="77777777" w:rsidR="00164764" w:rsidRPr="00164764" w:rsidRDefault="00164764" w:rsidP="00F51A86">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8EAADB" w:themeColor="accent1" w:themeTint="99"/>
                <w:sz w:val="21"/>
                <w:szCs w:val="21"/>
                <w:lang w:eastAsia="en-IN"/>
              </w:rPr>
            </w:pPr>
            <w:r w:rsidRPr="00164764">
              <w:rPr>
                <w:rFonts w:ascii="Times New Roman" w:eastAsia="Times New Roman" w:hAnsi="Times New Roman" w:cs="Times New Roman"/>
                <w:color w:val="8EAADB" w:themeColor="accent1" w:themeTint="99"/>
                <w:sz w:val="21"/>
                <w:szCs w:val="21"/>
                <w:lang w:eastAsia="en-IN"/>
              </w:rPr>
              <w:t>T</w:t>
            </w:r>
          </w:p>
        </w:tc>
      </w:tr>
    </w:tbl>
    <w:p w14:paraId="38DDCD96" w14:textId="06A86163" w:rsidR="00164764" w:rsidRDefault="00164764">
      <w:pPr>
        <w:spacing w:before="220"/>
      </w:pPr>
    </w:p>
    <w:p w14:paraId="00000004" w14:textId="77777777" w:rsidR="0051598A" w:rsidRDefault="005305FB">
      <w:pPr>
        <w:spacing w:before="220"/>
      </w:pPr>
      <w:r>
        <w:t>4. What are the values of the following expressions?</w:t>
      </w:r>
    </w:p>
    <w:p w14:paraId="53AB3261" w14:textId="07EAFB38" w:rsidR="00F51A86" w:rsidRDefault="005305FB">
      <w:pPr>
        <w:spacing w:before="220"/>
      </w:pPr>
      <w:r>
        <w:t>(5 &gt; 4) and (3 == 5)</w:t>
      </w:r>
      <w:r w:rsidR="00F51A86">
        <w:t xml:space="preserve"> </w:t>
      </w:r>
      <w:r w:rsidR="00F51A86" w:rsidRPr="00F51A86">
        <w:rPr>
          <w:color w:val="8EAADB" w:themeColor="accent1" w:themeTint="99"/>
        </w:rPr>
        <w:t>----False</w:t>
      </w:r>
    </w:p>
    <w:p w14:paraId="00000006" w14:textId="53AFE64C" w:rsidR="0051598A" w:rsidRDefault="005305FB">
      <w:pPr>
        <w:spacing w:before="220"/>
      </w:pPr>
      <w:r>
        <w:t xml:space="preserve">not (5 &gt; </w:t>
      </w:r>
      <w:proofErr w:type="gramStart"/>
      <w:r>
        <w:t>4)</w:t>
      </w:r>
      <w:r w:rsidR="00F51A86">
        <w:t>---</w:t>
      </w:r>
      <w:r w:rsidR="00F51A86" w:rsidRPr="00F51A86">
        <w:rPr>
          <w:color w:val="8EAADB" w:themeColor="accent1" w:themeTint="99"/>
        </w:rPr>
        <w:t>-</w:t>
      </w:r>
      <w:proofErr w:type="gramEnd"/>
      <w:r w:rsidR="00F51A86" w:rsidRPr="00F51A86">
        <w:rPr>
          <w:color w:val="8EAADB" w:themeColor="accent1" w:themeTint="99"/>
        </w:rPr>
        <w:t>False</w:t>
      </w:r>
    </w:p>
    <w:p w14:paraId="00000007" w14:textId="7FD50C12" w:rsidR="0051598A" w:rsidRDefault="005305FB">
      <w:pPr>
        <w:spacing w:before="220"/>
      </w:pPr>
      <w:r>
        <w:t xml:space="preserve">(5 &gt; 4) or (3 == </w:t>
      </w:r>
      <w:proofErr w:type="gramStart"/>
      <w:r>
        <w:t>5</w:t>
      </w:r>
      <w:r w:rsidRPr="00F51A86">
        <w:rPr>
          <w:color w:val="8EAADB" w:themeColor="accent1" w:themeTint="99"/>
        </w:rPr>
        <w:t>)</w:t>
      </w:r>
      <w:r w:rsidR="00F51A86" w:rsidRPr="00F51A86">
        <w:rPr>
          <w:color w:val="8EAADB" w:themeColor="accent1" w:themeTint="99"/>
        </w:rPr>
        <w:t>----</w:t>
      </w:r>
      <w:proofErr w:type="gramEnd"/>
      <w:r w:rsidR="00F51A86" w:rsidRPr="00F51A86">
        <w:rPr>
          <w:color w:val="8EAADB" w:themeColor="accent1" w:themeTint="99"/>
        </w:rPr>
        <w:t>True</w:t>
      </w:r>
    </w:p>
    <w:p w14:paraId="00000008" w14:textId="65E7A2D6" w:rsidR="0051598A" w:rsidRDefault="005305FB">
      <w:pPr>
        <w:spacing w:before="220"/>
      </w:pPr>
      <w:r>
        <w:t>not</w:t>
      </w:r>
      <w:r>
        <w:t xml:space="preserve"> ((5 &gt; 4) or (3 == 5</w:t>
      </w:r>
      <w:proofErr w:type="gramStart"/>
      <w:r>
        <w:t>))</w:t>
      </w:r>
      <w:r w:rsidR="00F51A86">
        <w:t>-</w:t>
      </w:r>
      <w:r w:rsidR="00F51A86" w:rsidRPr="00F51A86">
        <w:rPr>
          <w:color w:val="8EAADB" w:themeColor="accent1" w:themeTint="99"/>
        </w:rPr>
        <w:t>--</w:t>
      </w:r>
      <w:proofErr w:type="gramEnd"/>
      <w:r w:rsidR="00F51A86" w:rsidRPr="00F51A86">
        <w:rPr>
          <w:color w:val="8EAADB" w:themeColor="accent1" w:themeTint="99"/>
        </w:rPr>
        <w:t>False</w:t>
      </w:r>
    </w:p>
    <w:p w14:paraId="00000009" w14:textId="2533A175" w:rsidR="0051598A" w:rsidRDefault="005305FB">
      <w:pPr>
        <w:spacing w:before="220"/>
      </w:pPr>
      <w:r>
        <w:t xml:space="preserve">(True and True) and (True == </w:t>
      </w:r>
      <w:proofErr w:type="gramStart"/>
      <w:r>
        <w:t>False)</w:t>
      </w:r>
      <w:r w:rsidR="00F51A86">
        <w:t>---</w:t>
      </w:r>
      <w:proofErr w:type="gramEnd"/>
      <w:r w:rsidR="00F51A86" w:rsidRPr="00F51A86">
        <w:rPr>
          <w:color w:val="8EAADB" w:themeColor="accent1" w:themeTint="99"/>
        </w:rPr>
        <w:t>False</w:t>
      </w:r>
    </w:p>
    <w:p w14:paraId="0000000A" w14:textId="5F40F61F" w:rsidR="0051598A" w:rsidRDefault="005305FB">
      <w:pPr>
        <w:spacing w:before="220"/>
      </w:pPr>
      <w:r>
        <w:t xml:space="preserve">(not False) or (not </w:t>
      </w:r>
      <w:proofErr w:type="gramStart"/>
      <w:r>
        <w:t>True</w:t>
      </w:r>
      <w:r w:rsidRPr="00F51A86">
        <w:rPr>
          <w:color w:val="8EAADB" w:themeColor="accent1" w:themeTint="99"/>
        </w:rPr>
        <w:t>)</w:t>
      </w:r>
      <w:r w:rsidR="00F51A86" w:rsidRPr="00F51A86">
        <w:rPr>
          <w:color w:val="8EAADB" w:themeColor="accent1" w:themeTint="99"/>
        </w:rPr>
        <w:t>---</w:t>
      </w:r>
      <w:proofErr w:type="gramEnd"/>
      <w:r w:rsidR="00F51A86" w:rsidRPr="00F51A86">
        <w:rPr>
          <w:color w:val="8EAADB" w:themeColor="accent1" w:themeTint="99"/>
        </w:rPr>
        <w:t>True</w:t>
      </w:r>
    </w:p>
    <w:p w14:paraId="0000000B" w14:textId="5A2EE471" w:rsidR="0051598A" w:rsidRDefault="005305FB">
      <w:pPr>
        <w:spacing w:before="220"/>
      </w:pPr>
      <w:r>
        <w:t xml:space="preserve">5. </w:t>
      </w:r>
      <w:r>
        <w:t>What are the six comparison operators?</w:t>
      </w:r>
    </w:p>
    <w:p w14:paraId="66AD78C2" w14:textId="195E98B5"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 xml:space="preserve">Answer: Equal to (==): </w:t>
      </w:r>
      <w:r w:rsidRPr="00F51A86">
        <w:rPr>
          <w:color w:val="8EAADB" w:themeColor="accent1" w:themeTint="99"/>
        </w:rPr>
        <w:t>Returns True if the operands are equal; otherwise, it returns False.</w:t>
      </w:r>
    </w:p>
    <w:p w14:paraId="27FEA5CF" w14:textId="77777777"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Example: x == y</w:t>
      </w:r>
    </w:p>
    <w:p w14:paraId="128823D2" w14:textId="7C8AD016"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 xml:space="preserve">Not equal to </w:t>
      </w:r>
      <w:proofErr w:type="gramStart"/>
      <w:r w:rsidRPr="00F51A86">
        <w:rPr>
          <w:color w:val="8EAADB" w:themeColor="accent1" w:themeTint="99"/>
        </w:rPr>
        <w:t>(!=</w:t>
      </w:r>
      <w:proofErr w:type="gramEnd"/>
      <w:r w:rsidRPr="00F51A86">
        <w:rPr>
          <w:color w:val="8EAADB" w:themeColor="accent1" w:themeTint="99"/>
        </w:rPr>
        <w:t xml:space="preserve">): </w:t>
      </w:r>
      <w:r w:rsidRPr="00F51A86">
        <w:rPr>
          <w:color w:val="8EAADB" w:themeColor="accent1" w:themeTint="99"/>
        </w:rPr>
        <w:t>Returns True if the operands are not equal; otherwise, it returns False.</w:t>
      </w:r>
    </w:p>
    <w:p w14:paraId="0BD2F9D9" w14:textId="77777777"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 xml:space="preserve">Example: </w:t>
      </w:r>
      <w:proofErr w:type="gramStart"/>
      <w:r w:rsidRPr="00F51A86">
        <w:rPr>
          <w:color w:val="8EAADB" w:themeColor="accent1" w:themeTint="99"/>
        </w:rPr>
        <w:t>x !</w:t>
      </w:r>
      <w:proofErr w:type="gramEnd"/>
      <w:r w:rsidRPr="00F51A86">
        <w:rPr>
          <w:color w:val="8EAADB" w:themeColor="accent1" w:themeTint="99"/>
        </w:rPr>
        <w:t>= y</w:t>
      </w:r>
    </w:p>
    <w:p w14:paraId="61D147E1" w14:textId="7D2A8B7D"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 xml:space="preserve">Greater than (&gt;): </w:t>
      </w:r>
      <w:r w:rsidRPr="00F51A86">
        <w:rPr>
          <w:color w:val="8EAADB" w:themeColor="accent1" w:themeTint="99"/>
        </w:rPr>
        <w:t>Returns True if the left operand is greater than the right operand; otherwise, it returns False.</w:t>
      </w:r>
    </w:p>
    <w:p w14:paraId="34BF6A5E" w14:textId="77777777"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Example: x &gt; y</w:t>
      </w:r>
    </w:p>
    <w:p w14:paraId="63289912" w14:textId="7FC71CF5"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 xml:space="preserve">Less than (&lt;): </w:t>
      </w:r>
      <w:r w:rsidRPr="00F51A86">
        <w:rPr>
          <w:color w:val="8EAADB" w:themeColor="accent1" w:themeTint="99"/>
        </w:rPr>
        <w:t>Returns True if the left operand is less than the right operand; otherwise, it returns False.</w:t>
      </w:r>
    </w:p>
    <w:p w14:paraId="27852A72" w14:textId="77777777"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Example: x &lt; y</w:t>
      </w:r>
    </w:p>
    <w:p w14:paraId="3BDF9308" w14:textId="5E165672"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 xml:space="preserve">Greater than or equal to (&gt;=): </w:t>
      </w:r>
      <w:r w:rsidRPr="00F51A86">
        <w:rPr>
          <w:color w:val="8EAADB" w:themeColor="accent1" w:themeTint="99"/>
        </w:rPr>
        <w:t>Returns True if the left operand is greater than or equal to the right operand; otherwise, it returns False.</w:t>
      </w:r>
    </w:p>
    <w:p w14:paraId="0B18618B" w14:textId="77777777"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Example: x &gt;= y</w:t>
      </w:r>
    </w:p>
    <w:p w14:paraId="6111950F" w14:textId="6E36B95C"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 xml:space="preserve">Less than or equal to (&lt;=): </w:t>
      </w:r>
      <w:r w:rsidRPr="00F51A86">
        <w:rPr>
          <w:color w:val="8EAADB" w:themeColor="accent1" w:themeTint="99"/>
        </w:rPr>
        <w:t>Returns True if the left operand is less than or equal to the right operand; otherwise, it returns False.</w:t>
      </w:r>
    </w:p>
    <w:p w14:paraId="53FEB371" w14:textId="7A9037F7" w:rsidR="00F51A86" w:rsidRPr="00F51A86" w:rsidRDefault="00F51A86" w:rsidP="00F51A86">
      <w:pPr>
        <w:pBdr>
          <w:top w:val="single" w:sz="4" w:space="1" w:color="auto"/>
          <w:left w:val="single" w:sz="4" w:space="4" w:color="auto"/>
          <w:bottom w:val="single" w:sz="4" w:space="1" w:color="auto"/>
          <w:right w:val="single" w:sz="4" w:space="4" w:color="auto"/>
        </w:pBdr>
        <w:spacing w:before="220" w:line="240" w:lineRule="auto"/>
        <w:rPr>
          <w:color w:val="8EAADB" w:themeColor="accent1" w:themeTint="99"/>
        </w:rPr>
      </w:pPr>
      <w:r w:rsidRPr="00F51A86">
        <w:rPr>
          <w:color w:val="8EAADB" w:themeColor="accent1" w:themeTint="99"/>
        </w:rPr>
        <w:t>Example: x &lt;= y</w:t>
      </w:r>
    </w:p>
    <w:p w14:paraId="0000000C" w14:textId="7298004B" w:rsidR="0051598A" w:rsidRDefault="005305FB">
      <w:pPr>
        <w:spacing w:before="220"/>
      </w:pPr>
      <w:r>
        <w:t>6</w:t>
      </w:r>
      <w:r>
        <w:t xml:space="preserve">.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1E981A2F" w14:textId="66D12C2C" w:rsidR="001072F3" w:rsidRPr="001072F3" w:rsidRDefault="001072F3" w:rsidP="001072F3">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072F3">
        <w:rPr>
          <w:color w:val="8EAADB" w:themeColor="accent1" w:themeTint="99"/>
        </w:rPr>
        <w:lastRenderedPageBreak/>
        <w:t xml:space="preserve">Answer: Equal </w:t>
      </w:r>
      <w:proofErr w:type="gramStart"/>
      <w:r w:rsidRPr="001072F3">
        <w:rPr>
          <w:color w:val="8EAADB" w:themeColor="accent1" w:themeTint="99"/>
        </w:rPr>
        <w:t>To</w:t>
      </w:r>
      <w:proofErr w:type="gramEnd"/>
      <w:r w:rsidRPr="001072F3">
        <w:rPr>
          <w:color w:val="8EAADB" w:themeColor="accent1" w:themeTint="99"/>
        </w:rPr>
        <w:t xml:space="preserve"> Operator (==): </w:t>
      </w:r>
      <w:r w:rsidRPr="001072F3">
        <w:rPr>
          <w:color w:val="8EAADB" w:themeColor="accent1" w:themeTint="99"/>
        </w:rPr>
        <w:t>The double equals sign (==) is a comparison operator used to check if two values are equal.</w:t>
      </w:r>
    </w:p>
    <w:p w14:paraId="20843DE8" w14:textId="77777777" w:rsidR="001072F3" w:rsidRPr="001072F3" w:rsidRDefault="001072F3" w:rsidP="001072F3">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072F3">
        <w:rPr>
          <w:color w:val="8EAADB" w:themeColor="accent1" w:themeTint="99"/>
        </w:rPr>
        <w:t>Example:</w:t>
      </w:r>
      <w:r w:rsidRPr="001072F3">
        <w:rPr>
          <w:color w:val="8EAADB" w:themeColor="accent1" w:themeTint="99"/>
        </w:rPr>
        <w:t xml:space="preserve"> </w:t>
      </w:r>
      <w:r w:rsidRPr="001072F3">
        <w:rPr>
          <w:color w:val="8EAADB" w:themeColor="accent1" w:themeTint="99"/>
        </w:rPr>
        <w:t>x = 5</w:t>
      </w:r>
    </w:p>
    <w:p w14:paraId="0C47ACC0" w14:textId="77777777" w:rsidR="001072F3" w:rsidRPr="001072F3" w:rsidRDefault="001072F3" w:rsidP="001072F3">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072F3">
        <w:rPr>
          <w:color w:val="8EAADB" w:themeColor="accent1" w:themeTint="99"/>
        </w:rPr>
        <w:t>y = 10</w:t>
      </w:r>
    </w:p>
    <w:p w14:paraId="4C50434B" w14:textId="02812DB4" w:rsidR="001072F3" w:rsidRPr="001072F3" w:rsidRDefault="001072F3" w:rsidP="001072F3">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072F3">
        <w:rPr>
          <w:color w:val="8EAADB" w:themeColor="accent1" w:themeTint="99"/>
        </w:rPr>
        <w:t xml:space="preserve">result = (x == </w:t>
      </w:r>
      <w:proofErr w:type="gramStart"/>
      <w:r w:rsidRPr="001072F3">
        <w:rPr>
          <w:color w:val="8EAADB" w:themeColor="accent1" w:themeTint="99"/>
        </w:rPr>
        <w:t>y)  #</w:t>
      </w:r>
      <w:proofErr w:type="gramEnd"/>
      <w:r w:rsidRPr="001072F3">
        <w:rPr>
          <w:color w:val="8EAADB" w:themeColor="accent1" w:themeTint="99"/>
        </w:rPr>
        <w:t xml:space="preserve"> Result is False</w:t>
      </w:r>
    </w:p>
    <w:p w14:paraId="4A2641BB" w14:textId="4A467640" w:rsidR="001072F3" w:rsidRPr="001072F3" w:rsidRDefault="001072F3" w:rsidP="001072F3">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072F3">
        <w:rPr>
          <w:color w:val="8EAADB" w:themeColor="accent1" w:themeTint="99"/>
        </w:rPr>
        <w:t xml:space="preserve">Assignment Operator (=): </w:t>
      </w:r>
      <w:r w:rsidRPr="001072F3">
        <w:rPr>
          <w:color w:val="8EAADB" w:themeColor="accent1" w:themeTint="99"/>
        </w:rPr>
        <w:t>The single equals sign (=) is an assignment operator used to assign a value to a variable.</w:t>
      </w:r>
    </w:p>
    <w:p w14:paraId="539E1A7C" w14:textId="77777777" w:rsidR="001072F3" w:rsidRPr="001072F3" w:rsidRDefault="001072F3" w:rsidP="001072F3">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072F3">
        <w:rPr>
          <w:color w:val="8EAADB" w:themeColor="accent1" w:themeTint="99"/>
        </w:rPr>
        <w:t>Example:</w:t>
      </w:r>
      <w:r w:rsidRPr="001072F3">
        <w:rPr>
          <w:color w:val="8EAADB" w:themeColor="accent1" w:themeTint="99"/>
        </w:rPr>
        <w:t xml:space="preserve"> </w:t>
      </w:r>
      <w:r w:rsidRPr="001072F3">
        <w:rPr>
          <w:color w:val="8EAADB" w:themeColor="accent1" w:themeTint="99"/>
        </w:rPr>
        <w:t xml:space="preserve">x = </w:t>
      </w:r>
      <w:proofErr w:type="gramStart"/>
      <w:r w:rsidRPr="001072F3">
        <w:rPr>
          <w:color w:val="8EAADB" w:themeColor="accent1" w:themeTint="99"/>
        </w:rPr>
        <w:t>5  #</w:t>
      </w:r>
      <w:proofErr w:type="gramEnd"/>
      <w:r w:rsidRPr="001072F3">
        <w:rPr>
          <w:color w:val="8EAADB" w:themeColor="accent1" w:themeTint="99"/>
        </w:rPr>
        <w:t xml:space="preserve"> Assigns the value 5 to the variable x</w:t>
      </w:r>
    </w:p>
    <w:p w14:paraId="30C30FD5" w14:textId="736ADC2A" w:rsidR="001072F3" w:rsidRPr="001072F3" w:rsidRDefault="001072F3" w:rsidP="001072F3">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1072F3">
        <w:rPr>
          <w:color w:val="8EAADB" w:themeColor="accent1" w:themeTint="99"/>
        </w:rPr>
        <w:t xml:space="preserve">y = </w:t>
      </w:r>
      <w:proofErr w:type="gramStart"/>
      <w:r w:rsidRPr="001072F3">
        <w:rPr>
          <w:color w:val="8EAADB" w:themeColor="accent1" w:themeTint="99"/>
        </w:rPr>
        <w:t>x  #</w:t>
      </w:r>
      <w:proofErr w:type="gramEnd"/>
      <w:r w:rsidRPr="001072F3">
        <w:rPr>
          <w:color w:val="8EAADB" w:themeColor="accent1" w:themeTint="99"/>
        </w:rPr>
        <w:t xml:space="preserve"> Assigns the value of x to the variable y</w:t>
      </w:r>
    </w:p>
    <w:p w14:paraId="0000000D" w14:textId="77777777" w:rsidR="0051598A" w:rsidRDefault="005305FB">
      <w:pPr>
        <w:spacing w:before="220"/>
      </w:pPr>
      <w:r>
        <w:t>7. Identify the three blocks in this code:</w:t>
      </w:r>
    </w:p>
    <w:p w14:paraId="0000000E" w14:textId="77777777" w:rsidR="0051598A" w:rsidRDefault="005305FB">
      <w:pPr>
        <w:spacing w:before="220"/>
      </w:pPr>
      <w:r>
        <w:t>spam = 0</w:t>
      </w:r>
    </w:p>
    <w:p w14:paraId="0000000F" w14:textId="77777777" w:rsidR="0051598A" w:rsidRDefault="005305FB">
      <w:pPr>
        <w:spacing w:before="220"/>
      </w:pPr>
      <w:r>
        <w:t>if spam == 10:</w:t>
      </w:r>
    </w:p>
    <w:p w14:paraId="00000010" w14:textId="77777777" w:rsidR="0051598A" w:rsidRDefault="005305FB">
      <w:pPr>
        <w:spacing w:before="220"/>
      </w:pPr>
      <w:r>
        <w:t>print('eggs')</w:t>
      </w:r>
    </w:p>
    <w:p w14:paraId="00000011" w14:textId="77777777" w:rsidR="0051598A" w:rsidRDefault="005305FB">
      <w:pPr>
        <w:spacing w:before="220"/>
      </w:pPr>
      <w:r>
        <w:t>if spam &gt; 5:</w:t>
      </w:r>
    </w:p>
    <w:p w14:paraId="00000012" w14:textId="77777777" w:rsidR="0051598A" w:rsidRDefault="005305FB">
      <w:pPr>
        <w:spacing w:before="220"/>
      </w:pPr>
      <w:r>
        <w:t>print('bacon')</w:t>
      </w:r>
    </w:p>
    <w:p w14:paraId="00000013" w14:textId="77777777" w:rsidR="0051598A" w:rsidRDefault="005305FB">
      <w:pPr>
        <w:spacing w:before="220"/>
      </w:pPr>
      <w:r>
        <w:t>else:</w:t>
      </w:r>
    </w:p>
    <w:p w14:paraId="00000014" w14:textId="77777777" w:rsidR="0051598A" w:rsidRDefault="005305FB">
      <w:pPr>
        <w:spacing w:before="220"/>
      </w:pPr>
      <w:r>
        <w:t>print('ham')</w:t>
      </w:r>
    </w:p>
    <w:p w14:paraId="00000015" w14:textId="77777777" w:rsidR="0051598A" w:rsidRDefault="005305FB">
      <w:pPr>
        <w:spacing w:before="220"/>
      </w:pPr>
      <w:r>
        <w:t>print('spam')</w:t>
      </w:r>
    </w:p>
    <w:p w14:paraId="00000016" w14:textId="572A73EA" w:rsidR="0051598A" w:rsidRDefault="005305FB">
      <w:pPr>
        <w:spacing w:before="220"/>
      </w:pPr>
      <w:r>
        <w:t>print('spam')</w:t>
      </w:r>
    </w:p>
    <w:p w14:paraId="12ADCB7A" w14:textId="376F1AC4" w:rsidR="001072F3" w:rsidRPr="00C71C7B" w:rsidRDefault="001072F3"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 xml:space="preserve">Answer: </w:t>
      </w:r>
      <w:r w:rsidR="00C71C7B">
        <w:rPr>
          <w:color w:val="8EAADB" w:themeColor="accent1" w:themeTint="99"/>
        </w:rPr>
        <w:t xml:space="preserve">Block 1: </w:t>
      </w:r>
      <w:r w:rsidRPr="00C71C7B">
        <w:rPr>
          <w:color w:val="8EAADB" w:themeColor="accent1" w:themeTint="99"/>
        </w:rPr>
        <w:t>This block includes the assignment statement spam = 0 and the beginning of the first if statement (if spam == 10:).</w:t>
      </w:r>
    </w:p>
    <w:p w14:paraId="7E9B2EFF" w14:textId="42EDCA1A"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Pr>
          <w:color w:val="8EAADB" w:themeColor="accent1" w:themeTint="99"/>
        </w:rPr>
        <w:t xml:space="preserve">Block 2: </w:t>
      </w:r>
      <w:r w:rsidRPr="00C71C7B">
        <w:rPr>
          <w:color w:val="8EAADB" w:themeColor="accent1" w:themeTint="99"/>
        </w:rPr>
        <w:t>This block is part of the first if statement. It consists of the print statement that will be executed if the condition spam == 10 is True.</w:t>
      </w:r>
    </w:p>
    <w:p w14:paraId="485CD89D" w14:textId="432D7BA9"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Pr>
          <w:color w:val="8EAADB" w:themeColor="accent1" w:themeTint="99"/>
        </w:rPr>
        <w:t xml:space="preserve">Block 3: </w:t>
      </w:r>
      <w:r w:rsidRPr="00C71C7B">
        <w:rPr>
          <w:color w:val="8EAADB" w:themeColor="accent1" w:themeTint="99"/>
        </w:rPr>
        <w:t>This block includes the second if statement (if spam &gt; 5:), the print('bacon') statement associated with it, and the else block with three print statements (print('ham'), print('spam'), print('spam')).</w:t>
      </w:r>
    </w:p>
    <w:p w14:paraId="00000017" w14:textId="77777777" w:rsidR="0051598A" w:rsidRDefault="005305FB">
      <w:pPr>
        <w:spacing w:before="220"/>
      </w:pPr>
      <w:r>
        <w:t>8. Write code that prints Hello if 1 is stored in spam, prints Howdy if 2 is stored in spam, and pri</w:t>
      </w:r>
      <w:r>
        <w:t>nts Greetings! if anything else is stored in spam.</w:t>
      </w:r>
    </w:p>
    <w:p w14:paraId="2C8D592B"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 xml:space="preserve">Answer: </w:t>
      </w:r>
      <w:r w:rsidRPr="00C71C7B">
        <w:rPr>
          <w:color w:val="8EAADB" w:themeColor="accent1" w:themeTint="99"/>
        </w:rPr>
        <w:t xml:space="preserve">spam </w:t>
      </w:r>
      <w:proofErr w:type="gramStart"/>
      <w:r w:rsidRPr="00C71C7B">
        <w:rPr>
          <w:color w:val="8EAADB" w:themeColor="accent1" w:themeTint="99"/>
        </w:rPr>
        <w:t>=  #</w:t>
      </w:r>
      <w:proofErr w:type="gramEnd"/>
      <w:r w:rsidRPr="00C71C7B">
        <w:rPr>
          <w:color w:val="8EAADB" w:themeColor="accent1" w:themeTint="99"/>
        </w:rPr>
        <w:t xml:space="preserve"> You can assign any value to spam for testing</w:t>
      </w:r>
    </w:p>
    <w:p w14:paraId="73BC173D"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if spam == 1:</w:t>
      </w:r>
    </w:p>
    <w:p w14:paraId="4B003342" w14:textId="2A7C0AEE"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lastRenderedPageBreak/>
        <w:t xml:space="preserve">    print('Hello')</w:t>
      </w:r>
    </w:p>
    <w:p w14:paraId="61BB3CCC"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proofErr w:type="spellStart"/>
      <w:r w:rsidRPr="00C71C7B">
        <w:rPr>
          <w:color w:val="8EAADB" w:themeColor="accent1" w:themeTint="99"/>
        </w:rPr>
        <w:t>elif</w:t>
      </w:r>
      <w:proofErr w:type="spellEnd"/>
      <w:r w:rsidRPr="00C71C7B">
        <w:rPr>
          <w:color w:val="8EAADB" w:themeColor="accent1" w:themeTint="99"/>
        </w:rPr>
        <w:t xml:space="preserve"> spam == 2:</w:t>
      </w:r>
    </w:p>
    <w:p w14:paraId="6718456F"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 xml:space="preserve">    print('Howdy')</w:t>
      </w:r>
    </w:p>
    <w:p w14:paraId="292C9FAC"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else:</w:t>
      </w:r>
    </w:p>
    <w:p w14:paraId="00000018" w14:textId="2FF655FD" w:rsidR="0051598A"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 xml:space="preserve">    print('Greetings!')</w:t>
      </w:r>
    </w:p>
    <w:p w14:paraId="00000019" w14:textId="77777777" w:rsidR="0051598A" w:rsidRDefault="0051598A">
      <w:pPr>
        <w:spacing w:before="220"/>
      </w:pPr>
    </w:p>
    <w:p w14:paraId="0000001A" w14:textId="3275DF49" w:rsidR="0051598A" w:rsidRDefault="005305FB">
      <w:pPr>
        <w:spacing w:before="220"/>
      </w:pPr>
      <w:r>
        <w:t>9.If your programme is stuck in an endless loop, what keys you’ll press?</w:t>
      </w:r>
    </w:p>
    <w:p w14:paraId="13DFCA4C"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proofErr w:type="gramStart"/>
      <w:r w:rsidRPr="00C71C7B">
        <w:rPr>
          <w:color w:val="8EAADB" w:themeColor="accent1" w:themeTint="99"/>
        </w:rPr>
        <w:t>Answer :</w:t>
      </w:r>
      <w:proofErr w:type="gramEnd"/>
      <w:r w:rsidRPr="00C71C7B">
        <w:rPr>
          <w:color w:val="8EAADB" w:themeColor="accent1" w:themeTint="99"/>
        </w:rPr>
        <w:t xml:space="preserve"> </w:t>
      </w:r>
      <w:r w:rsidRPr="00C71C7B">
        <w:rPr>
          <w:color w:val="8EAADB" w:themeColor="accent1" w:themeTint="99"/>
        </w:rPr>
        <w:t>Ctrl + C (Windows/Linux):</w:t>
      </w:r>
    </w:p>
    <w:p w14:paraId="0E93985C" w14:textId="5C730C46"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Press and hold the Ctrl key and then press the C key.</w:t>
      </w:r>
    </w:p>
    <w:p w14:paraId="4F48A9F5"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This is a common keyboard shortcut to interrupt the execution of a running program in many command-line environments.</w:t>
      </w:r>
    </w:p>
    <w:p w14:paraId="31AD001C" w14:textId="77777777"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 xml:space="preserve">Command </w:t>
      </w:r>
      <w:proofErr w:type="gramStart"/>
      <w:r w:rsidRPr="00C71C7B">
        <w:rPr>
          <w:color w:val="8EAADB" w:themeColor="accent1" w:themeTint="99"/>
        </w:rPr>
        <w:t>+ .</w:t>
      </w:r>
      <w:proofErr w:type="gramEnd"/>
      <w:r w:rsidRPr="00C71C7B">
        <w:rPr>
          <w:color w:val="8EAADB" w:themeColor="accent1" w:themeTint="99"/>
        </w:rPr>
        <w:t xml:space="preserve"> (Mac):</w:t>
      </w:r>
    </w:p>
    <w:p w14:paraId="7C618A96" w14:textId="450E9B92"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Press and hold the Command key</w:t>
      </w:r>
      <w:r w:rsidRPr="00C71C7B">
        <w:rPr>
          <w:color w:val="8EAADB" w:themeColor="accent1" w:themeTint="99"/>
        </w:rPr>
        <w:t xml:space="preserve"> and then press the period key.</w:t>
      </w:r>
    </w:p>
    <w:p w14:paraId="6F03BE4C" w14:textId="44C95F80"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 xml:space="preserve">On </w:t>
      </w:r>
      <w:proofErr w:type="spellStart"/>
      <w:r w:rsidRPr="00C71C7B">
        <w:rPr>
          <w:color w:val="8EAADB" w:themeColor="accent1" w:themeTint="99"/>
        </w:rPr>
        <w:t>macOS</w:t>
      </w:r>
      <w:proofErr w:type="spellEnd"/>
      <w:r w:rsidRPr="00C71C7B">
        <w:rPr>
          <w:color w:val="8EAADB" w:themeColor="accent1" w:themeTint="99"/>
        </w:rPr>
        <w:t>, this is a common shortcut to interrupt the execution of a running program in the terminal.</w:t>
      </w:r>
    </w:p>
    <w:p w14:paraId="0000001B" w14:textId="44AACA46" w:rsidR="0051598A" w:rsidRDefault="005305FB">
      <w:pPr>
        <w:spacing w:before="220"/>
      </w:pPr>
      <w:r>
        <w:t>10. How can you tell the difference between break and continue?</w:t>
      </w:r>
    </w:p>
    <w:p w14:paraId="671EA808" w14:textId="2B66586E" w:rsidR="00C71C7B" w:rsidRPr="00C71C7B" w:rsidRDefault="00C71C7B" w:rsidP="00C71C7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C71C7B">
        <w:rPr>
          <w:color w:val="8EAADB" w:themeColor="accent1" w:themeTint="99"/>
        </w:rPr>
        <w:t xml:space="preserve">Answer: </w:t>
      </w:r>
      <w:r w:rsidRPr="00C71C7B">
        <w:rPr>
          <w:color w:val="8EAADB" w:themeColor="accent1" w:themeTint="99"/>
        </w:rPr>
        <w:t>break i</w:t>
      </w:r>
      <w:r w:rsidRPr="00C71C7B">
        <w:rPr>
          <w:color w:val="8EAADB" w:themeColor="accent1" w:themeTint="99"/>
        </w:rPr>
        <w:t xml:space="preserve">s used to exit a loop entirely. </w:t>
      </w:r>
      <w:r w:rsidRPr="00C71C7B">
        <w:rPr>
          <w:color w:val="8EAADB" w:themeColor="accent1" w:themeTint="99"/>
        </w:rPr>
        <w:t>continue is used to skip the rest of the code inside a loop for the current iteration and move on to the next iteration.</w:t>
      </w:r>
    </w:p>
    <w:p w14:paraId="0000001C" w14:textId="3035397E" w:rsidR="0051598A" w:rsidRDefault="005305FB">
      <w:pPr>
        <w:spacing w:before="220"/>
      </w:pPr>
      <w:r>
        <w:t xml:space="preserve">11. In a for loop, what is the difference between </w:t>
      </w:r>
      <w:proofErr w:type="gramStart"/>
      <w:r>
        <w:t>range(</w:t>
      </w:r>
      <w:proofErr w:type="gramEnd"/>
      <w:r>
        <w:t>10), range</w:t>
      </w:r>
      <w:r>
        <w:t>(0, 10), and range(0, 10, 1)?</w:t>
      </w:r>
    </w:p>
    <w:p w14:paraId="04EB62E8" w14:textId="6C530B23"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Answer: all three forms, range</w:t>
      </w:r>
      <w:r>
        <w:rPr>
          <w:color w:val="8EAADB" w:themeColor="accent1" w:themeTint="99"/>
        </w:rPr>
        <w:t xml:space="preserve"> </w:t>
      </w:r>
      <w:r w:rsidRPr="005305FB">
        <w:rPr>
          <w:color w:val="8EAADB" w:themeColor="accent1" w:themeTint="99"/>
        </w:rPr>
        <w:t xml:space="preserve">(10), </w:t>
      </w:r>
      <w:proofErr w:type="gramStart"/>
      <w:r w:rsidRPr="005305FB">
        <w:rPr>
          <w:color w:val="8EAADB" w:themeColor="accent1" w:themeTint="99"/>
        </w:rPr>
        <w:t>range(</w:t>
      </w:r>
      <w:proofErr w:type="gramEnd"/>
      <w:r w:rsidRPr="005305FB">
        <w:rPr>
          <w:color w:val="8EAADB" w:themeColor="accent1" w:themeTint="99"/>
        </w:rPr>
        <w:t>0, 10), and range(0, 10, 1), generate the same sequence of numbers in a for loop. The start value defaults to 0, the stop value is specified (but not included), and the step value defaults to 1. The differences are mostly in how explicit you want to be about the start, stop, and step values.</w:t>
      </w:r>
    </w:p>
    <w:p w14:paraId="0000001D" w14:textId="48DF3081" w:rsidR="0051598A" w:rsidRDefault="005305FB">
      <w:pPr>
        <w:spacing w:before="220"/>
      </w:pPr>
      <w:r>
        <w:t>12. Write a short program that prints the numbers 1 to 10 using a for loop. Then write an equivalent program that prints the numbers 1 to 10 using a while loop.</w:t>
      </w:r>
    </w:p>
    <w:p w14:paraId="3554A931" w14:textId="311C6009"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 xml:space="preserve">Answer: Using </w:t>
      </w:r>
      <w:proofErr w:type="gramStart"/>
      <w:r w:rsidRPr="005305FB">
        <w:rPr>
          <w:color w:val="8EAADB" w:themeColor="accent1" w:themeTint="99"/>
        </w:rPr>
        <w:t>For</w:t>
      </w:r>
      <w:proofErr w:type="gramEnd"/>
      <w:r w:rsidRPr="005305FB">
        <w:rPr>
          <w:color w:val="8EAADB" w:themeColor="accent1" w:themeTint="99"/>
        </w:rPr>
        <w:t xml:space="preserve"> Loop:</w:t>
      </w:r>
    </w:p>
    <w:p w14:paraId="00B28D89" w14:textId="77777777"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 Using a for loop</w:t>
      </w:r>
    </w:p>
    <w:p w14:paraId="5CEC69FB" w14:textId="567C4A61"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 xml:space="preserve">for </w:t>
      </w:r>
      <w:proofErr w:type="spellStart"/>
      <w:r w:rsidRPr="005305FB">
        <w:rPr>
          <w:color w:val="8EAADB" w:themeColor="accent1" w:themeTint="99"/>
        </w:rPr>
        <w:t>i</w:t>
      </w:r>
      <w:proofErr w:type="spellEnd"/>
      <w:r w:rsidRPr="005305FB">
        <w:rPr>
          <w:color w:val="8EAADB" w:themeColor="accent1" w:themeTint="99"/>
        </w:rPr>
        <w:t xml:space="preserve"> in range</w:t>
      </w:r>
      <w:r>
        <w:rPr>
          <w:color w:val="8EAADB" w:themeColor="accent1" w:themeTint="99"/>
        </w:rPr>
        <w:t xml:space="preserve"> </w:t>
      </w:r>
      <w:r w:rsidRPr="005305FB">
        <w:rPr>
          <w:color w:val="8EAADB" w:themeColor="accent1" w:themeTint="99"/>
        </w:rPr>
        <w:t>(1, 11):</w:t>
      </w:r>
    </w:p>
    <w:p w14:paraId="289D16DC" w14:textId="4FA0B5C8"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 xml:space="preserve">    print(</w:t>
      </w:r>
      <w:proofErr w:type="spellStart"/>
      <w:r w:rsidRPr="005305FB">
        <w:rPr>
          <w:color w:val="8EAADB" w:themeColor="accent1" w:themeTint="99"/>
        </w:rPr>
        <w:t>i</w:t>
      </w:r>
      <w:proofErr w:type="spellEnd"/>
      <w:r w:rsidRPr="005305FB">
        <w:rPr>
          <w:color w:val="8EAADB" w:themeColor="accent1" w:themeTint="99"/>
        </w:rPr>
        <w:t>)</w:t>
      </w:r>
    </w:p>
    <w:p w14:paraId="63DEAE18" w14:textId="77777777" w:rsid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p>
    <w:p w14:paraId="2D55288C" w14:textId="793E3E08"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lastRenderedPageBreak/>
        <w:t># Using a while loop</w:t>
      </w:r>
    </w:p>
    <w:p w14:paraId="3701513C" w14:textId="77777777"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counter = 1</w:t>
      </w:r>
    </w:p>
    <w:p w14:paraId="4896447C" w14:textId="77777777"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while counter &lt;= 10:</w:t>
      </w:r>
    </w:p>
    <w:p w14:paraId="47CE3325" w14:textId="77777777"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 xml:space="preserve">    print(counter)</w:t>
      </w:r>
    </w:p>
    <w:p w14:paraId="574D6875" w14:textId="4C8CF413" w:rsidR="005305FB" w:rsidRPr="005305FB" w:rsidRDefault="005305FB" w:rsidP="005305FB">
      <w:pPr>
        <w:pBdr>
          <w:top w:val="single" w:sz="4" w:space="1" w:color="auto"/>
          <w:left w:val="single" w:sz="4" w:space="4" w:color="auto"/>
          <w:bottom w:val="single" w:sz="4" w:space="1" w:color="auto"/>
          <w:right w:val="single" w:sz="4" w:space="4" w:color="auto"/>
        </w:pBdr>
        <w:spacing w:before="220"/>
        <w:rPr>
          <w:color w:val="8EAADB" w:themeColor="accent1" w:themeTint="99"/>
        </w:rPr>
      </w:pPr>
      <w:r w:rsidRPr="005305FB">
        <w:rPr>
          <w:color w:val="8EAADB" w:themeColor="accent1" w:themeTint="99"/>
        </w:rPr>
        <w:t xml:space="preserve">    counter += 1</w:t>
      </w:r>
    </w:p>
    <w:p w14:paraId="0000001E" w14:textId="77777777" w:rsidR="0051598A" w:rsidRDefault="005305FB">
      <w:pPr>
        <w:spacing w:before="220"/>
      </w:pPr>
      <w:r>
        <w:t xml:space="preserve">13. If you had a function named </w:t>
      </w:r>
      <w:proofErr w:type="gramStart"/>
      <w:r>
        <w:t>bacon(</w:t>
      </w:r>
      <w:proofErr w:type="gramEnd"/>
      <w:r>
        <w:t>) inside a module named spam, how would you call it after importing spam?</w:t>
      </w:r>
    </w:p>
    <w:p w14:paraId="1C07B529" w14:textId="77777777" w:rsidR="005305FB" w:rsidRPr="005305FB" w:rsidRDefault="005305FB" w:rsidP="005305FB">
      <w:pPr>
        <w:pBdr>
          <w:top w:val="single" w:sz="4" w:space="1" w:color="auto"/>
          <w:left w:val="single" w:sz="4" w:space="4" w:color="auto"/>
          <w:bottom w:val="single" w:sz="4" w:space="1" w:color="auto"/>
          <w:right w:val="single" w:sz="4" w:space="4" w:color="auto"/>
        </w:pBdr>
        <w:rPr>
          <w:color w:val="8EAADB" w:themeColor="accent1" w:themeTint="99"/>
        </w:rPr>
      </w:pPr>
      <w:r w:rsidRPr="005305FB">
        <w:rPr>
          <w:color w:val="8EAADB" w:themeColor="accent1" w:themeTint="99"/>
        </w:rPr>
        <w:t xml:space="preserve">Answer: </w:t>
      </w:r>
    </w:p>
    <w:p w14:paraId="1378E59C" w14:textId="3B1B292F" w:rsidR="005305FB" w:rsidRPr="005305FB" w:rsidRDefault="005305FB" w:rsidP="005305FB">
      <w:pPr>
        <w:pBdr>
          <w:top w:val="single" w:sz="4" w:space="1" w:color="auto"/>
          <w:left w:val="single" w:sz="4" w:space="4" w:color="auto"/>
          <w:bottom w:val="single" w:sz="4" w:space="1" w:color="auto"/>
          <w:right w:val="single" w:sz="4" w:space="4" w:color="auto"/>
        </w:pBdr>
        <w:rPr>
          <w:color w:val="8EAADB" w:themeColor="accent1" w:themeTint="99"/>
        </w:rPr>
      </w:pPr>
      <w:r w:rsidRPr="005305FB">
        <w:rPr>
          <w:color w:val="8EAADB" w:themeColor="accent1" w:themeTint="99"/>
        </w:rPr>
        <w:t>import spam</w:t>
      </w:r>
      <w:bookmarkStart w:id="0" w:name="_GoBack"/>
      <w:bookmarkEnd w:id="0"/>
    </w:p>
    <w:p w14:paraId="0000001F" w14:textId="6EBDAB80" w:rsidR="0051598A" w:rsidRPr="005305FB" w:rsidRDefault="005305FB" w:rsidP="005305FB">
      <w:pPr>
        <w:pBdr>
          <w:top w:val="single" w:sz="4" w:space="1" w:color="auto"/>
          <w:left w:val="single" w:sz="4" w:space="4" w:color="auto"/>
          <w:bottom w:val="single" w:sz="4" w:space="1" w:color="auto"/>
          <w:right w:val="single" w:sz="4" w:space="4" w:color="auto"/>
        </w:pBdr>
        <w:rPr>
          <w:color w:val="8EAADB" w:themeColor="accent1" w:themeTint="99"/>
        </w:rPr>
      </w:pPr>
      <w:proofErr w:type="spellStart"/>
      <w:proofErr w:type="gramStart"/>
      <w:r w:rsidRPr="005305FB">
        <w:rPr>
          <w:color w:val="8EAADB" w:themeColor="accent1" w:themeTint="99"/>
        </w:rPr>
        <w:t>spam.bacon</w:t>
      </w:r>
      <w:proofErr w:type="spellEnd"/>
      <w:proofErr w:type="gramEnd"/>
      <w:r w:rsidRPr="005305FB">
        <w:rPr>
          <w:color w:val="8EAADB" w:themeColor="accent1" w:themeTint="99"/>
        </w:rPr>
        <w:t>()</w:t>
      </w:r>
    </w:p>
    <w:sectPr w:rsidR="0051598A" w:rsidRPr="005305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D0D33"/>
    <w:multiLevelType w:val="multilevel"/>
    <w:tmpl w:val="0444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8A"/>
    <w:rsid w:val="001072F3"/>
    <w:rsid w:val="00164764"/>
    <w:rsid w:val="0051598A"/>
    <w:rsid w:val="005305FB"/>
    <w:rsid w:val="00C71C7B"/>
    <w:rsid w:val="00F51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6A0"/>
  <w15:docId w15:val="{B4625ACB-A4AA-4E40-968C-EA09D5E2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64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4764"/>
    <w:rPr>
      <w:b/>
      <w:bCs/>
    </w:rPr>
  </w:style>
  <w:style w:type="character" w:styleId="HTMLCode">
    <w:name w:val="HTML Code"/>
    <w:basedOn w:val="DefaultParagraphFont"/>
    <w:uiPriority w:val="99"/>
    <w:semiHidden/>
    <w:unhideWhenUsed/>
    <w:rsid w:val="00164764"/>
    <w:rPr>
      <w:rFonts w:ascii="Courier New" w:eastAsia="Times New Roman" w:hAnsi="Courier New" w:cs="Courier New"/>
      <w:sz w:val="20"/>
      <w:szCs w:val="20"/>
    </w:rPr>
  </w:style>
  <w:style w:type="paragraph" w:styleId="ListParagraph">
    <w:name w:val="List Paragraph"/>
    <w:basedOn w:val="Normal"/>
    <w:uiPriority w:val="34"/>
    <w:qFormat/>
    <w:rsid w:val="00F51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69943">
      <w:bodyDiv w:val="1"/>
      <w:marLeft w:val="0"/>
      <w:marRight w:val="0"/>
      <w:marTop w:val="0"/>
      <w:marBottom w:val="0"/>
      <w:divBdr>
        <w:top w:val="none" w:sz="0" w:space="0" w:color="auto"/>
        <w:left w:val="none" w:sz="0" w:space="0" w:color="auto"/>
        <w:bottom w:val="none" w:sz="0" w:space="0" w:color="auto"/>
        <w:right w:val="none" w:sz="0" w:space="0" w:color="auto"/>
      </w:divBdr>
    </w:div>
    <w:div w:id="255410193">
      <w:bodyDiv w:val="1"/>
      <w:marLeft w:val="0"/>
      <w:marRight w:val="0"/>
      <w:marTop w:val="0"/>
      <w:marBottom w:val="0"/>
      <w:divBdr>
        <w:top w:val="none" w:sz="0" w:space="0" w:color="auto"/>
        <w:left w:val="none" w:sz="0" w:space="0" w:color="auto"/>
        <w:bottom w:val="none" w:sz="0" w:space="0" w:color="auto"/>
        <w:right w:val="none" w:sz="0" w:space="0" w:color="auto"/>
      </w:divBdr>
    </w:div>
    <w:div w:id="291910093">
      <w:bodyDiv w:val="1"/>
      <w:marLeft w:val="0"/>
      <w:marRight w:val="0"/>
      <w:marTop w:val="0"/>
      <w:marBottom w:val="0"/>
      <w:divBdr>
        <w:top w:val="none" w:sz="0" w:space="0" w:color="auto"/>
        <w:left w:val="none" w:sz="0" w:space="0" w:color="auto"/>
        <w:bottom w:val="none" w:sz="0" w:space="0" w:color="auto"/>
        <w:right w:val="none" w:sz="0" w:space="0" w:color="auto"/>
      </w:divBdr>
    </w:div>
    <w:div w:id="330913698">
      <w:bodyDiv w:val="1"/>
      <w:marLeft w:val="0"/>
      <w:marRight w:val="0"/>
      <w:marTop w:val="0"/>
      <w:marBottom w:val="0"/>
      <w:divBdr>
        <w:top w:val="none" w:sz="0" w:space="0" w:color="auto"/>
        <w:left w:val="none" w:sz="0" w:space="0" w:color="auto"/>
        <w:bottom w:val="none" w:sz="0" w:space="0" w:color="auto"/>
        <w:right w:val="none" w:sz="0" w:space="0" w:color="auto"/>
      </w:divBdr>
    </w:div>
    <w:div w:id="533226328">
      <w:bodyDiv w:val="1"/>
      <w:marLeft w:val="0"/>
      <w:marRight w:val="0"/>
      <w:marTop w:val="0"/>
      <w:marBottom w:val="0"/>
      <w:divBdr>
        <w:top w:val="none" w:sz="0" w:space="0" w:color="auto"/>
        <w:left w:val="none" w:sz="0" w:space="0" w:color="auto"/>
        <w:bottom w:val="none" w:sz="0" w:space="0" w:color="auto"/>
        <w:right w:val="none" w:sz="0" w:space="0" w:color="auto"/>
      </w:divBdr>
    </w:div>
    <w:div w:id="816607133">
      <w:bodyDiv w:val="1"/>
      <w:marLeft w:val="0"/>
      <w:marRight w:val="0"/>
      <w:marTop w:val="0"/>
      <w:marBottom w:val="0"/>
      <w:divBdr>
        <w:top w:val="none" w:sz="0" w:space="0" w:color="auto"/>
        <w:left w:val="none" w:sz="0" w:space="0" w:color="auto"/>
        <w:bottom w:val="none" w:sz="0" w:space="0" w:color="auto"/>
        <w:right w:val="none" w:sz="0" w:space="0" w:color="auto"/>
      </w:divBdr>
    </w:div>
    <w:div w:id="833842442">
      <w:bodyDiv w:val="1"/>
      <w:marLeft w:val="0"/>
      <w:marRight w:val="0"/>
      <w:marTop w:val="0"/>
      <w:marBottom w:val="0"/>
      <w:divBdr>
        <w:top w:val="none" w:sz="0" w:space="0" w:color="auto"/>
        <w:left w:val="none" w:sz="0" w:space="0" w:color="auto"/>
        <w:bottom w:val="none" w:sz="0" w:space="0" w:color="auto"/>
        <w:right w:val="none" w:sz="0" w:space="0" w:color="auto"/>
      </w:divBdr>
    </w:div>
    <w:div w:id="1468355576">
      <w:bodyDiv w:val="1"/>
      <w:marLeft w:val="0"/>
      <w:marRight w:val="0"/>
      <w:marTop w:val="0"/>
      <w:marBottom w:val="0"/>
      <w:divBdr>
        <w:top w:val="none" w:sz="0" w:space="0" w:color="auto"/>
        <w:left w:val="none" w:sz="0" w:space="0" w:color="auto"/>
        <w:bottom w:val="none" w:sz="0" w:space="0" w:color="auto"/>
        <w:right w:val="none" w:sz="0" w:space="0" w:color="auto"/>
      </w:divBdr>
    </w:div>
    <w:div w:id="1512909569">
      <w:bodyDiv w:val="1"/>
      <w:marLeft w:val="0"/>
      <w:marRight w:val="0"/>
      <w:marTop w:val="0"/>
      <w:marBottom w:val="0"/>
      <w:divBdr>
        <w:top w:val="none" w:sz="0" w:space="0" w:color="auto"/>
        <w:left w:val="none" w:sz="0" w:space="0" w:color="auto"/>
        <w:bottom w:val="none" w:sz="0" w:space="0" w:color="auto"/>
        <w:right w:val="none" w:sz="0" w:space="0" w:color="auto"/>
      </w:divBdr>
    </w:div>
    <w:div w:id="2000646149">
      <w:bodyDiv w:val="1"/>
      <w:marLeft w:val="0"/>
      <w:marRight w:val="0"/>
      <w:marTop w:val="0"/>
      <w:marBottom w:val="0"/>
      <w:divBdr>
        <w:top w:val="none" w:sz="0" w:space="0" w:color="auto"/>
        <w:left w:val="none" w:sz="0" w:space="0" w:color="auto"/>
        <w:bottom w:val="none" w:sz="0" w:space="0" w:color="auto"/>
        <w:right w:val="none" w:sz="0" w:space="0" w:color="auto"/>
      </w:divBdr>
    </w:div>
    <w:div w:id="205700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Kumar</cp:lastModifiedBy>
  <cp:revision>2</cp:revision>
  <dcterms:created xsi:type="dcterms:W3CDTF">2021-03-02T22:20:00Z</dcterms:created>
  <dcterms:modified xsi:type="dcterms:W3CDTF">2023-12-28T17:01:00Z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