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MRPL CONTRACTOR SAFETY CELL</w:t>
      </w:r>
    </w:p>
    <w:p>
      <w:pPr>
        <w:jc w:val="center"/>
      </w:pPr>
      <w:r>
        <w:rPr>
          <w:b/>
        </w:rPr>
        <w:t>CONTRACT WORKER SAFETY INDUCTION &amp; RFID PASS CLEARANCE</w:t>
      </w:r>
    </w:p>
    <w:p>
      <w:pPr>
        <w:pStyle w:val="Heading1"/>
      </w:pPr>
      <w:r>
        <w:t>1. Worker &amp; Medical Fitness Particulars</w:t>
      </w:r>
    </w:p>
    <w:p>
      <w:r>
        <w:t>Worker Name: Anil Kumar | UAN / Aadhaar: 100988776655 | Blood Group: O+ve</w:t>
      </w:r>
    </w:p>
    <w:p>
      <w:r>
        <w:t>Contractor Agency: M/s Coastal Plant Services Pvt. Ltd. | Trade: High-Pressure Welder (6G)</w:t>
      </w:r>
    </w:p>
    <w:p>
      <w:r>
        <w:t>• Pre-Employment Medical Examination: Fit for Hydrocarbon Plant &amp; Height Work (&gt;1.8m).</w:t>
      </w:r>
    </w:p>
    <w:p>
      <w:r>
        <w:t>• 8-Hour Safety Induction &amp; JSA Walkthrough: Completed with 100% test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