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API 610 ROTATING EQUIPMENT RUN-IN &amp; ACCEPTANCE CERTIFICATE</w:t>
      </w:r>
    </w:p>
    <w:p>
      <w:pPr>
        <w:pStyle w:val="Heading1"/>
      </w:pPr>
      <w:r>
        <w:t>1. 4-Hour Continuous Mechanical Run Test Record</w:t>
      </w:r>
    </w:p>
    <w:p>
      <w:r>
        <w:t>Pump Tag: P-101A (Crude Charge Pump) | Motor Rating: 160 kW | Speed: 2980 RPM</w:t>
      </w:r>
    </w:p>
    <w:p>
      <w:r>
        <w:t>• Overall Vibration (DE/NDE Bearings): 1.85 mm/s RMS (ISO 10816 Zone A Compliant, &lt;2.8 mm/s limit).</w:t>
      </w:r>
    </w:p>
    <w:p>
      <w:r>
        <w:t>• Bearing Temperature Rise: DE 58°C, NDE 54°C (Limit: &lt;75°C).</w:t>
      </w:r>
    </w:p>
    <w:p>
      <w:r>
        <w:t>• Mechanical Seal Plan 53A: Zero leakage observed during full pressure hold.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