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D27" w:rsidRDefault="00060D27">
      <w:bookmarkStart w:id="0" w:name="_GoBack"/>
      <w:bookmarkEnd w:id="0"/>
    </w:p>
    <w:sectPr w:rsidR="00060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031"/>
    <w:rsid w:val="00060D27"/>
    <w:rsid w:val="00821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6492BC-0A88-47D6-AC19-15ED16362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Loblaws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Mycherla</dc:creator>
  <cp:keywords/>
  <dc:description/>
  <cp:lastModifiedBy>Deepak Mycherla</cp:lastModifiedBy>
  <cp:revision>1</cp:revision>
  <dcterms:created xsi:type="dcterms:W3CDTF">2025-11-03T10:16:00Z</dcterms:created>
  <dcterms:modified xsi:type="dcterms:W3CDTF">2025-11-03T10:16:00Z</dcterms:modified>
</cp:coreProperties>
</file>