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6D" w:rsidRDefault="002A186D" w:rsidP="001F5E2C">
      <w:pPr>
        <w:autoSpaceDE w:val="0"/>
        <w:autoSpaceDN w:val="0"/>
        <w:adjustRightInd w:val="0"/>
        <w:spacing w:after="0" w:line="240" w:lineRule="auto"/>
        <w:rPr>
          <w:rFonts w:cstheme="minorHAnsi"/>
          <w:b/>
          <w:color w:val="000000" w:themeColor="text1"/>
          <w:sz w:val="52"/>
          <w:szCs w:val="32"/>
        </w:rPr>
      </w:pPr>
      <w:proofErr w:type="gramStart"/>
      <w:r>
        <w:rPr>
          <w:rFonts w:cstheme="minorHAnsi"/>
          <w:b/>
          <w:color w:val="000000" w:themeColor="text1"/>
          <w:sz w:val="52"/>
          <w:szCs w:val="32"/>
        </w:rPr>
        <w:t xml:space="preserve">Gamification </w:t>
      </w:r>
      <w:r w:rsidRPr="002A186D">
        <w:rPr>
          <w:rFonts w:cstheme="minorHAnsi"/>
          <w:b/>
          <w:color w:val="000000" w:themeColor="text1"/>
          <w:sz w:val="52"/>
          <w:szCs w:val="32"/>
        </w:rPr>
        <w:t>:</w:t>
      </w:r>
      <w:proofErr w:type="gramEnd"/>
      <w:r w:rsidRPr="002A186D">
        <w:rPr>
          <w:rFonts w:cstheme="minorHAnsi"/>
          <w:b/>
          <w:color w:val="000000" w:themeColor="text1"/>
          <w:sz w:val="52"/>
          <w:szCs w:val="32"/>
        </w:rPr>
        <w:t xml:space="preserve"> Build a Winning Plan!</w:t>
      </w:r>
    </w:p>
    <w:p w:rsidR="001F5E2C" w:rsidRPr="001F5E2C" w:rsidRDefault="00DB5B28" w:rsidP="00DB5B28">
      <w:pPr>
        <w:autoSpaceDE w:val="0"/>
        <w:autoSpaceDN w:val="0"/>
        <w:adjustRightInd w:val="0"/>
        <w:spacing w:after="0" w:line="240" w:lineRule="auto"/>
        <w:rPr>
          <w:rFonts w:cstheme="minorHAnsi"/>
          <w:color w:val="000000" w:themeColor="text1"/>
          <w:sz w:val="32"/>
          <w:szCs w:val="32"/>
        </w:rPr>
      </w:pPr>
      <w:r>
        <w:rPr>
          <w:rFonts w:cstheme="minorHAnsi"/>
          <w:color w:val="000000" w:themeColor="text1"/>
          <w:sz w:val="32"/>
          <w:szCs w:val="32"/>
        </w:rPr>
        <w:t xml:space="preserve">    -</w:t>
      </w:r>
      <w:r w:rsidR="001F5E2C" w:rsidRPr="001F5E2C">
        <w:rPr>
          <w:rFonts w:cstheme="minorHAnsi"/>
          <w:color w:val="000000" w:themeColor="text1"/>
          <w:sz w:val="32"/>
          <w:szCs w:val="32"/>
        </w:rPr>
        <w:t xml:space="preserve">E-Cube Paper Abstract by </w:t>
      </w:r>
      <w:r>
        <w:rPr>
          <w:rFonts w:cstheme="minorHAnsi"/>
          <w:color w:val="000000" w:themeColor="text1"/>
          <w:sz w:val="32"/>
          <w:szCs w:val="32"/>
        </w:rPr>
        <w:t xml:space="preserve">Deepak </w:t>
      </w:r>
      <w:proofErr w:type="spellStart"/>
      <w:r>
        <w:rPr>
          <w:rFonts w:cstheme="minorHAnsi"/>
          <w:color w:val="000000" w:themeColor="text1"/>
          <w:sz w:val="32"/>
          <w:szCs w:val="32"/>
        </w:rPr>
        <w:t>Srinivaas</w:t>
      </w:r>
      <w:proofErr w:type="gramStart"/>
      <w:r>
        <w:rPr>
          <w:rFonts w:cstheme="minorHAnsi"/>
          <w:color w:val="000000" w:themeColor="text1"/>
          <w:sz w:val="32"/>
          <w:szCs w:val="32"/>
        </w:rPr>
        <w:t>,Vishnu</w:t>
      </w:r>
      <w:proofErr w:type="spellEnd"/>
      <w:proofErr w:type="gramEnd"/>
      <w:r>
        <w:rPr>
          <w:rFonts w:cstheme="minorHAnsi"/>
          <w:color w:val="000000" w:themeColor="text1"/>
          <w:sz w:val="32"/>
          <w:szCs w:val="32"/>
        </w:rPr>
        <w:t xml:space="preserve"> </w:t>
      </w:r>
      <w:proofErr w:type="spellStart"/>
      <w:r>
        <w:rPr>
          <w:rFonts w:cstheme="minorHAnsi"/>
          <w:color w:val="000000" w:themeColor="text1"/>
          <w:sz w:val="32"/>
          <w:szCs w:val="32"/>
        </w:rPr>
        <w:t>Nagaraj,</w:t>
      </w:r>
      <w:r w:rsidR="001F5E2C" w:rsidRPr="001F5E2C">
        <w:rPr>
          <w:rFonts w:cstheme="minorHAnsi"/>
          <w:color w:val="000000" w:themeColor="text1"/>
          <w:sz w:val="32"/>
          <w:szCs w:val="32"/>
        </w:rPr>
        <w:t>Adithya</w:t>
      </w:r>
      <w:proofErr w:type="spellEnd"/>
      <w:r w:rsidR="001F5E2C" w:rsidRPr="001F5E2C">
        <w:rPr>
          <w:rFonts w:cstheme="minorHAnsi"/>
          <w:color w:val="000000" w:themeColor="text1"/>
          <w:sz w:val="32"/>
          <w:szCs w:val="32"/>
        </w:rPr>
        <w:t xml:space="preserve"> </w:t>
      </w:r>
      <w:proofErr w:type="spellStart"/>
      <w:r w:rsidR="001F5E2C" w:rsidRPr="001F5E2C">
        <w:rPr>
          <w:rFonts w:cstheme="minorHAnsi"/>
          <w:color w:val="000000" w:themeColor="text1"/>
          <w:sz w:val="32"/>
          <w:szCs w:val="32"/>
        </w:rPr>
        <w:t>Krishnaswamy</w:t>
      </w:r>
      <w:proofErr w:type="spellEnd"/>
      <w:r w:rsidR="001F5E2C" w:rsidRPr="001F5E2C">
        <w:rPr>
          <w:rFonts w:cstheme="minorHAnsi"/>
          <w:color w:val="000000" w:themeColor="text1"/>
          <w:sz w:val="32"/>
          <w:szCs w:val="32"/>
        </w:rPr>
        <w:t xml:space="preserve"> of IV ECE-A</w:t>
      </w:r>
    </w:p>
    <w:p w:rsidR="002A186D" w:rsidRPr="002A186D" w:rsidRDefault="002A186D" w:rsidP="002A186D">
      <w:pPr>
        <w:autoSpaceDE w:val="0"/>
        <w:autoSpaceDN w:val="0"/>
        <w:adjustRightInd w:val="0"/>
        <w:spacing w:after="0" w:line="240" w:lineRule="auto"/>
        <w:rPr>
          <w:rFonts w:cstheme="minorHAnsi"/>
          <w:b/>
          <w:color w:val="000000" w:themeColor="text1"/>
          <w:sz w:val="40"/>
          <w:szCs w:val="32"/>
        </w:rPr>
      </w:pPr>
      <w:r w:rsidRPr="002A186D">
        <w:rPr>
          <w:rFonts w:cstheme="minorHAnsi"/>
          <w:b/>
          <w:color w:val="000000" w:themeColor="text1"/>
          <w:sz w:val="40"/>
          <w:szCs w:val="32"/>
        </w:rPr>
        <w:t>What Is Gamification?</w:t>
      </w:r>
    </w:p>
    <w:p w:rsidR="002A186D" w:rsidRPr="001F5E2C" w:rsidRDefault="002A186D" w:rsidP="002A186D">
      <w:pPr>
        <w:autoSpaceDE w:val="0"/>
        <w:autoSpaceDN w:val="0"/>
        <w:adjustRightInd w:val="0"/>
        <w:spacing w:after="0" w:line="240" w:lineRule="auto"/>
        <w:rPr>
          <w:rFonts w:cstheme="minorHAnsi"/>
          <w:color w:val="000000" w:themeColor="text1"/>
          <w:sz w:val="32"/>
          <w:shd w:val="clear" w:color="auto" w:fill="FFFFFF"/>
        </w:rPr>
      </w:pPr>
      <w:r w:rsidRPr="002A186D">
        <w:rPr>
          <w:rFonts w:cstheme="minorHAnsi"/>
          <w:bCs/>
          <w:color w:val="000000" w:themeColor="text1"/>
          <w:sz w:val="32"/>
          <w:shd w:val="clear" w:color="auto" w:fill="FFFFFF"/>
        </w:rPr>
        <w:t>Gamification</w:t>
      </w:r>
      <w:r w:rsidRPr="002A186D">
        <w:rPr>
          <w:rStyle w:val="apple-converted-space"/>
          <w:rFonts w:cstheme="minorHAnsi"/>
          <w:color w:val="000000" w:themeColor="text1"/>
          <w:sz w:val="32"/>
          <w:shd w:val="clear" w:color="auto" w:fill="FFFFFF"/>
        </w:rPr>
        <w:t> </w:t>
      </w:r>
      <w:r w:rsidRPr="002A186D">
        <w:rPr>
          <w:rFonts w:cstheme="minorHAnsi"/>
          <w:color w:val="000000" w:themeColor="text1"/>
          <w:sz w:val="32"/>
          <w:shd w:val="clear" w:color="auto" w:fill="FFFFFF"/>
        </w:rPr>
        <w:t>is the use of</w:t>
      </w:r>
      <w:r w:rsidRPr="002A186D">
        <w:rPr>
          <w:rStyle w:val="apple-converted-space"/>
          <w:rFonts w:cstheme="minorHAnsi"/>
          <w:color w:val="000000" w:themeColor="text1"/>
          <w:sz w:val="32"/>
          <w:shd w:val="clear" w:color="auto" w:fill="FFFFFF"/>
        </w:rPr>
        <w:t> </w:t>
      </w:r>
      <w:hyperlink r:id="rId4" w:tooltip="Game" w:history="1">
        <w:r w:rsidRPr="002A186D">
          <w:rPr>
            <w:rStyle w:val="Hyperlink"/>
            <w:rFonts w:cstheme="minorHAnsi"/>
            <w:color w:val="000000" w:themeColor="text1"/>
            <w:sz w:val="32"/>
            <w:u w:val="none"/>
            <w:shd w:val="clear" w:color="auto" w:fill="FFFFFF"/>
          </w:rPr>
          <w:t>game</w:t>
        </w:r>
      </w:hyperlink>
      <w:r w:rsidRPr="002A186D">
        <w:rPr>
          <w:rStyle w:val="apple-converted-space"/>
          <w:rFonts w:cstheme="minorHAnsi"/>
          <w:color w:val="000000" w:themeColor="text1"/>
          <w:sz w:val="32"/>
          <w:shd w:val="clear" w:color="auto" w:fill="FFFFFF"/>
        </w:rPr>
        <w:t> </w:t>
      </w:r>
      <w:r w:rsidRPr="002A186D">
        <w:rPr>
          <w:rFonts w:cstheme="minorHAnsi"/>
          <w:color w:val="000000" w:themeColor="text1"/>
          <w:sz w:val="32"/>
          <w:shd w:val="clear" w:color="auto" w:fill="FFFFFF"/>
        </w:rPr>
        <w:t>thinking and</w:t>
      </w:r>
      <w:r w:rsidRPr="002A186D">
        <w:rPr>
          <w:rStyle w:val="apple-converted-space"/>
          <w:rFonts w:cstheme="minorHAnsi"/>
          <w:color w:val="000000" w:themeColor="text1"/>
          <w:sz w:val="32"/>
          <w:shd w:val="clear" w:color="auto" w:fill="FFFFFF"/>
        </w:rPr>
        <w:t> </w:t>
      </w:r>
      <w:hyperlink r:id="rId5" w:tooltip="Game mechanics" w:history="1">
        <w:r w:rsidRPr="002A186D">
          <w:rPr>
            <w:rStyle w:val="Hyperlink"/>
            <w:rFonts w:cstheme="minorHAnsi"/>
            <w:color w:val="000000" w:themeColor="text1"/>
            <w:sz w:val="32"/>
            <w:u w:val="none"/>
            <w:shd w:val="clear" w:color="auto" w:fill="FFFFFF"/>
          </w:rPr>
          <w:t>game mechanics</w:t>
        </w:r>
      </w:hyperlink>
      <w:r w:rsidRPr="002A186D">
        <w:rPr>
          <w:rStyle w:val="apple-converted-space"/>
          <w:rFonts w:cstheme="minorHAnsi"/>
          <w:color w:val="000000" w:themeColor="text1"/>
          <w:sz w:val="32"/>
          <w:shd w:val="clear" w:color="auto" w:fill="FFFFFF"/>
        </w:rPr>
        <w:t> </w:t>
      </w:r>
      <w:r w:rsidRPr="002A186D">
        <w:rPr>
          <w:rFonts w:cstheme="minorHAnsi"/>
          <w:color w:val="000000" w:themeColor="text1"/>
          <w:sz w:val="32"/>
          <w:shd w:val="clear" w:color="auto" w:fill="FFFFFF"/>
        </w:rPr>
        <w:t>in non-game contexts to engage users in solving problems. Gamification has been studied and applied in several domains, such as to improve</w:t>
      </w:r>
      <w:r w:rsidRPr="002A186D">
        <w:rPr>
          <w:rStyle w:val="apple-converted-space"/>
          <w:rFonts w:cstheme="minorHAnsi"/>
          <w:color w:val="000000" w:themeColor="text1"/>
          <w:sz w:val="32"/>
          <w:shd w:val="clear" w:color="auto" w:fill="FFFFFF"/>
        </w:rPr>
        <w:t> </w:t>
      </w:r>
      <w:hyperlink r:id="rId6" w:tooltip="Customer engagement" w:history="1">
        <w:r w:rsidRPr="002A186D">
          <w:rPr>
            <w:rStyle w:val="Hyperlink"/>
            <w:rFonts w:cstheme="minorHAnsi"/>
            <w:color w:val="000000" w:themeColor="text1"/>
            <w:sz w:val="32"/>
            <w:u w:val="none"/>
            <w:shd w:val="clear" w:color="auto" w:fill="FFFFFF"/>
          </w:rPr>
          <w:t xml:space="preserve">user </w:t>
        </w:r>
        <w:proofErr w:type="spellStart"/>
        <w:r w:rsidRPr="002A186D">
          <w:rPr>
            <w:rStyle w:val="Hyperlink"/>
            <w:rFonts w:cstheme="minorHAnsi"/>
            <w:color w:val="000000" w:themeColor="text1"/>
            <w:sz w:val="32"/>
            <w:u w:val="none"/>
            <w:shd w:val="clear" w:color="auto" w:fill="FFFFFF"/>
          </w:rPr>
          <w:t>engagement</w:t>
        </w:r>
      </w:hyperlink>
      <w:r w:rsidRPr="002A186D">
        <w:rPr>
          <w:rFonts w:cstheme="minorHAnsi"/>
          <w:color w:val="000000" w:themeColor="text1"/>
          <w:sz w:val="32"/>
          <w:shd w:val="clear" w:color="auto" w:fill="FFFFFF"/>
        </w:rPr>
        <w:t>,</w:t>
      </w:r>
      <w:hyperlink r:id="rId7" w:tooltip="Physical exercise" w:history="1">
        <w:r w:rsidRPr="002A186D">
          <w:rPr>
            <w:rStyle w:val="Hyperlink"/>
            <w:rFonts w:cstheme="minorHAnsi"/>
            <w:color w:val="000000" w:themeColor="text1"/>
            <w:sz w:val="32"/>
            <w:u w:val="none"/>
            <w:shd w:val="clear" w:color="auto" w:fill="FFFFFF"/>
          </w:rPr>
          <w:t>physical</w:t>
        </w:r>
        <w:proofErr w:type="spellEnd"/>
        <w:r w:rsidRPr="002A186D">
          <w:rPr>
            <w:rStyle w:val="Hyperlink"/>
            <w:rFonts w:cstheme="minorHAnsi"/>
            <w:color w:val="000000" w:themeColor="text1"/>
            <w:sz w:val="32"/>
            <w:u w:val="none"/>
            <w:shd w:val="clear" w:color="auto" w:fill="FFFFFF"/>
          </w:rPr>
          <w:t xml:space="preserve"> </w:t>
        </w:r>
        <w:proofErr w:type="spellStart"/>
        <w:r w:rsidRPr="002A186D">
          <w:rPr>
            <w:rStyle w:val="Hyperlink"/>
            <w:rFonts w:cstheme="minorHAnsi"/>
            <w:color w:val="000000" w:themeColor="text1"/>
            <w:sz w:val="32"/>
            <w:u w:val="none"/>
            <w:shd w:val="clear" w:color="auto" w:fill="FFFFFF"/>
          </w:rPr>
          <w:t>exercise</w:t>
        </w:r>
      </w:hyperlink>
      <w:r w:rsidRPr="002A186D">
        <w:rPr>
          <w:rFonts w:cstheme="minorHAnsi"/>
          <w:color w:val="000000" w:themeColor="text1"/>
          <w:sz w:val="32"/>
          <w:shd w:val="clear" w:color="auto" w:fill="FFFFFF"/>
        </w:rPr>
        <w:t>,</w:t>
      </w:r>
      <w:hyperlink r:id="rId8" w:tooltip="Rate of return" w:history="1">
        <w:r w:rsidRPr="002A186D">
          <w:rPr>
            <w:rStyle w:val="Hyperlink"/>
            <w:rFonts w:cstheme="minorHAnsi"/>
            <w:color w:val="000000" w:themeColor="text1"/>
            <w:sz w:val="32"/>
            <w:u w:val="none"/>
            <w:shd w:val="clear" w:color="auto" w:fill="FFFFFF"/>
          </w:rPr>
          <w:t>return</w:t>
        </w:r>
        <w:proofErr w:type="spellEnd"/>
        <w:r w:rsidRPr="002A186D">
          <w:rPr>
            <w:rStyle w:val="Hyperlink"/>
            <w:rFonts w:cstheme="minorHAnsi"/>
            <w:color w:val="000000" w:themeColor="text1"/>
            <w:sz w:val="32"/>
            <w:u w:val="none"/>
            <w:shd w:val="clear" w:color="auto" w:fill="FFFFFF"/>
          </w:rPr>
          <w:t xml:space="preserve"> on investment</w:t>
        </w:r>
      </w:hyperlink>
      <w:r w:rsidRPr="002A186D">
        <w:rPr>
          <w:rFonts w:cstheme="minorHAnsi"/>
          <w:color w:val="000000" w:themeColor="text1"/>
          <w:sz w:val="32"/>
          <w:shd w:val="clear" w:color="auto" w:fill="FFFFFF"/>
        </w:rPr>
        <w:t>,</w:t>
      </w:r>
      <w:r w:rsidRPr="002A186D">
        <w:rPr>
          <w:rStyle w:val="apple-converted-space"/>
          <w:rFonts w:cstheme="minorHAnsi"/>
          <w:color w:val="000000" w:themeColor="text1"/>
          <w:sz w:val="32"/>
          <w:shd w:val="clear" w:color="auto" w:fill="FFFFFF"/>
        </w:rPr>
        <w:t> </w:t>
      </w:r>
      <w:hyperlink r:id="rId9" w:tooltip="Data quality" w:history="1">
        <w:r w:rsidRPr="002A186D">
          <w:rPr>
            <w:rStyle w:val="Hyperlink"/>
            <w:rFonts w:cstheme="minorHAnsi"/>
            <w:color w:val="000000" w:themeColor="text1"/>
            <w:sz w:val="32"/>
            <w:u w:val="none"/>
            <w:shd w:val="clear" w:color="auto" w:fill="FFFFFF"/>
          </w:rPr>
          <w:t>data quality</w:t>
        </w:r>
      </w:hyperlink>
      <w:r w:rsidRPr="002A186D">
        <w:rPr>
          <w:rFonts w:cstheme="minorHAnsi"/>
          <w:color w:val="000000" w:themeColor="text1"/>
          <w:sz w:val="32"/>
          <w:shd w:val="clear" w:color="auto" w:fill="FFFFFF"/>
        </w:rPr>
        <w:t>,</w:t>
      </w:r>
      <w:r w:rsidRPr="002A186D">
        <w:rPr>
          <w:rStyle w:val="apple-converted-space"/>
          <w:rFonts w:cstheme="minorHAnsi"/>
          <w:color w:val="000000" w:themeColor="text1"/>
          <w:sz w:val="32"/>
          <w:shd w:val="clear" w:color="auto" w:fill="FFFFFF"/>
        </w:rPr>
        <w:t> </w:t>
      </w:r>
      <w:hyperlink r:id="rId10" w:tooltip="Timeliness" w:history="1">
        <w:r w:rsidRPr="002A186D">
          <w:rPr>
            <w:rStyle w:val="Hyperlink"/>
            <w:rFonts w:cstheme="minorHAnsi"/>
            <w:color w:val="000000" w:themeColor="text1"/>
            <w:sz w:val="32"/>
            <w:u w:val="none"/>
            <w:shd w:val="clear" w:color="auto" w:fill="FFFFFF"/>
          </w:rPr>
          <w:t>timeliness</w:t>
        </w:r>
      </w:hyperlink>
      <w:r w:rsidRPr="002A186D">
        <w:rPr>
          <w:rFonts w:cstheme="minorHAnsi"/>
          <w:color w:val="000000" w:themeColor="text1"/>
          <w:sz w:val="32"/>
          <w:shd w:val="clear" w:color="auto" w:fill="FFFFFF"/>
        </w:rPr>
        <w:t>, and</w:t>
      </w:r>
      <w:r w:rsidRPr="002A186D">
        <w:rPr>
          <w:rStyle w:val="apple-converted-space"/>
          <w:rFonts w:cstheme="minorHAnsi"/>
          <w:color w:val="000000" w:themeColor="text1"/>
          <w:sz w:val="32"/>
          <w:shd w:val="clear" w:color="auto" w:fill="FFFFFF"/>
        </w:rPr>
        <w:t> </w:t>
      </w:r>
      <w:hyperlink r:id="rId11" w:tooltip="Learning" w:history="1">
        <w:r w:rsidRPr="002A186D">
          <w:rPr>
            <w:rStyle w:val="Hyperlink"/>
            <w:rFonts w:cstheme="minorHAnsi"/>
            <w:color w:val="000000" w:themeColor="text1"/>
            <w:sz w:val="32"/>
            <w:u w:val="none"/>
            <w:shd w:val="clear" w:color="auto" w:fill="FFFFFF"/>
          </w:rPr>
          <w:t>learning</w:t>
        </w:r>
      </w:hyperlink>
      <w:r w:rsidRPr="002A186D">
        <w:rPr>
          <w:rFonts w:cstheme="minorHAnsi"/>
          <w:color w:val="000000" w:themeColor="text1"/>
          <w:sz w:val="32"/>
          <w:shd w:val="clear" w:color="auto" w:fill="FFFFFF"/>
        </w:rPr>
        <w:t>.</w:t>
      </w:r>
      <w:r>
        <w:rPr>
          <w:rFonts w:cstheme="minorHAnsi"/>
          <w:color w:val="000000" w:themeColor="text1"/>
          <w:sz w:val="32"/>
          <w:shd w:val="clear" w:color="auto" w:fill="FFFFFF"/>
        </w:rPr>
        <w:t xml:space="preserve"> </w:t>
      </w:r>
      <w:r>
        <w:rPr>
          <w:rFonts w:cstheme="minorHAnsi"/>
          <w:color w:val="000000" w:themeColor="text1"/>
          <w:sz w:val="32"/>
          <w:szCs w:val="32"/>
        </w:rPr>
        <w:t xml:space="preserve">Game techniques </w:t>
      </w:r>
      <w:r w:rsidRPr="002A186D">
        <w:rPr>
          <w:rFonts w:cstheme="minorHAnsi"/>
          <w:color w:val="000000" w:themeColor="text1"/>
          <w:sz w:val="32"/>
          <w:szCs w:val="32"/>
        </w:rPr>
        <w:t>are often grouped in these three categories:</w:t>
      </w:r>
    </w:p>
    <w:p w:rsidR="002A186D" w:rsidRDefault="002A186D" w:rsidP="002A186D">
      <w:pPr>
        <w:autoSpaceDE w:val="0"/>
        <w:autoSpaceDN w:val="0"/>
        <w:adjustRightInd w:val="0"/>
        <w:spacing w:after="0" w:line="240" w:lineRule="auto"/>
        <w:rPr>
          <w:rFonts w:cstheme="minorHAnsi"/>
          <w:color w:val="000000" w:themeColor="text1"/>
          <w:sz w:val="32"/>
          <w:szCs w:val="32"/>
        </w:rPr>
      </w:pPr>
      <w:r w:rsidRPr="002A186D">
        <w:rPr>
          <w:rFonts w:cstheme="minorHAnsi"/>
          <w:b/>
          <w:bCs/>
          <w:color w:val="000000" w:themeColor="text1"/>
          <w:sz w:val="32"/>
          <w:szCs w:val="32"/>
        </w:rPr>
        <w:t>Game dynamics</w:t>
      </w:r>
      <w:r w:rsidRPr="002A186D">
        <w:rPr>
          <w:rFonts w:cstheme="minorHAnsi"/>
          <w:bCs/>
          <w:color w:val="000000" w:themeColor="text1"/>
          <w:sz w:val="32"/>
          <w:szCs w:val="32"/>
        </w:rPr>
        <w:t>—</w:t>
      </w:r>
      <w:r w:rsidRPr="002A186D">
        <w:rPr>
          <w:rFonts w:cstheme="minorHAnsi"/>
          <w:color w:val="000000" w:themeColor="text1"/>
          <w:sz w:val="32"/>
          <w:szCs w:val="32"/>
        </w:rPr>
        <w:t>used</w:t>
      </w:r>
      <w:r>
        <w:rPr>
          <w:rFonts w:cstheme="minorHAnsi"/>
          <w:color w:val="000000" w:themeColor="text1"/>
          <w:sz w:val="32"/>
          <w:szCs w:val="32"/>
        </w:rPr>
        <w:t xml:space="preserve"> to motivate behavior. </w:t>
      </w:r>
    </w:p>
    <w:p w:rsidR="002A186D" w:rsidRPr="002A186D" w:rsidRDefault="002A186D" w:rsidP="002A186D">
      <w:pPr>
        <w:autoSpaceDE w:val="0"/>
        <w:autoSpaceDN w:val="0"/>
        <w:adjustRightInd w:val="0"/>
        <w:spacing w:after="0" w:line="240" w:lineRule="auto"/>
        <w:ind w:firstLine="720"/>
        <w:rPr>
          <w:rFonts w:cstheme="minorHAnsi"/>
          <w:color w:val="000000" w:themeColor="text1"/>
          <w:sz w:val="32"/>
          <w:szCs w:val="32"/>
        </w:rPr>
      </w:pPr>
      <w:r>
        <w:rPr>
          <w:rFonts w:cstheme="minorHAnsi"/>
          <w:color w:val="000000" w:themeColor="text1"/>
          <w:sz w:val="32"/>
          <w:szCs w:val="32"/>
        </w:rPr>
        <w:t xml:space="preserve"> Examples </w:t>
      </w:r>
      <w:r w:rsidRPr="002A186D">
        <w:rPr>
          <w:rFonts w:cstheme="minorHAnsi"/>
          <w:color w:val="000000" w:themeColor="text1"/>
          <w:sz w:val="32"/>
          <w:szCs w:val="32"/>
        </w:rPr>
        <w:t>include scenarios and rules.</w:t>
      </w:r>
    </w:p>
    <w:p w:rsidR="002A186D" w:rsidRPr="002A186D" w:rsidRDefault="002A186D" w:rsidP="002A186D">
      <w:pPr>
        <w:autoSpaceDE w:val="0"/>
        <w:autoSpaceDN w:val="0"/>
        <w:adjustRightInd w:val="0"/>
        <w:spacing w:after="0" w:line="240" w:lineRule="auto"/>
        <w:rPr>
          <w:rFonts w:cstheme="minorHAnsi"/>
          <w:color w:val="000000" w:themeColor="text1"/>
          <w:sz w:val="32"/>
          <w:szCs w:val="32"/>
        </w:rPr>
      </w:pPr>
      <w:r w:rsidRPr="002A186D">
        <w:rPr>
          <w:rFonts w:cstheme="minorHAnsi"/>
          <w:b/>
          <w:bCs/>
          <w:color w:val="000000" w:themeColor="text1"/>
          <w:sz w:val="32"/>
          <w:szCs w:val="32"/>
        </w:rPr>
        <w:t>Game mechanics</w:t>
      </w:r>
      <w:r w:rsidRPr="002A186D">
        <w:rPr>
          <w:rFonts w:cstheme="minorHAnsi"/>
          <w:bCs/>
          <w:color w:val="000000" w:themeColor="text1"/>
          <w:sz w:val="32"/>
          <w:szCs w:val="32"/>
        </w:rPr>
        <w:t>—</w:t>
      </w:r>
      <w:r w:rsidRPr="002A186D">
        <w:rPr>
          <w:rFonts w:cstheme="minorHAnsi"/>
          <w:color w:val="000000" w:themeColor="text1"/>
          <w:sz w:val="32"/>
          <w:szCs w:val="32"/>
        </w:rPr>
        <w:t>used to help users achieve goals.</w:t>
      </w:r>
    </w:p>
    <w:p w:rsidR="002A186D" w:rsidRPr="002A186D" w:rsidRDefault="002A186D" w:rsidP="002A186D">
      <w:pPr>
        <w:autoSpaceDE w:val="0"/>
        <w:autoSpaceDN w:val="0"/>
        <w:adjustRightInd w:val="0"/>
        <w:spacing w:after="0" w:line="240" w:lineRule="auto"/>
        <w:ind w:firstLine="720"/>
        <w:rPr>
          <w:rFonts w:cstheme="minorHAnsi"/>
          <w:color w:val="000000" w:themeColor="text1"/>
          <w:sz w:val="32"/>
          <w:szCs w:val="32"/>
        </w:rPr>
      </w:pPr>
      <w:r w:rsidRPr="002A186D">
        <w:rPr>
          <w:rFonts w:cstheme="minorHAnsi"/>
          <w:color w:val="000000" w:themeColor="text1"/>
          <w:sz w:val="32"/>
          <w:szCs w:val="32"/>
        </w:rPr>
        <w:t>Examples include teams, competitions, rewards, and</w:t>
      </w:r>
      <w:r>
        <w:rPr>
          <w:rFonts w:cstheme="minorHAnsi"/>
          <w:color w:val="000000" w:themeColor="text1"/>
          <w:sz w:val="32"/>
          <w:szCs w:val="32"/>
        </w:rPr>
        <w:t xml:space="preserve"> </w:t>
      </w:r>
      <w:r w:rsidRPr="002A186D">
        <w:rPr>
          <w:rFonts w:cstheme="minorHAnsi"/>
          <w:color w:val="000000" w:themeColor="text1"/>
          <w:sz w:val="32"/>
          <w:szCs w:val="32"/>
        </w:rPr>
        <w:t>feedback.</w:t>
      </w:r>
    </w:p>
    <w:p w:rsidR="002A186D" w:rsidRPr="002A186D" w:rsidRDefault="002A186D" w:rsidP="002A186D">
      <w:pPr>
        <w:autoSpaceDE w:val="0"/>
        <w:autoSpaceDN w:val="0"/>
        <w:adjustRightInd w:val="0"/>
        <w:spacing w:after="0" w:line="240" w:lineRule="auto"/>
        <w:rPr>
          <w:rFonts w:cstheme="minorHAnsi"/>
          <w:color w:val="000000" w:themeColor="text1"/>
          <w:sz w:val="32"/>
          <w:szCs w:val="32"/>
        </w:rPr>
      </w:pPr>
      <w:r w:rsidRPr="002A186D">
        <w:rPr>
          <w:rFonts w:cstheme="minorHAnsi"/>
          <w:b/>
          <w:bCs/>
          <w:color w:val="000000" w:themeColor="text1"/>
          <w:sz w:val="32"/>
          <w:szCs w:val="32"/>
        </w:rPr>
        <w:t>Game components</w:t>
      </w:r>
      <w:r w:rsidRPr="002A186D">
        <w:rPr>
          <w:rFonts w:cstheme="minorHAnsi"/>
          <w:bCs/>
          <w:color w:val="000000" w:themeColor="text1"/>
          <w:sz w:val="32"/>
          <w:szCs w:val="32"/>
        </w:rPr>
        <w:t>—</w:t>
      </w:r>
      <w:r w:rsidRPr="002A186D">
        <w:rPr>
          <w:rFonts w:cstheme="minorHAnsi"/>
          <w:color w:val="000000" w:themeColor="text1"/>
          <w:sz w:val="32"/>
          <w:szCs w:val="32"/>
        </w:rPr>
        <w:t>used to track users’ progress.</w:t>
      </w:r>
    </w:p>
    <w:p w:rsidR="002A186D" w:rsidRDefault="002A186D" w:rsidP="001F5E2C">
      <w:pPr>
        <w:autoSpaceDE w:val="0"/>
        <w:autoSpaceDN w:val="0"/>
        <w:adjustRightInd w:val="0"/>
        <w:spacing w:after="0" w:line="240" w:lineRule="auto"/>
        <w:ind w:firstLine="720"/>
        <w:rPr>
          <w:rFonts w:cstheme="minorHAnsi"/>
          <w:color w:val="000000" w:themeColor="text1"/>
          <w:sz w:val="32"/>
          <w:szCs w:val="32"/>
        </w:rPr>
      </w:pPr>
      <w:r w:rsidRPr="002A186D">
        <w:rPr>
          <w:rFonts w:cstheme="minorHAnsi"/>
          <w:color w:val="000000" w:themeColor="text1"/>
          <w:sz w:val="32"/>
          <w:szCs w:val="32"/>
        </w:rPr>
        <w:t>Examples include ques</w:t>
      </w:r>
      <w:r>
        <w:rPr>
          <w:rFonts w:cstheme="minorHAnsi"/>
          <w:color w:val="000000" w:themeColor="text1"/>
          <w:sz w:val="32"/>
          <w:szCs w:val="32"/>
        </w:rPr>
        <w:t xml:space="preserve">ts, points, levels, badges, and </w:t>
      </w:r>
      <w:r w:rsidRPr="002A186D">
        <w:rPr>
          <w:rFonts w:cstheme="minorHAnsi"/>
          <w:color w:val="000000" w:themeColor="text1"/>
          <w:sz w:val="32"/>
          <w:szCs w:val="32"/>
        </w:rPr>
        <w:t>collections.</w:t>
      </w:r>
    </w:p>
    <w:p w:rsidR="002A186D" w:rsidRPr="001F5E2C" w:rsidRDefault="002A186D" w:rsidP="002A186D">
      <w:pPr>
        <w:pStyle w:val="Heading2"/>
        <w:pBdr>
          <w:bottom w:val="single" w:sz="6" w:space="0" w:color="AAAAAA"/>
        </w:pBdr>
        <w:shd w:val="clear" w:color="auto" w:fill="FFFFFF"/>
        <w:spacing w:before="240" w:after="60"/>
        <w:jc w:val="both"/>
        <w:rPr>
          <w:rFonts w:asciiTheme="minorHAnsi" w:hAnsiTheme="minorHAnsi" w:cstheme="minorHAnsi"/>
          <w:b/>
          <w:color w:val="000000" w:themeColor="text1"/>
          <w:sz w:val="36"/>
        </w:rPr>
      </w:pPr>
      <w:r w:rsidRPr="001F5E2C">
        <w:rPr>
          <w:rStyle w:val="mw-headline"/>
          <w:rFonts w:asciiTheme="minorHAnsi" w:hAnsiTheme="minorHAnsi" w:cstheme="minorHAnsi"/>
          <w:b/>
          <w:bCs/>
          <w:color w:val="000000" w:themeColor="text1"/>
          <w:sz w:val="36"/>
        </w:rPr>
        <w:t>Techniques</w:t>
      </w:r>
    </w:p>
    <w:p w:rsidR="002A186D" w:rsidRPr="002A186D"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color w:val="000000" w:themeColor="text1"/>
          <w:sz w:val="32"/>
          <w:szCs w:val="22"/>
        </w:rPr>
      </w:pPr>
      <w:r w:rsidRPr="002A186D">
        <w:rPr>
          <w:rFonts w:asciiTheme="minorHAnsi" w:hAnsiTheme="minorHAnsi" w:cstheme="minorHAnsi"/>
          <w:color w:val="000000" w:themeColor="text1"/>
          <w:sz w:val="32"/>
          <w:szCs w:val="22"/>
        </w:rPr>
        <w:t>Gamification techniques strive to leverage people's natural desires for competition, achievement, status, self-expression,</w:t>
      </w:r>
      <w:r w:rsidRPr="002A186D">
        <w:rPr>
          <w:rStyle w:val="apple-converted-space"/>
          <w:rFonts w:asciiTheme="minorHAnsi" w:hAnsiTheme="minorHAnsi" w:cstheme="minorHAnsi"/>
          <w:color w:val="000000" w:themeColor="text1"/>
          <w:sz w:val="32"/>
          <w:szCs w:val="22"/>
        </w:rPr>
        <w:t> </w:t>
      </w:r>
      <w:hyperlink r:id="rId12" w:tooltip="Altruism" w:history="1">
        <w:r w:rsidRPr="002A186D">
          <w:rPr>
            <w:rStyle w:val="Hyperlink"/>
            <w:rFonts w:asciiTheme="minorHAnsi" w:hAnsiTheme="minorHAnsi" w:cstheme="minorHAnsi"/>
            <w:color w:val="000000" w:themeColor="text1"/>
            <w:sz w:val="32"/>
            <w:szCs w:val="22"/>
            <w:u w:val="none"/>
          </w:rPr>
          <w:t>altruism</w:t>
        </w:r>
      </w:hyperlink>
      <w:r w:rsidRPr="002A186D">
        <w:rPr>
          <w:rFonts w:asciiTheme="minorHAnsi" w:hAnsiTheme="minorHAnsi" w:cstheme="minorHAnsi"/>
          <w:color w:val="000000" w:themeColor="text1"/>
          <w:sz w:val="32"/>
          <w:szCs w:val="22"/>
        </w:rPr>
        <w:t>, and closure.</w:t>
      </w:r>
    </w:p>
    <w:p w:rsidR="002A186D" w:rsidRPr="002A186D"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color w:val="000000" w:themeColor="text1"/>
          <w:sz w:val="32"/>
          <w:szCs w:val="22"/>
        </w:rPr>
      </w:pPr>
      <w:r w:rsidRPr="002A186D">
        <w:rPr>
          <w:rFonts w:asciiTheme="minorHAnsi" w:hAnsiTheme="minorHAnsi" w:cstheme="minorHAnsi"/>
          <w:color w:val="000000" w:themeColor="text1"/>
          <w:sz w:val="32"/>
          <w:szCs w:val="22"/>
        </w:rPr>
        <w:t>A core gamification strategy is rewards for players who accomplish desired tasks. Types of rewards include points,</w:t>
      </w:r>
      <w:r w:rsidRPr="002A186D">
        <w:rPr>
          <w:rStyle w:val="apple-converted-space"/>
          <w:rFonts w:asciiTheme="minorHAnsi" w:hAnsiTheme="minorHAnsi" w:cstheme="minorHAnsi"/>
          <w:color w:val="000000" w:themeColor="text1"/>
          <w:sz w:val="32"/>
          <w:szCs w:val="22"/>
        </w:rPr>
        <w:t> </w:t>
      </w:r>
      <w:r w:rsidRPr="002A186D">
        <w:rPr>
          <w:rFonts w:asciiTheme="minorHAnsi" w:hAnsiTheme="minorHAnsi" w:cstheme="minorHAnsi"/>
          <w:color w:val="000000" w:themeColor="text1"/>
          <w:sz w:val="32"/>
          <w:szCs w:val="22"/>
        </w:rPr>
        <w:t>achievement badges or levels,</w:t>
      </w:r>
      <w:r w:rsidRPr="002A186D">
        <w:rPr>
          <w:rStyle w:val="apple-converted-space"/>
          <w:rFonts w:asciiTheme="minorHAnsi" w:hAnsiTheme="minorHAnsi" w:cstheme="minorHAnsi"/>
          <w:color w:val="000000" w:themeColor="text1"/>
          <w:sz w:val="32"/>
          <w:szCs w:val="22"/>
        </w:rPr>
        <w:t> </w:t>
      </w:r>
      <w:r w:rsidRPr="002A186D">
        <w:rPr>
          <w:rFonts w:asciiTheme="minorHAnsi" w:hAnsiTheme="minorHAnsi" w:cstheme="minorHAnsi"/>
          <w:color w:val="000000" w:themeColor="text1"/>
          <w:sz w:val="32"/>
          <w:szCs w:val="22"/>
        </w:rPr>
        <w:t>the filling of a progress bar,</w:t>
      </w:r>
      <w:r w:rsidRPr="002A186D">
        <w:rPr>
          <w:rStyle w:val="apple-converted-space"/>
          <w:rFonts w:asciiTheme="minorHAnsi" w:hAnsiTheme="minorHAnsi" w:cstheme="minorHAnsi"/>
          <w:color w:val="000000" w:themeColor="text1"/>
          <w:sz w:val="32"/>
          <w:szCs w:val="22"/>
        </w:rPr>
        <w:t> </w:t>
      </w:r>
      <w:r w:rsidRPr="002A186D">
        <w:rPr>
          <w:rFonts w:asciiTheme="minorHAnsi" w:hAnsiTheme="minorHAnsi" w:cstheme="minorHAnsi"/>
          <w:color w:val="000000" w:themeColor="text1"/>
          <w:sz w:val="32"/>
          <w:szCs w:val="22"/>
        </w:rPr>
        <w:t xml:space="preserve">and providing the user with virtual currency. </w:t>
      </w:r>
    </w:p>
    <w:p w:rsidR="002A186D"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color w:val="000000" w:themeColor="text1"/>
          <w:sz w:val="32"/>
          <w:szCs w:val="22"/>
        </w:rPr>
      </w:pPr>
      <w:r w:rsidRPr="002A186D">
        <w:rPr>
          <w:rFonts w:asciiTheme="minorHAnsi" w:hAnsiTheme="minorHAnsi" w:cstheme="minorHAnsi"/>
          <w:color w:val="000000" w:themeColor="text1"/>
          <w:sz w:val="32"/>
          <w:szCs w:val="22"/>
        </w:rPr>
        <w:t xml:space="preserve">Competition is another element of games that can be used in gamification. Making the rewards for accomplishing tasks visible to other players or providing leader boards are ways of encouraging players to compete. </w:t>
      </w:r>
    </w:p>
    <w:p w:rsidR="002A186D"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color w:val="000000" w:themeColor="text1"/>
          <w:sz w:val="32"/>
          <w:szCs w:val="22"/>
        </w:rPr>
      </w:pPr>
      <w:r w:rsidRPr="002A186D">
        <w:rPr>
          <w:rFonts w:asciiTheme="minorHAnsi" w:hAnsiTheme="minorHAnsi" w:cstheme="minorHAnsi"/>
          <w:color w:val="000000" w:themeColor="text1"/>
          <w:sz w:val="32"/>
          <w:szCs w:val="22"/>
        </w:rPr>
        <w:t>Another approach to gamification is to make existing tasks feel more like games.</w:t>
      </w:r>
      <w:r w:rsidRPr="002A186D">
        <w:rPr>
          <w:rStyle w:val="apple-converted-space"/>
          <w:rFonts w:asciiTheme="minorHAnsi" w:hAnsiTheme="minorHAnsi" w:cstheme="minorHAnsi"/>
          <w:color w:val="000000" w:themeColor="text1"/>
          <w:sz w:val="32"/>
          <w:szCs w:val="22"/>
        </w:rPr>
        <w:t> </w:t>
      </w:r>
      <w:r w:rsidRPr="002A186D">
        <w:rPr>
          <w:rFonts w:asciiTheme="minorHAnsi" w:hAnsiTheme="minorHAnsi" w:cstheme="minorHAnsi"/>
          <w:color w:val="000000" w:themeColor="text1"/>
          <w:sz w:val="32"/>
          <w:szCs w:val="22"/>
        </w:rPr>
        <w:t xml:space="preserve">Some techniques used in this approach include adding </w:t>
      </w:r>
      <w:r w:rsidRPr="002A186D">
        <w:rPr>
          <w:rFonts w:asciiTheme="minorHAnsi" w:hAnsiTheme="minorHAnsi" w:cstheme="minorHAnsi"/>
          <w:color w:val="000000" w:themeColor="text1"/>
          <w:sz w:val="32"/>
          <w:szCs w:val="22"/>
        </w:rPr>
        <w:lastRenderedPageBreak/>
        <w:t>meaningful choice, onboarding with a tutorial, increasing challenge,</w:t>
      </w:r>
      <w:r w:rsidRPr="002A186D">
        <w:rPr>
          <w:rStyle w:val="apple-converted-space"/>
          <w:rFonts w:asciiTheme="minorHAnsi" w:hAnsiTheme="minorHAnsi" w:cstheme="minorHAnsi"/>
          <w:color w:val="000000" w:themeColor="text1"/>
          <w:sz w:val="32"/>
          <w:szCs w:val="22"/>
        </w:rPr>
        <w:t> </w:t>
      </w:r>
      <w:r w:rsidRPr="002A186D">
        <w:rPr>
          <w:rFonts w:asciiTheme="minorHAnsi" w:hAnsiTheme="minorHAnsi" w:cstheme="minorHAnsi"/>
          <w:color w:val="000000" w:themeColor="text1"/>
          <w:sz w:val="32"/>
          <w:szCs w:val="22"/>
        </w:rPr>
        <w:t>and adding narrative.</w:t>
      </w:r>
    </w:p>
    <w:p w:rsidR="002A186D" w:rsidRPr="001F5E2C"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b/>
          <w:color w:val="000000" w:themeColor="text1"/>
          <w:sz w:val="36"/>
          <w:szCs w:val="22"/>
          <w:u w:val="single"/>
        </w:rPr>
      </w:pPr>
      <w:r w:rsidRPr="001F5E2C">
        <w:rPr>
          <w:rFonts w:asciiTheme="minorHAnsi" w:hAnsiTheme="minorHAnsi" w:cstheme="minorHAnsi"/>
          <w:b/>
          <w:color w:val="000000" w:themeColor="text1"/>
          <w:sz w:val="36"/>
          <w:szCs w:val="22"/>
          <w:u w:val="single"/>
        </w:rPr>
        <w:t>Applications:</w:t>
      </w:r>
    </w:p>
    <w:p w:rsidR="002A186D" w:rsidRDefault="002A186D" w:rsidP="002A186D">
      <w:pPr>
        <w:pStyle w:val="NormalWeb"/>
        <w:shd w:val="clear" w:color="auto" w:fill="FFFFFF"/>
        <w:spacing w:before="120" w:beforeAutospacing="0" w:after="120" w:afterAutospacing="0" w:line="269" w:lineRule="atLeast"/>
        <w:jc w:val="both"/>
        <w:rPr>
          <w:rFonts w:asciiTheme="minorHAnsi" w:hAnsiTheme="minorHAnsi" w:cstheme="minorHAnsi"/>
          <w:color w:val="000000" w:themeColor="text1"/>
          <w:sz w:val="32"/>
          <w:szCs w:val="32"/>
          <w:shd w:val="clear" w:color="auto" w:fill="FFFFFF"/>
        </w:rPr>
      </w:pPr>
      <w:r w:rsidRPr="002A186D">
        <w:rPr>
          <w:rFonts w:asciiTheme="minorHAnsi" w:hAnsiTheme="minorHAnsi" w:cstheme="minorHAnsi"/>
          <w:color w:val="000000" w:themeColor="text1"/>
          <w:sz w:val="32"/>
          <w:szCs w:val="32"/>
          <w:shd w:val="clear" w:color="auto" w:fill="FFFFFF"/>
        </w:rPr>
        <w:t>Education and training are areas where there has been interest in gamification.</w:t>
      </w:r>
      <w:r w:rsidRPr="002A186D">
        <w:rPr>
          <w:rStyle w:val="apple-converted-space"/>
          <w:rFonts w:asciiTheme="minorHAnsi" w:hAnsiTheme="minorHAnsi" w:cstheme="minorHAnsi"/>
          <w:color w:val="000000" w:themeColor="text1"/>
          <w:sz w:val="32"/>
          <w:szCs w:val="32"/>
          <w:shd w:val="clear" w:color="auto" w:fill="FFFFFF"/>
        </w:rPr>
        <w:t> </w:t>
      </w:r>
      <w:hyperlink r:id="rId13" w:tooltip="Microsoft" w:history="1">
        <w:r w:rsidRPr="002A186D">
          <w:rPr>
            <w:rStyle w:val="Hyperlink"/>
            <w:rFonts w:asciiTheme="minorHAnsi" w:hAnsiTheme="minorHAnsi" w:cstheme="minorHAnsi"/>
            <w:color w:val="000000" w:themeColor="text1"/>
            <w:sz w:val="32"/>
            <w:szCs w:val="32"/>
            <w:u w:val="none"/>
            <w:shd w:val="clear" w:color="auto" w:fill="FFFFFF"/>
          </w:rPr>
          <w:t>Microsoft</w:t>
        </w:r>
      </w:hyperlink>
      <w:r>
        <w:rPr>
          <w:rFonts w:asciiTheme="minorHAnsi" w:hAnsiTheme="minorHAnsi" w:cstheme="minorHAnsi"/>
          <w:color w:val="000000" w:themeColor="text1"/>
          <w:sz w:val="32"/>
          <w:szCs w:val="32"/>
        </w:rPr>
        <w:t xml:space="preserve"> </w:t>
      </w:r>
      <w:r w:rsidRPr="002A186D">
        <w:rPr>
          <w:rFonts w:asciiTheme="minorHAnsi" w:hAnsiTheme="minorHAnsi" w:cstheme="minorHAnsi"/>
          <w:color w:val="000000" w:themeColor="text1"/>
          <w:sz w:val="32"/>
          <w:szCs w:val="32"/>
          <w:shd w:val="clear" w:color="auto" w:fill="FFFFFF"/>
        </w:rPr>
        <w:t>released the game</w:t>
      </w:r>
      <w:r w:rsidRPr="002A186D">
        <w:rPr>
          <w:rStyle w:val="apple-converted-space"/>
          <w:rFonts w:asciiTheme="minorHAnsi" w:hAnsiTheme="minorHAnsi" w:cstheme="minorHAnsi"/>
          <w:color w:val="000000" w:themeColor="text1"/>
          <w:sz w:val="32"/>
          <w:szCs w:val="32"/>
          <w:shd w:val="clear" w:color="auto" w:fill="FFFFFF"/>
        </w:rPr>
        <w:t> </w:t>
      </w:r>
      <w:hyperlink r:id="rId14" w:tooltip="Ribbon Hero 2" w:history="1">
        <w:r w:rsidRPr="002A186D">
          <w:rPr>
            <w:rStyle w:val="Hyperlink"/>
            <w:rFonts w:asciiTheme="minorHAnsi" w:hAnsiTheme="minorHAnsi" w:cstheme="minorHAnsi"/>
            <w:color w:val="000000" w:themeColor="text1"/>
            <w:sz w:val="32"/>
            <w:szCs w:val="32"/>
            <w:u w:val="none"/>
            <w:shd w:val="clear" w:color="auto" w:fill="FFFFFF"/>
          </w:rPr>
          <w:t>Ribbon Hero 2</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as an add-on to their</w:t>
      </w:r>
      <w:r w:rsidRPr="002A186D">
        <w:rPr>
          <w:rStyle w:val="apple-converted-space"/>
          <w:rFonts w:asciiTheme="minorHAnsi" w:hAnsiTheme="minorHAnsi" w:cstheme="minorHAnsi"/>
          <w:color w:val="000000" w:themeColor="text1"/>
          <w:sz w:val="32"/>
          <w:szCs w:val="32"/>
          <w:shd w:val="clear" w:color="auto" w:fill="FFFFFF"/>
        </w:rPr>
        <w:t> </w:t>
      </w:r>
      <w:hyperlink r:id="rId15" w:tooltip="Microsoft Office" w:history="1">
        <w:r w:rsidRPr="002A186D">
          <w:rPr>
            <w:rStyle w:val="Hyperlink"/>
            <w:rFonts w:asciiTheme="minorHAnsi" w:hAnsiTheme="minorHAnsi" w:cstheme="minorHAnsi"/>
            <w:color w:val="000000" w:themeColor="text1"/>
            <w:sz w:val="32"/>
            <w:szCs w:val="32"/>
            <w:u w:val="none"/>
            <w:shd w:val="clear" w:color="auto" w:fill="FFFFFF"/>
          </w:rPr>
          <w:t>Office</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productivity suite to help train people to use it effectively</w:t>
      </w:r>
      <w:r>
        <w:rPr>
          <w:rFonts w:asciiTheme="minorHAnsi" w:hAnsiTheme="minorHAnsi" w:cstheme="minorHAnsi"/>
          <w:color w:val="000000" w:themeColor="text1"/>
          <w:sz w:val="32"/>
          <w:szCs w:val="32"/>
          <w:shd w:val="clear" w:color="auto" w:fill="FFFFFF"/>
        </w:rPr>
        <w:t>,</w:t>
      </w:r>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which was described by Microsoft as one of the most popular projects its Office Labs division ever released.</w:t>
      </w:r>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The</w:t>
      </w:r>
      <w:r w:rsidRPr="002A186D">
        <w:rPr>
          <w:rStyle w:val="apple-converted-space"/>
          <w:rFonts w:asciiTheme="minorHAnsi" w:hAnsiTheme="minorHAnsi" w:cstheme="minorHAnsi"/>
          <w:color w:val="000000" w:themeColor="text1"/>
          <w:sz w:val="32"/>
          <w:szCs w:val="32"/>
          <w:shd w:val="clear" w:color="auto" w:fill="FFFFFF"/>
        </w:rPr>
        <w:t> </w:t>
      </w:r>
      <w:hyperlink r:id="rId16" w:tooltip="New York City Department of Education" w:history="1">
        <w:r w:rsidRPr="002A186D">
          <w:rPr>
            <w:rStyle w:val="Hyperlink"/>
            <w:rFonts w:asciiTheme="minorHAnsi" w:hAnsiTheme="minorHAnsi" w:cstheme="minorHAnsi"/>
            <w:color w:val="000000" w:themeColor="text1"/>
            <w:sz w:val="32"/>
            <w:szCs w:val="32"/>
            <w:u w:val="none"/>
            <w:shd w:val="clear" w:color="auto" w:fill="FFFFFF"/>
          </w:rPr>
          <w:t>New York City Department of Education</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with funding from the</w:t>
      </w:r>
      <w:r w:rsidRPr="002A186D">
        <w:rPr>
          <w:rStyle w:val="apple-converted-space"/>
          <w:rFonts w:asciiTheme="minorHAnsi" w:hAnsiTheme="minorHAnsi" w:cstheme="minorHAnsi"/>
          <w:color w:val="000000" w:themeColor="text1"/>
          <w:sz w:val="32"/>
          <w:szCs w:val="32"/>
          <w:shd w:val="clear" w:color="auto" w:fill="FFFFFF"/>
        </w:rPr>
        <w:t> </w:t>
      </w:r>
      <w:hyperlink r:id="rId17" w:tooltip="MacArthur Foundation" w:history="1">
        <w:r w:rsidRPr="002A186D">
          <w:rPr>
            <w:rStyle w:val="Hyperlink"/>
            <w:rFonts w:asciiTheme="minorHAnsi" w:hAnsiTheme="minorHAnsi" w:cstheme="minorHAnsi"/>
            <w:color w:val="000000" w:themeColor="text1"/>
            <w:sz w:val="32"/>
            <w:szCs w:val="32"/>
            <w:u w:val="none"/>
            <w:shd w:val="clear" w:color="auto" w:fill="FFFFFF"/>
          </w:rPr>
          <w:t>MacArthur Foundation</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and the</w:t>
      </w:r>
      <w:r w:rsidRPr="002A186D">
        <w:rPr>
          <w:rStyle w:val="apple-converted-space"/>
          <w:rFonts w:asciiTheme="minorHAnsi" w:hAnsiTheme="minorHAnsi" w:cstheme="minorHAnsi"/>
          <w:color w:val="000000" w:themeColor="text1"/>
          <w:sz w:val="32"/>
          <w:szCs w:val="32"/>
          <w:shd w:val="clear" w:color="auto" w:fill="FFFFFF"/>
        </w:rPr>
        <w:t> </w:t>
      </w:r>
      <w:hyperlink r:id="rId18" w:tooltip="Bill and Melinda Gates Foundation" w:history="1">
        <w:r w:rsidRPr="002A186D">
          <w:rPr>
            <w:rStyle w:val="Hyperlink"/>
            <w:rFonts w:asciiTheme="minorHAnsi" w:hAnsiTheme="minorHAnsi" w:cstheme="minorHAnsi"/>
            <w:color w:val="000000" w:themeColor="text1"/>
            <w:sz w:val="32"/>
            <w:szCs w:val="32"/>
            <w:u w:val="none"/>
            <w:shd w:val="clear" w:color="auto" w:fill="FFFFFF"/>
          </w:rPr>
          <w:t>Bill and Melinda Gates Foundation</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has set up a school called</w:t>
      </w:r>
      <w:r>
        <w:rPr>
          <w:rFonts w:asciiTheme="minorHAnsi" w:hAnsiTheme="minorHAnsi" w:cstheme="minorHAnsi"/>
          <w:color w:val="000000" w:themeColor="text1"/>
          <w:sz w:val="32"/>
          <w:szCs w:val="32"/>
          <w:shd w:val="clear" w:color="auto" w:fill="FFFFFF"/>
        </w:rPr>
        <w:t xml:space="preserve"> </w:t>
      </w:r>
      <w:hyperlink r:id="rId19" w:tooltip="Quest to Learn" w:history="1">
        <w:r w:rsidRPr="002A186D">
          <w:rPr>
            <w:rStyle w:val="Hyperlink"/>
            <w:rFonts w:asciiTheme="minorHAnsi" w:hAnsiTheme="minorHAnsi" w:cstheme="minorHAnsi"/>
            <w:color w:val="000000" w:themeColor="text1"/>
            <w:sz w:val="32"/>
            <w:szCs w:val="32"/>
            <w:u w:val="none"/>
            <w:shd w:val="clear" w:color="auto" w:fill="FFFFFF"/>
          </w:rPr>
          <w:t>Quest to Learn</w:t>
        </w:r>
      </w:hyperlink>
      <w:r w:rsidRPr="002A186D">
        <w:rPr>
          <w:rStyle w:val="apple-converted-space"/>
          <w:rFonts w:asciiTheme="minorHAnsi" w:hAnsiTheme="minorHAnsi" w:cstheme="minorHAnsi"/>
          <w:color w:val="000000" w:themeColor="text1"/>
          <w:sz w:val="32"/>
          <w:szCs w:val="32"/>
          <w:shd w:val="clear" w:color="auto" w:fill="FFFFFF"/>
        </w:rPr>
        <w:t> </w:t>
      </w:r>
      <w:proofErr w:type="spellStart"/>
      <w:r w:rsidRPr="002A186D">
        <w:rPr>
          <w:rFonts w:asciiTheme="minorHAnsi" w:hAnsiTheme="minorHAnsi" w:cstheme="minorHAnsi"/>
          <w:color w:val="000000" w:themeColor="text1"/>
          <w:sz w:val="32"/>
          <w:szCs w:val="32"/>
          <w:shd w:val="clear" w:color="auto" w:fill="FFFFFF"/>
        </w:rPr>
        <w:t>centred</w:t>
      </w:r>
      <w:proofErr w:type="spellEnd"/>
      <w:r w:rsidRPr="002A186D">
        <w:rPr>
          <w:rFonts w:asciiTheme="minorHAnsi" w:hAnsiTheme="minorHAnsi" w:cstheme="minorHAnsi"/>
          <w:color w:val="000000" w:themeColor="text1"/>
          <w:sz w:val="32"/>
          <w:szCs w:val="32"/>
          <w:shd w:val="clear" w:color="auto" w:fill="FFFFFF"/>
        </w:rPr>
        <w:t xml:space="preserve"> around game-based learning, with the intent to make education more engaging and relevant to modern kids.</w:t>
      </w:r>
      <w:r w:rsidRPr="002A186D">
        <w:rPr>
          <w:rStyle w:val="apple-converted-space"/>
          <w:rFonts w:asciiTheme="minorHAnsi" w:hAnsiTheme="minorHAnsi" w:cstheme="minorHAnsi"/>
          <w:color w:val="000000" w:themeColor="text1"/>
          <w:sz w:val="32"/>
          <w:szCs w:val="32"/>
          <w:shd w:val="clear" w:color="auto" w:fill="FFFFFF"/>
        </w:rPr>
        <w:t> </w:t>
      </w:r>
      <w:hyperlink r:id="rId20" w:tooltip="SAP AG" w:history="1">
        <w:r w:rsidRPr="002A186D">
          <w:rPr>
            <w:rStyle w:val="Hyperlink"/>
            <w:rFonts w:asciiTheme="minorHAnsi" w:hAnsiTheme="minorHAnsi" w:cstheme="minorHAnsi"/>
            <w:color w:val="000000" w:themeColor="text1"/>
            <w:sz w:val="32"/>
            <w:szCs w:val="32"/>
            <w:u w:val="none"/>
            <w:shd w:val="clear" w:color="auto" w:fill="FFFFFF"/>
          </w:rPr>
          <w:t>SAP</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has used games to educate their employees on sustainability.</w:t>
      </w:r>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The US military and Unilever have also used gamification in their training.</w:t>
      </w:r>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The</w:t>
      </w:r>
      <w:r w:rsidRPr="002A186D">
        <w:rPr>
          <w:rStyle w:val="apple-converted-space"/>
          <w:rFonts w:asciiTheme="minorHAnsi" w:hAnsiTheme="minorHAnsi" w:cstheme="minorHAnsi"/>
          <w:color w:val="000000" w:themeColor="text1"/>
          <w:sz w:val="32"/>
          <w:szCs w:val="32"/>
          <w:shd w:val="clear" w:color="auto" w:fill="FFFFFF"/>
        </w:rPr>
        <w:t> </w:t>
      </w:r>
      <w:hyperlink r:id="rId21" w:tooltip="Khan Academy" w:history="1">
        <w:r w:rsidRPr="002A186D">
          <w:rPr>
            <w:rStyle w:val="Hyperlink"/>
            <w:rFonts w:asciiTheme="minorHAnsi" w:hAnsiTheme="minorHAnsi" w:cstheme="minorHAnsi"/>
            <w:color w:val="000000" w:themeColor="text1"/>
            <w:sz w:val="32"/>
            <w:szCs w:val="32"/>
            <w:u w:val="none"/>
            <w:shd w:val="clear" w:color="auto" w:fill="FFFFFF"/>
          </w:rPr>
          <w:t>Khan Academy</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 xml:space="preserve">is an example of the use of gamification techniques in online </w:t>
      </w:r>
      <w:proofErr w:type="spellStart"/>
      <w:r w:rsidRPr="002A186D">
        <w:rPr>
          <w:rFonts w:asciiTheme="minorHAnsi" w:hAnsiTheme="minorHAnsi" w:cstheme="minorHAnsi"/>
          <w:color w:val="000000" w:themeColor="text1"/>
          <w:sz w:val="32"/>
          <w:szCs w:val="32"/>
          <w:shd w:val="clear" w:color="auto" w:fill="FFFFFF"/>
        </w:rPr>
        <w:t>education.Players</w:t>
      </w:r>
      <w:proofErr w:type="spellEnd"/>
      <w:r w:rsidRPr="002A186D">
        <w:rPr>
          <w:rFonts w:asciiTheme="minorHAnsi" w:hAnsiTheme="minorHAnsi" w:cstheme="minorHAnsi"/>
          <w:color w:val="000000" w:themeColor="text1"/>
          <w:sz w:val="32"/>
          <w:szCs w:val="32"/>
          <w:shd w:val="clear" w:color="auto" w:fill="FFFFFF"/>
        </w:rPr>
        <w:t xml:space="preserve"> maintained virtual habitats across the Canton of Zurich to attract and collect endangered species of animals.</w:t>
      </w:r>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In 2014, the</w:t>
      </w:r>
      <w:r w:rsidRPr="002A186D">
        <w:rPr>
          <w:rStyle w:val="apple-converted-space"/>
          <w:rFonts w:asciiTheme="minorHAnsi" w:hAnsiTheme="minorHAnsi" w:cstheme="minorHAnsi"/>
          <w:color w:val="000000" w:themeColor="text1"/>
          <w:sz w:val="32"/>
          <w:szCs w:val="32"/>
          <w:shd w:val="clear" w:color="auto" w:fill="FFFFFF"/>
        </w:rPr>
        <w:t> </w:t>
      </w:r>
      <w:hyperlink r:id="rId22" w:history="1">
        <w:r w:rsidRPr="002A186D">
          <w:rPr>
            <w:rStyle w:val="Hyperlink"/>
            <w:rFonts w:asciiTheme="minorHAnsi" w:hAnsiTheme="minorHAnsi" w:cstheme="minorHAnsi"/>
            <w:color w:val="000000" w:themeColor="text1"/>
            <w:sz w:val="32"/>
            <w:szCs w:val="32"/>
            <w:u w:val="none"/>
          </w:rPr>
          <w:t>True Life Game</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project was initiated, with the main purpose of researching the best ways to apply concepts of gamification and</w:t>
      </w:r>
      <w:r w:rsidRPr="002A186D">
        <w:rPr>
          <w:rStyle w:val="apple-converted-space"/>
          <w:rFonts w:asciiTheme="minorHAnsi" w:hAnsiTheme="minorHAnsi" w:cstheme="minorHAnsi"/>
          <w:color w:val="000000" w:themeColor="text1"/>
          <w:sz w:val="32"/>
          <w:szCs w:val="32"/>
          <w:shd w:val="clear" w:color="auto" w:fill="FFFFFF"/>
        </w:rPr>
        <w:t> </w:t>
      </w:r>
      <w:hyperlink r:id="rId23" w:tooltip="Crowdsourcing" w:history="1">
        <w:r w:rsidRPr="002A186D">
          <w:rPr>
            <w:rStyle w:val="Hyperlink"/>
            <w:rFonts w:asciiTheme="minorHAnsi" w:hAnsiTheme="minorHAnsi" w:cstheme="minorHAnsi"/>
            <w:color w:val="000000" w:themeColor="text1"/>
            <w:sz w:val="32"/>
            <w:szCs w:val="32"/>
            <w:u w:val="none"/>
            <w:shd w:val="clear" w:color="auto" w:fill="FFFFFF"/>
          </w:rPr>
          <w:t>crowdsourcing</w:t>
        </w:r>
      </w:hyperlink>
      <w:r w:rsidRPr="002A186D">
        <w:rPr>
          <w:rStyle w:val="apple-converted-space"/>
          <w:rFonts w:asciiTheme="minorHAnsi" w:hAnsiTheme="minorHAnsi" w:cstheme="minorHAnsi"/>
          <w:color w:val="000000" w:themeColor="text1"/>
          <w:sz w:val="32"/>
          <w:szCs w:val="32"/>
          <w:shd w:val="clear" w:color="auto" w:fill="FFFFFF"/>
        </w:rPr>
        <w:t> </w:t>
      </w:r>
      <w:r w:rsidRPr="002A186D">
        <w:rPr>
          <w:rFonts w:asciiTheme="minorHAnsi" w:hAnsiTheme="minorHAnsi" w:cstheme="minorHAnsi"/>
          <w:color w:val="000000" w:themeColor="text1"/>
          <w:sz w:val="32"/>
          <w:szCs w:val="32"/>
          <w:shd w:val="clear" w:color="auto" w:fill="FFFFFF"/>
        </w:rPr>
        <w:t>into</w:t>
      </w:r>
      <w:r w:rsidRPr="002A186D">
        <w:rPr>
          <w:rStyle w:val="apple-converted-space"/>
          <w:rFonts w:asciiTheme="minorHAnsi" w:hAnsiTheme="minorHAnsi" w:cstheme="minorHAnsi"/>
          <w:color w:val="000000" w:themeColor="text1"/>
          <w:sz w:val="32"/>
          <w:szCs w:val="32"/>
          <w:shd w:val="clear" w:color="auto" w:fill="FFFFFF"/>
        </w:rPr>
        <w:t> </w:t>
      </w:r>
      <w:hyperlink r:id="rId24" w:tooltip="Lifelong learning" w:history="1">
        <w:r w:rsidRPr="002A186D">
          <w:rPr>
            <w:rStyle w:val="Hyperlink"/>
            <w:rFonts w:asciiTheme="minorHAnsi" w:hAnsiTheme="minorHAnsi" w:cstheme="minorHAnsi"/>
            <w:color w:val="000000" w:themeColor="text1"/>
            <w:sz w:val="32"/>
            <w:szCs w:val="32"/>
            <w:u w:val="none"/>
            <w:shd w:val="clear" w:color="auto" w:fill="FFFFFF"/>
          </w:rPr>
          <w:t>lifelong learning</w:t>
        </w:r>
      </w:hyperlink>
      <w:r w:rsidRPr="002A186D">
        <w:rPr>
          <w:rFonts w:asciiTheme="minorHAnsi" w:hAnsiTheme="minorHAnsi" w:cstheme="minorHAnsi"/>
          <w:color w:val="000000" w:themeColor="text1"/>
          <w:sz w:val="32"/>
          <w:szCs w:val="32"/>
          <w:shd w:val="clear" w:color="auto" w:fill="FFFFFF"/>
        </w:rPr>
        <w:t>.</w:t>
      </w:r>
    </w:p>
    <w:p w:rsidR="001F5E2C" w:rsidRPr="001F5E2C" w:rsidRDefault="001F5E2C" w:rsidP="002A186D">
      <w:pPr>
        <w:pStyle w:val="NormalWeb"/>
        <w:shd w:val="clear" w:color="auto" w:fill="FFFFFF"/>
        <w:spacing w:before="120" w:beforeAutospacing="0" w:after="120" w:afterAutospacing="0" w:line="269" w:lineRule="atLeast"/>
        <w:jc w:val="both"/>
        <w:rPr>
          <w:rFonts w:asciiTheme="minorHAnsi" w:hAnsiTheme="minorHAnsi" w:cstheme="minorHAnsi"/>
          <w:b/>
          <w:color w:val="000000" w:themeColor="text1"/>
          <w:sz w:val="36"/>
          <w:szCs w:val="32"/>
          <w:u w:val="single"/>
        </w:rPr>
      </w:pPr>
      <w:proofErr w:type="spellStart"/>
      <w:r w:rsidRPr="001F5E2C">
        <w:rPr>
          <w:rFonts w:asciiTheme="minorHAnsi" w:hAnsiTheme="minorHAnsi" w:cstheme="minorHAnsi"/>
          <w:b/>
          <w:color w:val="000000" w:themeColor="text1"/>
          <w:sz w:val="36"/>
          <w:szCs w:val="32"/>
          <w:u w:val="single"/>
          <w:shd w:val="clear" w:color="auto" w:fill="FFFFFF"/>
        </w:rPr>
        <w:t>Commercialisation</w:t>
      </w:r>
      <w:proofErr w:type="spellEnd"/>
      <w:r w:rsidRPr="001F5E2C">
        <w:rPr>
          <w:rFonts w:asciiTheme="minorHAnsi" w:hAnsiTheme="minorHAnsi" w:cstheme="minorHAnsi"/>
          <w:b/>
          <w:color w:val="000000" w:themeColor="text1"/>
          <w:sz w:val="36"/>
          <w:szCs w:val="32"/>
          <w:u w:val="single"/>
          <w:shd w:val="clear" w:color="auto" w:fill="FFFFFF"/>
        </w:rPr>
        <w:t>:</w:t>
      </w:r>
    </w:p>
    <w:p w:rsidR="001F5E2C" w:rsidRPr="002A186D" w:rsidRDefault="002A186D" w:rsidP="002A186D">
      <w:pPr>
        <w:autoSpaceDE w:val="0"/>
        <w:autoSpaceDN w:val="0"/>
        <w:adjustRightInd w:val="0"/>
        <w:spacing w:after="0" w:line="240" w:lineRule="auto"/>
        <w:rPr>
          <w:rFonts w:cstheme="minorHAnsi"/>
          <w:color w:val="000000" w:themeColor="text1"/>
          <w:sz w:val="32"/>
          <w:szCs w:val="32"/>
        </w:rPr>
      </w:pPr>
      <w:r w:rsidRPr="002A186D">
        <w:rPr>
          <w:rFonts w:cstheme="minorHAnsi"/>
          <w:color w:val="000000" w:themeColor="text1"/>
          <w:sz w:val="32"/>
          <w:szCs w:val="32"/>
        </w:rPr>
        <w:t>Enterpris</w:t>
      </w:r>
      <w:r>
        <w:rPr>
          <w:rFonts w:cstheme="minorHAnsi"/>
          <w:color w:val="000000" w:themeColor="text1"/>
          <w:sz w:val="32"/>
          <w:szCs w:val="32"/>
        </w:rPr>
        <w:t xml:space="preserve">e gamification is growing at an </w:t>
      </w:r>
      <w:r w:rsidRPr="002A186D">
        <w:rPr>
          <w:rFonts w:cstheme="minorHAnsi"/>
          <w:color w:val="000000" w:themeColor="text1"/>
          <w:sz w:val="32"/>
          <w:szCs w:val="32"/>
        </w:rPr>
        <w:t xml:space="preserve">impressive rate. Market </w:t>
      </w:r>
      <w:r>
        <w:rPr>
          <w:rFonts w:cstheme="minorHAnsi"/>
          <w:color w:val="000000" w:themeColor="text1"/>
          <w:sz w:val="32"/>
          <w:szCs w:val="32"/>
        </w:rPr>
        <w:t xml:space="preserve">research predicts that by 2014, </w:t>
      </w:r>
      <w:r w:rsidRPr="002A186D">
        <w:rPr>
          <w:rFonts w:cstheme="minorHAnsi"/>
          <w:color w:val="000000" w:themeColor="text1"/>
          <w:sz w:val="32"/>
          <w:szCs w:val="32"/>
        </w:rPr>
        <w:t xml:space="preserve">over 70% of companies </w:t>
      </w:r>
      <w:r>
        <w:rPr>
          <w:rFonts w:cstheme="minorHAnsi"/>
          <w:color w:val="000000" w:themeColor="text1"/>
          <w:sz w:val="32"/>
          <w:szCs w:val="32"/>
        </w:rPr>
        <w:t xml:space="preserve">will have at least one gamified </w:t>
      </w:r>
      <w:r w:rsidRPr="002A186D">
        <w:rPr>
          <w:rFonts w:cstheme="minorHAnsi"/>
          <w:color w:val="000000" w:themeColor="text1"/>
          <w:sz w:val="32"/>
          <w:szCs w:val="32"/>
        </w:rPr>
        <w:t xml:space="preserve">product, and by 2015, </w:t>
      </w:r>
      <w:r>
        <w:rPr>
          <w:rFonts w:cstheme="minorHAnsi"/>
          <w:color w:val="000000" w:themeColor="text1"/>
          <w:sz w:val="32"/>
          <w:szCs w:val="32"/>
        </w:rPr>
        <w:t xml:space="preserve">over 50% will gamify innovation </w:t>
      </w:r>
      <w:r w:rsidRPr="002A186D">
        <w:rPr>
          <w:rFonts w:cstheme="minorHAnsi"/>
          <w:color w:val="000000" w:themeColor="text1"/>
          <w:sz w:val="32"/>
          <w:szCs w:val="32"/>
        </w:rPr>
        <w:t>This rapid change bri</w:t>
      </w:r>
      <w:r>
        <w:rPr>
          <w:rFonts w:cstheme="minorHAnsi"/>
          <w:color w:val="000000" w:themeColor="text1"/>
          <w:sz w:val="32"/>
          <w:szCs w:val="32"/>
        </w:rPr>
        <w:t xml:space="preserve">ngs opportunities for technical </w:t>
      </w:r>
      <w:r w:rsidRPr="002A186D">
        <w:rPr>
          <w:rFonts w:cstheme="minorHAnsi"/>
          <w:color w:val="000000" w:themeColor="text1"/>
          <w:sz w:val="32"/>
          <w:szCs w:val="32"/>
        </w:rPr>
        <w:t xml:space="preserve">communicators who </w:t>
      </w:r>
      <w:r>
        <w:rPr>
          <w:rFonts w:cstheme="minorHAnsi"/>
          <w:color w:val="000000" w:themeColor="text1"/>
          <w:sz w:val="32"/>
          <w:szCs w:val="32"/>
        </w:rPr>
        <w:t xml:space="preserve">understand gamification and can </w:t>
      </w:r>
      <w:r w:rsidRPr="002A186D">
        <w:rPr>
          <w:rFonts w:cstheme="minorHAnsi"/>
          <w:color w:val="000000" w:themeColor="text1"/>
          <w:sz w:val="32"/>
          <w:szCs w:val="32"/>
        </w:rPr>
        <w:t>create gamified user ass</w:t>
      </w:r>
      <w:r>
        <w:rPr>
          <w:rFonts w:cstheme="minorHAnsi"/>
          <w:color w:val="000000" w:themeColor="text1"/>
          <w:sz w:val="32"/>
          <w:szCs w:val="32"/>
        </w:rPr>
        <w:t xml:space="preserve">istance. </w:t>
      </w:r>
      <w:bookmarkStart w:id="0" w:name="_GoBack"/>
      <w:bookmarkEnd w:id="0"/>
    </w:p>
    <w:sectPr w:rsidR="001F5E2C" w:rsidRPr="002A186D" w:rsidSect="001F5E2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6D"/>
    <w:rsid w:val="001F5E2C"/>
    <w:rsid w:val="002A186D"/>
    <w:rsid w:val="00425864"/>
    <w:rsid w:val="00BA2C42"/>
    <w:rsid w:val="00DB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5C421-DAF4-4E96-9F8E-D98E37C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1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6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A186D"/>
  </w:style>
  <w:style w:type="character" w:styleId="Hyperlink">
    <w:name w:val="Hyperlink"/>
    <w:basedOn w:val="DefaultParagraphFont"/>
    <w:uiPriority w:val="99"/>
    <w:semiHidden/>
    <w:unhideWhenUsed/>
    <w:rsid w:val="002A186D"/>
    <w:rPr>
      <w:color w:val="0000FF"/>
      <w:u w:val="single"/>
    </w:rPr>
  </w:style>
  <w:style w:type="character" w:customStyle="1" w:styleId="Heading2Char">
    <w:name w:val="Heading 2 Char"/>
    <w:basedOn w:val="DefaultParagraphFont"/>
    <w:link w:val="Heading2"/>
    <w:uiPriority w:val="9"/>
    <w:semiHidden/>
    <w:rsid w:val="002A186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2A186D"/>
  </w:style>
  <w:style w:type="character" w:customStyle="1" w:styleId="mw-editsection">
    <w:name w:val="mw-editsection"/>
    <w:basedOn w:val="DefaultParagraphFont"/>
    <w:rsid w:val="002A186D"/>
  </w:style>
  <w:style w:type="character" w:customStyle="1" w:styleId="mw-editsection-bracket">
    <w:name w:val="mw-editsection-bracket"/>
    <w:basedOn w:val="DefaultParagraphFont"/>
    <w:rsid w:val="002A186D"/>
  </w:style>
  <w:style w:type="paragraph" w:styleId="NormalWeb">
    <w:name w:val="Normal (Web)"/>
    <w:basedOn w:val="Normal"/>
    <w:uiPriority w:val="99"/>
    <w:unhideWhenUsed/>
    <w:rsid w:val="002A1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987600">
      <w:bodyDiv w:val="1"/>
      <w:marLeft w:val="0"/>
      <w:marRight w:val="0"/>
      <w:marTop w:val="0"/>
      <w:marBottom w:val="0"/>
      <w:divBdr>
        <w:top w:val="none" w:sz="0" w:space="0" w:color="auto"/>
        <w:left w:val="none" w:sz="0" w:space="0" w:color="auto"/>
        <w:bottom w:val="none" w:sz="0" w:space="0" w:color="auto"/>
        <w:right w:val="none" w:sz="0" w:space="0" w:color="auto"/>
      </w:divBdr>
    </w:div>
    <w:div w:id="13144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te_of_return" TargetMode="External"/><Relationship Id="rId13" Type="http://schemas.openxmlformats.org/officeDocument/2006/relationships/hyperlink" Target="http://en.wikipedia.org/wiki/Microsoft" TargetMode="External"/><Relationship Id="rId18" Type="http://schemas.openxmlformats.org/officeDocument/2006/relationships/hyperlink" Target="http://en.wikipedia.org/wiki/Bill_and_Melinda_Gates_Foundati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en.wikipedia.org/wiki/Khan_Academy" TargetMode="External"/><Relationship Id="rId7" Type="http://schemas.openxmlformats.org/officeDocument/2006/relationships/hyperlink" Target="http://en.wikipedia.org/wiki/Physical_exercise" TargetMode="External"/><Relationship Id="rId12" Type="http://schemas.openxmlformats.org/officeDocument/2006/relationships/hyperlink" Target="http://en.wikipedia.org/wiki/Altruism" TargetMode="External"/><Relationship Id="rId17" Type="http://schemas.openxmlformats.org/officeDocument/2006/relationships/hyperlink" Target="http://en.wikipedia.org/wiki/MacArthur_Founda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New_York_City_Department_of_Education" TargetMode="External"/><Relationship Id="rId20" Type="http://schemas.openxmlformats.org/officeDocument/2006/relationships/hyperlink" Target="http://en.wikipedia.org/wiki/SAP_AG" TargetMode="External"/><Relationship Id="rId1" Type="http://schemas.openxmlformats.org/officeDocument/2006/relationships/styles" Target="styles.xml"/><Relationship Id="rId6" Type="http://schemas.openxmlformats.org/officeDocument/2006/relationships/hyperlink" Target="http://en.wikipedia.org/wiki/Customer_engagement" TargetMode="External"/><Relationship Id="rId11" Type="http://schemas.openxmlformats.org/officeDocument/2006/relationships/hyperlink" Target="http://en.wikipedia.org/wiki/Learning" TargetMode="External"/><Relationship Id="rId24" Type="http://schemas.openxmlformats.org/officeDocument/2006/relationships/hyperlink" Target="http://en.wikipedia.org/wiki/Lifelong_learning" TargetMode="External"/><Relationship Id="rId5" Type="http://schemas.openxmlformats.org/officeDocument/2006/relationships/hyperlink" Target="http://en.wikipedia.org/wiki/Game_mechanics" TargetMode="External"/><Relationship Id="rId15" Type="http://schemas.openxmlformats.org/officeDocument/2006/relationships/hyperlink" Target="http://en.wikipedia.org/wiki/Microsoft_Office" TargetMode="External"/><Relationship Id="rId23" Type="http://schemas.openxmlformats.org/officeDocument/2006/relationships/hyperlink" Target="http://en.wikipedia.org/wiki/Crowdsourcing" TargetMode="External"/><Relationship Id="rId10" Type="http://schemas.openxmlformats.org/officeDocument/2006/relationships/hyperlink" Target="http://en.wikipedia.org/wiki/Timeliness" TargetMode="External"/><Relationship Id="rId19" Type="http://schemas.openxmlformats.org/officeDocument/2006/relationships/hyperlink" Target="http://en.wikipedia.org/wiki/Quest_to_Learn" TargetMode="External"/><Relationship Id="rId4" Type="http://schemas.openxmlformats.org/officeDocument/2006/relationships/hyperlink" Target="http://en.wikipedia.org/wiki/Game" TargetMode="External"/><Relationship Id="rId9" Type="http://schemas.openxmlformats.org/officeDocument/2006/relationships/hyperlink" Target="http://en.wikipedia.org/wiki/Data_quality" TargetMode="External"/><Relationship Id="rId14" Type="http://schemas.openxmlformats.org/officeDocument/2006/relationships/hyperlink" Target="http://en.wikipedia.org/wiki/Ribbon_Hero_2" TargetMode="External"/><Relationship Id="rId22" Type="http://schemas.openxmlformats.org/officeDocument/2006/relationships/hyperlink" Target="http://www.truelife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AdithSrinivas</dc:creator>
  <cp:keywords/>
  <dc:description/>
  <cp:lastModifiedBy>Deepak Srinivaas</cp:lastModifiedBy>
  <cp:revision>4</cp:revision>
  <dcterms:created xsi:type="dcterms:W3CDTF">2014-06-22T13:52:00Z</dcterms:created>
  <dcterms:modified xsi:type="dcterms:W3CDTF">2016-02-14T09:52:00Z</dcterms:modified>
</cp:coreProperties>
</file>