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AEA" w:rsidRPr="00B044E6" w:rsidRDefault="00B044E6" w:rsidP="00B044E6">
      <w:pPr>
        <w:pStyle w:val="Title"/>
      </w:pPr>
      <w:r w:rsidRPr="00B044E6">
        <w:t>PHASE</w:t>
      </w:r>
      <w:r w:rsidR="004C4AEA" w:rsidRPr="00B044E6">
        <w:t xml:space="preserve"> 4:</w:t>
      </w:r>
      <w:r>
        <w:t xml:space="preserve"> </w:t>
      </w:r>
      <w:r w:rsidR="004C4AEA" w:rsidRPr="00B044E6">
        <w:t>DEVELOPMENT PART2</w:t>
      </w:r>
    </w:p>
    <w:p w:rsidR="004C4AEA" w:rsidRDefault="004C4AEA" w:rsidP="004C4AEA"/>
    <w:p w:rsidR="004C4AEA" w:rsidRPr="00B044E6" w:rsidRDefault="004C4AEA" w:rsidP="004C4AEA">
      <w:pPr>
        <w:rPr>
          <w:b/>
          <w:color w:val="76923C" w:themeColor="accent3" w:themeShade="BF"/>
          <w:sz w:val="28"/>
          <w:szCs w:val="28"/>
        </w:rPr>
      </w:pPr>
      <w:r w:rsidRPr="00B044E6">
        <w:rPr>
          <w:b/>
          <w:color w:val="76923C" w:themeColor="accent3" w:themeShade="BF"/>
          <w:sz w:val="28"/>
          <w:szCs w:val="28"/>
        </w:rPr>
        <w:t>1. Exploratory Data Analysis (EDA):</w:t>
      </w:r>
    </w:p>
    <w:p w:rsidR="00C31487" w:rsidRDefault="004C4AEA" w:rsidP="00C838E5">
      <w:pPr>
        <w:pStyle w:val="ListParagraph"/>
        <w:numPr>
          <w:ilvl w:val="0"/>
          <w:numId w:val="9"/>
        </w:numPr>
      </w:pPr>
      <w:r>
        <w:t>Data Review and Summary Statistics: Start by reviewing the preprocessed data. Calculate descriptive statistics (mean, median, standard deviation) for key variables related to vaccine efficacy, adverse effects, and distribution.</w:t>
      </w:r>
    </w:p>
    <w:p w:rsidR="004C4AEA" w:rsidRDefault="004C4AEA" w:rsidP="00C838E5">
      <w:pPr>
        <w:pStyle w:val="ListParagraph"/>
        <w:numPr>
          <w:ilvl w:val="0"/>
          <w:numId w:val="9"/>
        </w:numPr>
      </w:pPr>
      <w:r>
        <w:t>Visualization for Distribution and Trends: Utilize histograms, box plots, and density plots to understand the distribution of vaccination rates, adverse reactions, and efficacy across various demographics or regions.</w:t>
      </w:r>
    </w:p>
    <w:p w:rsidR="00C31487" w:rsidRPr="004C4AEA" w:rsidRDefault="00C31487" w:rsidP="00C31487">
      <w:pPr>
        <w:pStyle w:val="ListParagraph"/>
      </w:pPr>
    </w:p>
    <w:p w:rsidR="004C4AEA" w:rsidRPr="00B044E6" w:rsidRDefault="004C4AEA" w:rsidP="004C4AEA">
      <w:pPr>
        <w:rPr>
          <w:b/>
          <w:color w:val="76923C" w:themeColor="accent3" w:themeShade="BF"/>
          <w:sz w:val="28"/>
          <w:szCs w:val="28"/>
        </w:rPr>
      </w:pPr>
      <w:r w:rsidRPr="00B044E6">
        <w:rPr>
          <w:b/>
          <w:color w:val="76923C" w:themeColor="accent3" w:themeShade="BF"/>
          <w:sz w:val="28"/>
          <w:szCs w:val="28"/>
        </w:rPr>
        <w:t>2. Statistical Analysis:</w:t>
      </w:r>
    </w:p>
    <w:p w:rsidR="004C4AEA" w:rsidRDefault="004C4AEA" w:rsidP="00C838E5">
      <w:pPr>
        <w:pStyle w:val="ListParagraph"/>
        <w:numPr>
          <w:ilvl w:val="0"/>
          <w:numId w:val="10"/>
        </w:numPr>
      </w:pPr>
      <w:r>
        <w:t>Hypothesis Testing: Apply statistical tests to assess the significance of differences in vaccine efficacy, adverse effects, and distribution among different populations or geographic areas.</w:t>
      </w:r>
    </w:p>
    <w:p w:rsidR="004C4AEA" w:rsidRDefault="004C4AEA" w:rsidP="00C838E5">
      <w:pPr>
        <w:pStyle w:val="ListParagraph"/>
        <w:numPr>
          <w:ilvl w:val="0"/>
          <w:numId w:val="10"/>
        </w:numPr>
      </w:pPr>
      <w:r>
        <w:t>Correlation and Regression Analysis: Determine relationships between variables such as vaccination rates, adverse effects, and demographic factors. Consider regression models to predict vaccination trends or potential outcomes.</w:t>
      </w:r>
    </w:p>
    <w:p w:rsidR="00C31487" w:rsidRPr="004C4AEA" w:rsidRDefault="00C31487" w:rsidP="00C31487">
      <w:pPr>
        <w:ind w:left="360"/>
      </w:pPr>
    </w:p>
    <w:p w:rsidR="004C4AEA" w:rsidRPr="00B044E6" w:rsidRDefault="004C4AEA" w:rsidP="004C4AEA">
      <w:pPr>
        <w:rPr>
          <w:b/>
          <w:color w:val="76923C" w:themeColor="accent3" w:themeShade="BF"/>
          <w:sz w:val="28"/>
          <w:szCs w:val="28"/>
        </w:rPr>
      </w:pPr>
      <w:r w:rsidRPr="00B044E6">
        <w:rPr>
          <w:b/>
          <w:color w:val="76923C" w:themeColor="accent3" w:themeShade="BF"/>
          <w:sz w:val="28"/>
          <w:szCs w:val="28"/>
        </w:rPr>
        <w:t>3. Visualization:</w:t>
      </w:r>
    </w:p>
    <w:p w:rsidR="004C4AEA" w:rsidRDefault="004C4AEA" w:rsidP="00C838E5">
      <w:pPr>
        <w:pStyle w:val="ListParagraph"/>
        <w:numPr>
          <w:ilvl w:val="0"/>
          <w:numId w:val="11"/>
        </w:numPr>
      </w:pPr>
      <w:r>
        <w:t>Visual Representation of Statistical Analysis: Create visualizations based on statistical findings. Use scatter plots, correlation matrices, or regression plots to visually depict relationships uncovered in the analysis.</w:t>
      </w:r>
    </w:p>
    <w:p w:rsidR="004C4AEA" w:rsidRDefault="004C4AEA" w:rsidP="00C838E5">
      <w:pPr>
        <w:pStyle w:val="ListParagraph"/>
        <w:numPr>
          <w:ilvl w:val="0"/>
          <w:numId w:val="11"/>
        </w:numPr>
      </w:pPr>
      <w:r>
        <w:t>Interactive Visuals: Develop interactive visualizations if possible, allowing policymakers and health organizations to explore the data and findings dynamically.</w:t>
      </w:r>
    </w:p>
    <w:p w:rsidR="00876098" w:rsidRDefault="00876098" w:rsidP="00876098"/>
    <w:p w:rsidR="00876098" w:rsidRDefault="00876098" w:rsidP="00876098"/>
    <w:p w:rsidR="00876098" w:rsidRDefault="00876098" w:rsidP="00876098">
      <w:r>
        <w:rPr>
          <w:noProof/>
        </w:rPr>
        <w:lastRenderedPageBreak/>
        <w:drawing>
          <wp:inline distT="0" distB="0" distL="0" distR="0">
            <wp:extent cx="4214495" cy="20072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98" w:rsidRDefault="00876098" w:rsidP="00876098">
      <w:r>
        <w:rPr>
          <w:noProof/>
        </w:rPr>
        <w:drawing>
          <wp:inline distT="0" distB="0" distL="0" distR="0">
            <wp:extent cx="5943600" cy="23670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98" w:rsidRDefault="00876098" w:rsidP="00876098">
      <w:r>
        <w:rPr>
          <w:noProof/>
        </w:rPr>
        <w:lastRenderedPageBreak/>
        <w:drawing>
          <wp:inline distT="0" distB="0" distL="0" distR="0">
            <wp:extent cx="4771390" cy="35947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359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98" w:rsidRDefault="00876098" w:rsidP="00876098">
      <w:r>
        <w:rPr>
          <w:noProof/>
        </w:rPr>
        <w:drawing>
          <wp:inline distT="0" distB="0" distL="0" distR="0">
            <wp:extent cx="1671320" cy="641350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98" w:rsidRDefault="00876098" w:rsidP="00876098">
      <w:r>
        <w:rPr>
          <w:noProof/>
        </w:rPr>
        <w:drawing>
          <wp:inline distT="0" distB="0" distL="0" distR="0">
            <wp:extent cx="3562985" cy="29216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98" w:rsidRDefault="00876098" w:rsidP="00876098">
      <w:r>
        <w:rPr>
          <w:noProof/>
        </w:rPr>
        <w:lastRenderedPageBreak/>
        <w:drawing>
          <wp:inline distT="0" distB="0" distL="0" distR="0">
            <wp:extent cx="5943600" cy="197894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\</w:t>
      </w:r>
    </w:p>
    <w:p w:rsidR="00876098" w:rsidRDefault="00876098" w:rsidP="00876098">
      <w:r>
        <w:rPr>
          <w:noProof/>
        </w:rPr>
        <w:drawing>
          <wp:inline distT="0" distB="0" distL="0" distR="0">
            <wp:extent cx="5943600" cy="18889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98" w:rsidRDefault="00876098" w:rsidP="00876098">
      <w:r>
        <w:rPr>
          <w:noProof/>
        </w:rPr>
        <w:drawing>
          <wp:inline distT="0" distB="0" distL="0" distR="0">
            <wp:extent cx="5943600" cy="267657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98" w:rsidRDefault="00876098" w:rsidP="00876098">
      <w:r>
        <w:rPr>
          <w:noProof/>
        </w:rPr>
        <w:lastRenderedPageBreak/>
        <w:drawing>
          <wp:inline distT="0" distB="0" distL="0" distR="0">
            <wp:extent cx="5943600" cy="104369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6098">
        <w:t xml:space="preserve"> </w:t>
      </w:r>
      <w:r>
        <w:rPr>
          <w:noProof/>
        </w:rPr>
        <w:drawing>
          <wp:inline distT="0" distB="0" distL="0" distR="0">
            <wp:extent cx="5943600" cy="12135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6098">
        <w:t xml:space="preserve"> </w:t>
      </w:r>
      <w:r>
        <w:rPr>
          <w:noProof/>
        </w:rPr>
        <w:drawing>
          <wp:inline distT="0" distB="0" distL="0" distR="0">
            <wp:extent cx="5943600" cy="17301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609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211201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6098">
        <w:t xml:space="preserve"> </w:t>
      </w:r>
      <w:r>
        <w:rPr>
          <w:noProof/>
        </w:rPr>
        <w:drawing>
          <wp:inline distT="0" distB="0" distL="0" distR="0">
            <wp:extent cx="5045075" cy="3321050"/>
            <wp:effectExtent l="1905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6098">
        <w:t xml:space="preserve"> </w:t>
      </w:r>
    </w:p>
    <w:p w:rsidR="00876098" w:rsidRDefault="00876098" w:rsidP="00876098">
      <w:r>
        <w:rPr>
          <w:noProof/>
        </w:rPr>
        <w:lastRenderedPageBreak/>
        <w:drawing>
          <wp:inline distT="0" distB="0" distL="0" distR="0">
            <wp:extent cx="5943600" cy="272651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98" w:rsidRDefault="00876098" w:rsidP="00876098">
      <w:r>
        <w:rPr>
          <w:noProof/>
        </w:rPr>
        <w:drawing>
          <wp:inline distT="0" distB="0" distL="0" distR="0">
            <wp:extent cx="5943600" cy="211320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98" w:rsidRDefault="00876098" w:rsidP="00876098">
      <w:r>
        <w:rPr>
          <w:noProof/>
        </w:rPr>
        <w:drawing>
          <wp:inline distT="0" distB="0" distL="0" distR="0">
            <wp:extent cx="5943600" cy="266367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8BF" w:rsidRDefault="007278BF" w:rsidP="00876098">
      <w:r>
        <w:rPr>
          <w:noProof/>
        </w:rPr>
        <w:lastRenderedPageBreak/>
        <w:drawing>
          <wp:inline distT="0" distB="0" distL="0" distR="0">
            <wp:extent cx="5943600" cy="194413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8BF" w:rsidRDefault="007278BF" w:rsidP="00876098">
      <w:r>
        <w:rPr>
          <w:noProof/>
        </w:rPr>
        <w:drawing>
          <wp:inline distT="0" distB="0" distL="0" distR="0">
            <wp:extent cx="2459355" cy="69342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8BF" w:rsidRDefault="007278BF" w:rsidP="00876098">
      <w:r>
        <w:rPr>
          <w:noProof/>
        </w:rPr>
        <w:drawing>
          <wp:inline distT="0" distB="0" distL="0" distR="0">
            <wp:extent cx="5943600" cy="208414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8BF" w:rsidRDefault="007278BF" w:rsidP="00876098"/>
    <w:p w:rsidR="007278BF" w:rsidRDefault="007278BF" w:rsidP="00876098">
      <w:r>
        <w:rPr>
          <w:noProof/>
        </w:rPr>
        <w:drawing>
          <wp:inline distT="0" distB="0" distL="0" distR="0">
            <wp:extent cx="5943600" cy="203521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8BF" w:rsidRDefault="007278BF" w:rsidP="00876098">
      <w:r>
        <w:rPr>
          <w:noProof/>
        </w:rPr>
        <w:lastRenderedPageBreak/>
        <w:drawing>
          <wp:inline distT="0" distB="0" distL="0" distR="0">
            <wp:extent cx="5943600" cy="11055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8BF" w:rsidRDefault="007278BF" w:rsidP="00876098">
      <w:r>
        <w:rPr>
          <w:noProof/>
        </w:rPr>
        <w:drawing>
          <wp:inline distT="0" distB="0" distL="0" distR="0">
            <wp:extent cx="5943600" cy="194581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8BF" w:rsidSect="00C8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51CAE"/>
    <w:multiLevelType w:val="hybridMultilevel"/>
    <w:tmpl w:val="EC483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D498D"/>
    <w:multiLevelType w:val="hybridMultilevel"/>
    <w:tmpl w:val="F2544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14423"/>
    <w:multiLevelType w:val="hybridMultilevel"/>
    <w:tmpl w:val="46CA0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04D6D"/>
    <w:multiLevelType w:val="hybridMultilevel"/>
    <w:tmpl w:val="19A63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120AE"/>
    <w:multiLevelType w:val="hybridMultilevel"/>
    <w:tmpl w:val="B692B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E3CEE"/>
    <w:multiLevelType w:val="hybridMultilevel"/>
    <w:tmpl w:val="63C26A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22D7D"/>
    <w:multiLevelType w:val="hybridMultilevel"/>
    <w:tmpl w:val="8E34D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3D3546"/>
    <w:multiLevelType w:val="hybridMultilevel"/>
    <w:tmpl w:val="EAD0B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47EC2"/>
    <w:multiLevelType w:val="hybridMultilevel"/>
    <w:tmpl w:val="654479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D675C"/>
    <w:multiLevelType w:val="hybridMultilevel"/>
    <w:tmpl w:val="22D22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669E4"/>
    <w:multiLevelType w:val="hybridMultilevel"/>
    <w:tmpl w:val="5A68A6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61136"/>
    <w:multiLevelType w:val="hybridMultilevel"/>
    <w:tmpl w:val="0AF0E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F0C96"/>
    <w:multiLevelType w:val="hybridMultilevel"/>
    <w:tmpl w:val="2D2682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3F37BA"/>
    <w:multiLevelType w:val="hybridMultilevel"/>
    <w:tmpl w:val="3E4A2E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E42A4"/>
    <w:multiLevelType w:val="hybridMultilevel"/>
    <w:tmpl w:val="9C8C38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7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13"/>
  </w:num>
  <w:num w:numId="10">
    <w:abstractNumId w:val="5"/>
  </w:num>
  <w:num w:numId="11">
    <w:abstractNumId w:val="10"/>
  </w:num>
  <w:num w:numId="12">
    <w:abstractNumId w:val="1"/>
  </w:num>
  <w:num w:numId="13">
    <w:abstractNumId w:val="12"/>
  </w:num>
  <w:num w:numId="14">
    <w:abstractNumId w:val="8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4C4AEA"/>
    <w:rsid w:val="002D14D2"/>
    <w:rsid w:val="004C4AEA"/>
    <w:rsid w:val="00532621"/>
    <w:rsid w:val="007278BF"/>
    <w:rsid w:val="00876098"/>
    <w:rsid w:val="00A4213C"/>
    <w:rsid w:val="00B044E6"/>
    <w:rsid w:val="00C31487"/>
    <w:rsid w:val="00C838E5"/>
    <w:rsid w:val="00F52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44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4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0983D-FCBA-4CD3-BFA1-1356CE744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2023-10-30T09:53:00Z</dcterms:created>
  <dcterms:modified xsi:type="dcterms:W3CDTF">2023-10-31T08:51:00Z</dcterms:modified>
</cp:coreProperties>
</file>