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63" w:rsidRDefault="00C600A2">
      <w:pPr>
        <w:pStyle w:val="normal3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D5F63" w:rsidRDefault="00C600A2">
      <w:pPr>
        <w:pStyle w:val="normal3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D5F63" w:rsidRDefault="002D5F63">
      <w:pPr>
        <w:pStyle w:val="normal3"/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D5F63">
        <w:trPr>
          <w:cantSplit/>
          <w:tblHeader/>
          <w:jc w:val="center"/>
        </w:trPr>
        <w:tc>
          <w:tcPr>
            <w:tcW w:w="4508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D5F63" w:rsidRDefault="00724876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30-07</w:t>
            </w:r>
            <w:r w:rsidR="00C600A2">
              <w:rPr>
                <w:rFonts w:ascii="Arial" w:eastAsia="Arial" w:hAnsi="Arial" w:cs="Arial"/>
              </w:rPr>
              <w:t>-2025</w:t>
            </w:r>
          </w:p>
        </w:tc>
      </w:tr>
      <w:tr w:rsidR="002D5F63">
        <w:trPr>
          <w:cantSplit/>
          <w:tblHeader/>
          <w:jc w:val="center"/>
        </w:trPr>
        <w:tc>
          <w:tcPr>
            <w:tcW w:w="4508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 w:rsidRPr="00C600A2">
              <w:rPr>
                <w:rFonts w:ascii="Arial" w:eastAsia="Arial" w:hAnsi="Arial" w:cs="Arial"/>
              </w:rPr>
              <w:t>PNT2025TMID14372</w:t>
            </w:r>
          </w:p>
        </w:tc>
      </w:tr>
      <w:tr w:rsidR="002D5F63">
        <w:trPr>
          <w:cantSplit/>
          <w:tblHeader/>
          <w:jc w:val="center"/>
        </w:trPr>
        <w:tc>
          <w:tcPr>
            <w:tcW w:w="4508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 w:rsidRPr="00C600A2">
              <w:rPr>
                <w:rFonts w:ascii="Arial" w:eastAsia="Arial" w:hAnsi="Arial" w:cs="Arial"/>
              </w:rPr>
              <w:t>Predictive Pulse: Harnessing Machine Learning for Blood Pressure Analysis</w:t>
            </w:r>
          </w:p>
        </w:tc>
      </w:tr>
      <w:tr w:rsidR="002D5F63">
        <w:trPr>
          <w:cantSplit/>
          <w:tblHeader/>
          <w:jc w:val="center"/>
        </w:trPr>
        <w:tc>
          <w:tcPr>
            <w:tcW w:w="4508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D5F63" w:rsidRDefault="00C600A2">
            <w:pPr>
              <w:pStyle w:val="normal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D5F63" w:rsidRDefault="002D5F63">
      <w:pPr>
        <w:pStyle w:val="normal3"/>
        <w:rPr>
          <w:rFonts w:ascii="Arial" w:eastAsia="Arial" w:hAnsi="Arial" w:cs="Arial"/>
          <w:b/>
        </w:rPr>
      </w:pPr>
    </w:p>
    <w:p w:rsidR="002D5F63" w:rsidRDefault="00C600A2">
      <w:pPr>
        <w:pStyle w:val="normal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D5F63" w:rsidRDefault="00C600A2">
      <w:pPr>
        <w:pStyle w:val="normal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Harnessing Machine Learning for Blood </w:t>
      </w:r>
      <w:proofErr w:type="spellStart"/>
      <w:r>
        <w:rPr>
          <w:rFonts w:ascii="Arial" w:eastAsia="Arial" w:hAnsi="Arial" w:cs="Arial"/>
        </w:rPr>
        <w:t>Presure</w:t>
      </w:r>
      <w:proofErr w:type="spellEnd"/>
      <w:r>
        <w:rPr>
          <w:rFonts w:ascii="Arial" w:eastAsia="Arial" w:hAnsi="Arial" w:cs="Arial"/>
        </w:rPr>
        <w:t xml:space="preserve"> Analysis   platform. It captures how users (freelancers and clients) interact with the system, how information flows between different components, and where the data is stored.</w:t>
      </w:r>
    </w:p>
    <w:p w:rsidR="002D5F63" w:rsidRDefault="002D5F63">
      <w:pPr>
        <w:pStyle w:val="normal3"/>
        <w:rPr>
          <w:rFonts w:ascii="Arial" w:eastAsia="Arial" w:hAnsi="Arial" w:cs="Arial"/>
          <w:b/>
        </w:rPr>
      </w:pP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533400</wp:posOffset>
              </wp:positionV>
              <wp:extent cx="3641725" cy="40957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rFonts w:ascii="Arial" w:eastAsia="Arial" w:hAnsi="Arial" w:cs="Arial"/>
              <w:b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64135</wp:posOffset>
                </wp:positionV>
                <wp:extent cx="3638550" cy="409575"/>
                <wp:effectExtent l="0" t="0" r="0" b="0"/>
                <wp:wrapNone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C600A2">
        <w:rPr>
          <w:rFonts w:ascii="Arial" w:eastAsia="Arial" w:hAnsi="Arial" w:cs="Arial"/>
          <w:b/>
        </w:rPr>
        <w:t>[User] ───────┐</w:t>
      </w: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 xml:space="preserve">              ▼</w:t>
      </w: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 xml:space="preserve">        [Predictive Pulse System]</w:t>
      </w: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 xml:space="preserve">              ▲</w:t>
      </w: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>[Healthcare Provider / Doctor]</w:t>
      </w:r>
    </w:p>
    <w:p w:rsidR="00C600A2" w:rsidRPr="00C600A2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 xml:space="preserve">              ▲</w:t>
      </w:r>
    </w:p>
    <w:p w:rsidR="002D5F63" w:rsidRDefault="00C600A2" w:rsidP="00C600A2">
      <w:pPr>
        <w:pStyle w:val="normal3"/>
        <w:rPr>
          <w:rFonts w:ascii="Arial" w:eastAsia="Arial" w:hAnsi="Arial" w:cs="Arial"/>
          <w:b/>
        </w:rPr>
      </w:pPr>
      <w:r w:rsidRPr="00C600A2">
        <w:rPr>
          <w:rFonts w:ascii="Arial" w:eastAsia="Arial" w:hAnsi="Arial" w:cs="Arial"/>
          <w:b/>
        </w:rPr>
        <w:t xml:space="preserve">      [Medical Device / App]</w:t>
      </w:r>
    </w:p>
    <w:p w:rsidR="002D5F63" w:rsidRDefault="002D5F63">
      <w:pPr>
        <w:pStyle w:val="normal3"/>
        <w:rPr>
          <w:rFonts w:ascii="Arial" w:eastAsia="Arial" w:hAnsi="Arial" w:cs="Arial"/>
          <w:b/>
        </w:rPr>
      </w:pPr>
    </w:p>
    <w:p w:rsidR="002D5F63" w:rsidRDefault="002D5F63">
      <w:pPr>
        <w:pStyle w:val="normal3"/>
        <w:rPr>
          <w:rFonts w:ascii="Arial" w:eastAsia="Arial" w:hAnsi="Arial" w:cs="Arial"/>
          <w:b/>
        </w:rPr>
      </w:pPr>
    </w:p>
    <w:p w:rsidR="002D5F63" w:rsidRDefault="002D5F63">
      <w:pPr>
        <w:pStyle w:val="normal3"/>
        <w:rPr>
          <w:rFonts w:ascii="Arial" w:eastAsia="Arial" w:hAnsi="Arial" w:cs="Arial"/>
          <w:b/>
        </w:rPr>
      </w:pPr>
    </w:p>
    <w:p w:rsidR="002D5F63" w:rsidRDefault="00C600A2">
      <w:pPr>
        <w:pStyle w:val="normal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D5F63" w:rsidRDefault="002D5F63">
      <w:pPr>
        <w:pStyle w:val="normal3"/>
        <w:rPr>
          <w:rFonts w:ascii="Arial" w:eastAsia="Arial" w:hAnsi="Arial" w:cs="Arial"/>
        </w:rPr>
      </w:pPr>
    </w:p>
    <w:p w:rsidR="002D5F63" w:rsidRDefault="00C600A2">
      <w:pPr>
        <w:pStyle w:val="normal3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User Story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1347"/>
        <w:gridCol w:w="3587"/>
        <w:gridCol w:w="3708"/>
      </w:tblGrid>
      <w:tr w:rsidR="00C600A2" w:rsidRPr="00C600A2" w:rsidTr="00C60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 that I can...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US-01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Patient/User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 my blood pressure data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track my health trends over time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US-02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Patient/User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view graphical trends of my BP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understand fluctuations easily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US-03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Patient/User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 alerts for abnormal BP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 preventive actions in time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US-04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view my patient's BP trends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assess their condition remotely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US-05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 user access and data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ensure system security and privacy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US-06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 Engineer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train and test ML models on BP data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improve prediction accuracy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US-07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process and clean incoming data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ensure consistent data quality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US-08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 health reports weekly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 regular updates to users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US-09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 thresholds for alerts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customize the system to my condition</w:t>
            </w:r>
          </w:p>
        </w:tc>
      </w:tr>
      <w:tr w:rsidR="00C600A2" w:rsidRPr="00C600A2" w:rsidTr="00C600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US-10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Patient/User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 data from wearable devices</w:t>
            </w:r>
          </w:p>
        </w:tc>
        <w:tc>
          <w:tcPr>
            <w:tcW w:w="0" w:type="auto"/>
            <w:vAlign w:val="center"/>
            <w:hideMark/>
          </w:tcPr>
          <w:p w:rsidR="00C600A2" w:rsidRPr="00C600A2" w:rsidRDefault="00C600A2" w:rsidP="00C600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00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automate BP data collection</w:t>
            </w:r>
          </w:p>
        </w:tc>
      </w:tr>
    </w:tbl>
    <w:p w:rsidR="00C600A2" w:rsidRDefault="00C600A2">
      <w:pPr>
        <w:pStyle w:val="normal3"/>
        <w:rPr>
          <w:rFonts w:ascii="Arial" w:eastAsia="Arial" w:hAnsi="Arial" w:cs="Arial"/>
          <w:b/>
        </w:rPr>
      </w:pPr>
    </w:p>
    <w:p w:rsidR="002D5F63" w:rsidRDefault="002D5F63">
      <w:pPr>
        <w:pStyle w:val="normal3"/>
        <w:rPr>
          <w:rFonts w:ascii="Arial" w:eastAsia="Arial" w:hAnsi="Arial" w:cs="Arial"/>
        </w:rPr>
      </w:pPr>
    </w:p>
    <w:sectPr w:rsidR="002D5F63" w:rsidSect="002D5F6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F63"/>
    <w:rsid w:val="002D5F63"/>
    <w:rsid w:val="004622E4"/>
    <w:rsid w:val="00724876"/>
    <w:rsid w:val="00C6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E4"/>
  </w:style>
  <w:style w:type="paragraph" w:styleId="Heading1">
    <w:name w:val="heading 1"/>
    <w:basedOn w:val="normal0"/>
    <w:next w:val="normal0"/>
    <w:rsid w:val="002D5F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D5F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D5F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D5F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D5F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D5F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5F63"/>
  </w:style>
  <w:style w:type="table" w:customStyle="1" w:styleId="TableNormal0">
    <w:name w:val="TableNormal"/>
    <w:rsid w:val="002D5F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2D5F6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2D5F63"/>
  </w:style>
  <w:style w:type="paragraph" w:customStyle="1" w:styleId="normal2">
    <w:name w:val="normal"/>
    <w:rsid w:val="002D5F63"/>
  </w:style>
  <w:style w:type="paragraph" w:customStyle="1" w:styleId="normal3">
    <w:name w:val="normal"/>
    <w:rsid w:val="002D5F6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3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3"/>
    <w:next w:val="normal3"/>
    <w:rsid w:val="002D5F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2D5F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2D5F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0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60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/boSnz8Pk1Vr1xt8c9CuTcWWA==">CgMxLjA4AHIhMXVFWEptTHE1Uzc0Z1BvblJRMU5wS1lLRklwbWpMVzZB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2025-03-06T07:57:00Z</dcterms:created>
  <dcterms:modified xsi:type="dcterms:W3CDTF">2025-07-29T18:30:00Z</dcterms:modified>
</cp:coreProperties>
</file>