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BC605" w14:textId="77777777" w:rsidR="008D453F" w:rsidRPr="00345968" w:rsidRDefault="00000000" w:rsidP="00345968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45968">
        <w:rPr>
          <w:rFonts w:ascii="Times New Roman" w:eastAsia="Calibri" w:hAnsi="Times New Roman" w:cs="Times New Roman"/>
          <w:b/>
          <w:sz w:val="24"/>
          <w:szCs w:val="24"/>
        </w:rPr>
        <w:t>Project Development Phase</w:t>
      </w:r>
    </w:p>
    <w:p w14:paraId="79887898" w14:textId="77777777" w:rsidR="008D453F" w:rsidRPr="00345968" w:rsidRDefault="00000000" w:rsidP="00345968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45968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03874F2A" w14:textId="77777777" w:rsidR="008D453F" w:rsidRPr="00345968" w:rsidRDefault="008D453F" w:rsidP="00345968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1"/>
        <w:tblW w:w="9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7"/>
        <w:gridCol w:w="4717"/>
      </w:tblGrid>
      <w:tr w:rsidR="008D453F" w:rsidRPr="00345968" w14:paraId="713F50A3" w14:textId="77777777" w:rsidTr="00345968">
        <w:trPr>
          <w:trHeight w:val="408"/>
        </w:trPr>
        <w:tc>
          <w:tcPr>
            <w:tcW w:w="4717" w:type="dxa"/>
          </w:tcPr>
          <w:p w14:paraId="78F4C01E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17" w:type="dxa"/>
          </w:tcPr>
          <w:p w14:paraId="607B3223" w14:textId="4C7CAFDA" w:rsidR="008D453F" w:rsidRPr="00345968" w:rsidRDefault="00345968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 June</w:t>
            </w:r>
            <w:r w:rsidR="00000000" w:rsidRPr="003459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2025</w:t>
            </w:r>
          </w:p>
        </w:tc>
      </w:tr>
      <w:tr w:rsidR="008D453F" w:rsidRPr="00345968" w14:paraId="67831E3C" w14:textId="77777777" w:rsidTr="00345968">
        <w:trPr>
          <w:trHeight w:val="408"/>
        </w:trPr>
        <w:tc>
          <w:tcPr>
            <w:tcW w:w="4717" w:type="dxa"/>
          </w:tcPr>
          <w:p w14:paraId="25057AF2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17" w:type="dxa"/>
          </w:tcPr>
          <w:p w14:paraId="5E4A67F6" w14:textId="3103C41B" w:rsidR="008D453F" w:rsidRPr="00345968" w:rsidRDefault="00345968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LTVIP2025TMID31892</w:t>
            </w:r>
          </w:p>
        </w:tc>
      </w:tr>
      <w:tr w:rsidR="008D453F" w:rsidRPr="00345968" w14:paraId="4D58B3E3" w14:textId="77777777" w:rsidTr="00345968">
        <w:trPr>
          <w:trHeight w:val="427"/>
        </w:trPr>
        <w:tc>
          <w:tcPr>
            <w:tcW w:w="4717" w:type="dxa"/>
          </w:tcPr>
          <w:p w14:paraId="2C2BC3C8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17" w:type="dxa"/>
          </w:tcPr>
          <w:p w14:paraId="26029D49" w14:textId="63C328DB" w:rsidR="008D453F" w:rsidRPr="00345968" w:rsidRDefault="00345968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Citizen AI – Intelligent Citizen Engagement Platform</w:t>
            </w:r>
          </w:p>
        </w:tc>
      </w:tr>
      <w:tr w:rsidR="008D453F" w:rsidRPr="00345968" w14:paraId="59A9A73C" w14:textId="77777777" w:rsidTr="00345968">
        <w:trPr>
          <w:trHeight w:val="408"/>
        </w:trPr>
        <w:tc>
          <w:tcPr>
            <w:tcW w:w="4717" w:type="dxa"/>
          </w:tcPr>
          <w:p w14:paraId="5EF9F869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17" w:type="dxa"/>
          </w:tcPr>
          <w:p w14:paraId="36BBB208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 Marks</w:t>
            </w:r>
          </w:p>
        </w:tc>
      </w:tr>
    </w:tbl>
    <w:p w14:paraId="5C8189D4" w14:textId="77777777" w:rsidR="008D453F" w:rsidRPr="00345968" w:rsidRDefault="008D453F" w:rsidP="00345968">
      <w:pPr>
        <w:spacing w:after="16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916C78" w14:textId="77777777" w:rsidR="008D453F" w:rsidRPr="00345968" w:rsidRDefault="00000000" w:rsidP="00345968">
      <w:pPr>
        <w:spacing w:after="16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45968">
        <w:rPr>
          <w:rFonts w:ascii="Times New Roman" w:eastAsia="Calibri" w:hAnsi="Times New Roman" w:cs="Times New Roman"/>
          <w:b/>
          <w:sz w:val="24"/>
          <w:szCs w:val="24"/>
        </w:rPr>
        <w:t>Model Performance Testing:</w:t>
      </w:r>
    </w:p>
    <w:p w14:paraId="15FB2B5C" w14:textId="77777777" w:rsidR="008D453F" w:rsidRPr="00345968" w:rsidRDefault="00000000" w:rsidP="00345968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45968">
        <w:rPr>
          <w:rFonts w:ascii="Times New Roman" w:eastAsia="Calibri" w:hAnsi="Times New Roman" w:cs="Times New Roman"/>
          <w:sz w:val="24"/>
          <w:szCs w:val="24"/>
        </w:rPr>
        <w:t>Project team shall fill the following information in model performance testing template.</w:t>
      </w:r>
    </w:p>
    <w:tbl>
      <w:tblPr>
        <w:tblStyle w:val="a2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6"/>
        <w:gridCol w:w="2504"/>
        <w:gridCol w:w="3506"/>
        <w:gridCol w:w="2974"/>
      </w:tblGrid>
      <w:tr w:rsidR="008D453F" w:rsidRPr="00345968" w14:paraId="00E1E1C5" w14:textId="77777777" w:rsidTr="00345968">
        <w:trPr>
          <w:trHeight w:val="1363"/>
        </w:trPr>
        <w:tc>
          <w:tcPr>
            <w:tcW w:w="766" w:type="dxa"/>
          </w:tcPr>
          <w:p w14:paraId="5FBB3453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3459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3459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04" w:type="dxa"/>
          </w:tcPr>
          <w:p w14:paraId="2BD32E11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506" w:type="dxa"/>
          </w:tcPr>
          <w:p w14:paraId="5F9B1AD0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2974" w:type="dxa"/>
          </w:tcPr>
          <w:p w14:paraId="5C609931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Screenshot</w:t>
            </w:r>
          </w:p>
        </w:tc>
      </w:tr>
      <w:tr w:rsidR="008D453F" w:rsidRPr="00345968" w14:paraId="48F60404" w14:textId="77777777" w:rsidTr="00345968">
        <w:trPr>
          <w:trHeight w:val="1999"/>
        </w:trPr>
        <w:tc>
          <w:tcPr>
            <w:tcW w:w="766" w:type="dxa"/>
          </w:tcPr>
          <w:p w14:paraId="749EE46E" w14:textId="77777777" w:rsidR="008D453F" w:rsidRPr="00345968" w:rsidRDefault="008D453F" w:rsidP="00345968">
            <w:pPr>
              <w:numPr>
                <w:ilvl w:val="0"/>
                <w:numId w:val="1"/>
              </w:numPr>
              <w:spacing w:after="160" w:line="360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14:paraId="0EAE5410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Metrics</w:t>
            </w:r>
          </w:p>
        </w:tc>
        <w:tc>
          <w:tcPr>
            <w:tcW w:w="3506" w:type="dxa"/>
          </w:tcPr>
          <w:p w14:paraId="50DBB1D1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Regression Model:</w:t>
            </w: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MAE </w:t>
            </w:r>
            <w:proofErr w:type="gramStart"/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>- ,</w:t>
            </w:r>
            <w:proofErr w:type="gramEnd"/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MSE </w:t>
            </w:r>
            <w:proofErr w:type="gramStart"/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>- ,</w:t>
            </w:r>
            <w:proofErr w:type="gramEnd"/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RMSE </w:t>
            </w:r>
            <w:proofErr w:type="gramStart"/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>- ,</w:t>
            </w:r>
            <w:proofErr w:type="gramEnd"/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R2 score -</w:t>
            </w: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3459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Classification Model:</w:t>
            </w:r>
            <w:r w:rsidRPr="003459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Confusion Matrix </w:t>
            </w:r>
            <w:proofErr w:type="gramStart"/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>- ,</w:t>
            </w:r>
            <w:proofErr w:type="gramEnd"/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Accuray Score- &amp; Classification Report - </w:t>
            </w:r>
          </w:p>
        </w:tc>
        <w:tc>
          <w:tcPr>
            <w:tcW w:w="2974" w:type="dxa"/>
          </w:tcPr>
          <w:p w14:paraId="17418E1F" w14:textId="20DA0117" w:rsidR="008D453F" w:rsidRPr="00345968" w:rsidRDefault="00345968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drawing>
                <wp:inline distT="0" distB="0" distL="0" distR="0" wp14:anchorId="6668951D" wp14:editId="552D577F">
                  <wp:extent cx="1672590" cy="1097915"/>
                  <wp:effectExtent l="0" t="0" r="3810" b="6985"/>
                  <wp:docPr id="2033574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745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53F" w:rsidRPr="00345968" w14:paraId="1744FF69" w14:textId="77777777" w:rsidTr="00345968">
        <w:trPr>
          <w:trHeight w:val="1999"/>
        </w:trPr>
        <w:tc>
          <w:tcPr>
            <w:tcW w:w="766" w:type="dxa"/>
          </w:tcPr>
          <w:p w14:paraId="2104F59B" w14:textId="77777777" w:rsidR="008D453F" w:rsidRPr="00345968" w:rsidRDefault="008D453F" w:rsidP="00345968">
            <w:pPr>
              <w:numPr>
                <w:ilvl w:val="0"/>
                <w:numId w:val="1"/>
              </w:numPr>
              <w:spacing w:after="160" w:line="360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14:paraId="564F0137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Tune the Model</w:t>
            </w:r>
          </w:p>
        </w:tc>
        <w:tc>
          <w:tcPr>
            <w:tcW w:w="3506" w:type="dxa"/>
          </w:tcPr>
          <w:p w14:paraId="2FEE86E1" w14:textId="77777777" w:rsidR="008D453F" w:rsidRPr="00345968" w:rsidRDefault="00000000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Hyperparameter Tuning - </w:t>
            </w: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Validation Method - </w:t>
            </w:r>
            <w:r w:rsidRPr="003459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74" w:type="dxa"/>
          </w:tcPr>
          <w:p w14:paraId="72FD03C0" w14:textId="22213560" w:rsidR="00345968" w:rsidRPr="00345968" w:rsidRDefault="00345968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345968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8904D95" wp14:editId="51033D10">
                  <wp:extent cx="1672590" cy="955675"/>
                  <wp:effectExtent l="0" t="0" r="3810" b="0"/>
                  <wp:docPr id="546092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92ECA" w14:textId="77777777" w:rsidR="008D453F" w:rsidRPr="00345968" w:rsidRDefault="008D453F" w:rsidP="0034596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D0714B8" w14:textId="77777777" w:rsidR="008D453F" w:rsidRPr="00345968" w:rsidRDefault="008D453F" w:rsidP="00345968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B2ABD1" w14:textId="77777777" w:rsidR="008D453F" w:rsidRPr="00345968" w:rsidRDefault="008D453F" w:rsidP="00345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D453F" w:rsidRPr="003459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0F0"/>
    <w:multiLevelType w:val="multilevel"/>
    <w:tmpl w:val="C21055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5558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3F"/>
    <w:rsid w:val="00345968"/>
    <w:rsid w:val="008D453F"/>
    <w:rsid w:val="00A7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4795"/>
  <w15:docId w15:val="{351AE0CA-AF84-4926-A140-8DF3C38E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SOMASEKHAR REDDY</cp:lastModifiedBy>
  <cp:revision>2</cp:revision>
  <dcterms:created xsi:type="dcterms:W3CDTF">2025-06-27T04:35:00Z</dcterms:created>
  <dcterms:modified xsi:type="dcterms:W3CDTF">2025-06-27T04:42:00Z</dcterms:modified>
</cp:coreProperties>
</file>