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854D7" w14:textId="344BC9E8" w:rsidR="00CE1C21" w:rsidRDefault="00CE1C21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</w:t>
      </w:r>
      <w:r w:rsidRPr="00CE1C21">
        <w:rPr>
          <w:b/>
          <w:bCs/>
          <w:sz w:val="32"/>
          <w:szCs w:val="32"/>
          <w:lang w:val="en-US"/>
        </w:rPr>
        <w:t xml:space="preserve">HTML CODE </w:t>
      </w:r>
    </w:p>
    <w:p w14:paraId="16763773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39FB86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732379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24CEBE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1C3D8A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71D457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Website project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EBD529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5D71A4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2DD820F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D35F5A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FDDABC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BD2C5F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5C1CB2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menu_box</w:t>
      </w:r>
      <w:proofErr w:type="spellEnd"/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C58686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Website Project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C67C74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A13A57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481165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D017D9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2FB699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"help"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Help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7CF275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6E5B67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B563A6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created by @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Deepak Sharma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BC99FE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6C7213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B6123B5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A3CAAC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"page"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A2DBF7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DD3E0B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A1DF05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ASUS </w:t>
      </w:r>
      <w:proofErr w:type="spellStart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VivoBook</w:t>
      </w:r>
      <w:proofErr w:type="spellEnd"/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F5B768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iframe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"674"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"379"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"https://www.youtube.com/embed/1aqI7EnfbVM"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"ASUS ZenBook Pro Duo - The laptop of tomorrow | ASUS"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frameborder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autoplay;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clipboard-write;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encrypted-media;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gyroscope;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picture-in-picture;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web-share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iframe</w:t>
      </w:r>
      <w:proofErr w:type="spellEnd"/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89DC89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DE3FBE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The Asus Vivo lineup consists of laptops (</w:t>
      </w:r>
      <w:proofErr w:type="spellStart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VivoBooks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All-in-Ones (Vivo AiO), desktops (</w:t>
      </w:r>
      <w:proofErr w:type="spellStart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VivoPC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Stick PCs (</w:t>
      </w:r>
      <w:proofErr w:type="spellStart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VivoStick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Mini PCs (</w:t>
      </w:r>
      <w:proofErr w:type="spellStart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VivoMini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smartwatches (</w:t>
      </w:r>
      <w:proofErr w:type="spellStart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VivoWatch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computer mouse (</w:t>
      </w:r>
      <w:proofErr w:type="spellStart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VivoMouse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and tablets (</w:t>
      </w:r>
      <w:proofErr w:type="spellStart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VivoTab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). Like with many other Windows computers, various different configurations of specification exist of each </w:t>
      </w:r>
      <w:proofErr w:type="gramStart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models</w:t>
      </w:r>
      <w:proofErr w:type="gram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3B406345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2D22A9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978A01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9635AF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Substraction</w:t>
      </w:r>
      <w:proofErr w:type="spellEnd"/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9654EF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VivoBook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4K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455747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The Asus </w:t>
      </w:r>
      <w:proofErr w:type="spellStart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VivoBook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4K uses a 15.6" 16:9 IPS 4K (3840 x 2160) display with a </w:t>
      </w:r>
      <w:proofErr w:type="spellStart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gamut of 72% NTSC, 100% sRGB, and 74% Adobe RGB. The 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laptop supports up to Intel Core i7 processor, up to 12GB of RAM, up to a 2TB HDD and up to a Nvidia 940M video card. The I/O consists of a combo audio jack, a VGA port, 2x USB 3.0 port(s), 1x USB 2.0 port(s), a RJ45 LAN Jack and a HDMI.</w:t>
      </w:r>
    </w:p>
    <w:p w14:paraId="5C31FB69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86C2F7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F2382D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"https://en.wikipedia.org/wiki/</w:t>
      </w:r>
      <w:proofErr w:type="spellStart"/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Asus_Vivo#References</w:t>
      </w:r>
      <w:proofErr w:type="spellEnd"/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See More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61E3E6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70C851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C1BC7F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sidebox</w:t>
      </w:r>
      <w:proofErr w:type="spellEnd"/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690B5C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"ft"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E59D3E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Contents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CE1EAD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Hare Some List of Contents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7BB3CE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ADC154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"https://en.wikipedia.org/wiki/Asus_Vivo#VivoBook_E_Series"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VivoBook_E_Series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DE5EAC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"https://en.wikipedia.org/wiki/Asus_Vivo#VivoBook_F_Series"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VivoBook_F_Series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E2DE4D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"https://en.wikipedia.org/wiki/Asus_Vivo#VivoBook_W_Series"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VivoBook_W_Series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770671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"https://en.wikipedia.org/wiki/Asus_Vivo#VivoBook_X_Series"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VivoBook_X_Series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3EE80F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59341C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30D38B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lt</w:t>
      </w:r>
      <w:proofErr w:type="spellEnd"/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3025E9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Hare Some List of Contents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2B07C7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D64D9B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"https://en.wikipedia.org/wiki/</w:t>
      </w:r>
      <w:proofErr w:type="spellStart"/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Asus_Vivo#VivoWatch</w:t>
      </w:r>
      <w:proofErr w:type="spellEnd"/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Vivo Watch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6C1038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"https://en.wikipedia.org/wiki/</w:t>
      </w:r>
      <w:proofErr w:type="spellStart"/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Asus_Vivo#VivoMouse</w:t>
      </w:r>
      <w:proofErr w:type="spellEnd"/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Vivo Mouse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B7172C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"https://en.wikipedia.org/wiki/</w:t>
      </w:r>
      <w:proofErr w:type="spellStart"/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Asus_Vivo#VivoMini</w:t>
      </w:r>
      <w:proofErr w:type="spellEnd"/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Vivo Mini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00E33B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1A05A8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57D2DA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"IMG_20230914_174149.jpg"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"90px"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"90vh"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40C05A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pay as your wish)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1FF74A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&amp;Support Me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5EAD5F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2DFE0A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9778819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ACDEFA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article_Substraction</w:t>
      </w:r>
      <w:proofErr w:type="spellEnd"/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F309FF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VivoBook</w:t>
      </w:r>
      <w:proofErr w:type="spellEnd"/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D321B4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Some Asus </w:t>
      </w:r>
      <w:proofErr w:type="spellStart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VivoBook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models are branded under different series depending on regions and/or time. For example, the </w:t>
      </w:r>
      <w:proofErr w:type="spellStart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VivoBook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E12 E203 used to be marketed under the </w:t>
      </w:r>
      <w:proofErr w:type="spellStart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VivoBook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 Series but has since been marketed without 'E12' and under the Asus Laptop </w:t>
      </w:r>
      <w:proofErr w:type="gramStart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series.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C0B45B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5AD3E937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A6BB06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dstbox</w:t>
      </w:r>
      <w:proofErr w:type="spellEnd"/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619911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Some Other </w:t>
      </w:r>
      <w:proofErr w:type="gramStart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INFO.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39EA62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"https://en.wikipedia.org/wiki/</w:t>
      </w:r>
      <w:proofErr w:type="spellStart"/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Asus#Name</w:t>
      </w:r>
      <w:proofErr w:type="spellEnd"/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E176D7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"https://en.wikipedia.org/wiki/Asus#Products"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Products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98C34A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"https://en.wikipedia.org/wiki/Asus#Other_initiatives"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Other initiatives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88B5AA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"https://en.wikipedia.org/wiki/Asus#Environmental_record"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Environmental record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AE150B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"https://en.wikipedia.org/wiki/Asus#References"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References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6A427B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website is design by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"https://deepak9997.github.io/</w:t>
      </w:r>
      <w:proofErr w:type="spellStart"/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postfolio</w:t>
      </w:r>
      <w:proofErr w:type="spellEnd"/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/"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@deepak </w:t>
      </w:r>
      <w:proofErr w:type="spellStart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sharma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"preview.jpg"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"20vh"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852959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5900BCD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imgbox</w:t>
      </w:r>
      <w:proofErr w:type="spellEnd"/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21BAD3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"71HD+TwPD8L._AC_SY400_.jpg"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08F429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8BBBFD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B78C63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9183A3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E1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D0E911" w14:textId="77777777" w:rsidR="00CE1C21" w:rsidRDefault="00CE1C21">
      <w:pPr>
        <w:rPr>
          <w:b/>
          <w:bCs/>
          <w:sz w:val="20"/>
          <w:szCs w:val="20"/>
          <w:lang w:val="en-US"/>
        </w:rPr>
      </w:pPr>
    </w:p>
    <w:p w14:paraId="20D55D78" w14:textId="77777777" w:rsidR="00CE1C21" w:rsidRPr="00CE1C21" w:rsidRDefault="00CE1C21">
      <w:pPr>
        <w:rPr>
          <w:b/>
          <w:bCs/>
          <w:sz w:val="20"/>
          <w:szCs w:val="20"/>
          <w:lang w:val="en-US"/>
        </w:rPr>
      </w:pPr>
    </w:p>
    <w:p w14:paraId="6A349CE0" w14:textId="77777777" w:rsidR="00CE1C21" w:rsidRPr="00CE1C21" w:rsidRDefault="00CE1C21">
      <w:pPr>
        <w:rPr>
          <w:b/>
          <w:bCs/>
          <w:sz w:val="20"/>
          <w:szCs w:val="20"/>
          <w:lang w:val="en-US"/>
        </w:rPr>
      </w:pPr>
    </w:p>
    <w:p w14:paraId="6E659418" w14:textId="77777777" w:rsidR="00CE1C21" w:rsidRDefault="00CE1C2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</w:t>
      </w:r>
      <w:r w:rsidRPr="00CE1C21">
        <w:rPr>
          <w:b/>
          <w:bCs/>
          <w:sz w:val="32"/>
          <w:szCs w:val="32"/>
          <w:lang w:val="en-US"/>
        </w:rPr>
        <w:t xml:space="preserve"> CSS CODE </w:t>
      </w:r>
    </w:p>
    <w:p w14:paraId="72FF0291" w14:textId="77777777" w:rsidR="00CE1C21" w:rsidRPr="00CE1C21" w:rsidRDefault="00CE1C21" w:rsidP="00CE1C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b/>
          <w:bCs/>
          <w:sz w:val="20"/>
          <w:szCs w:val="20"/>
          <w:lang w:val="en-US"/>
        </w:rPr>
        <w:t xml:space="preserve">             </w:t>
      </w:r>
      <w:r w:rsidRPr="00CE1C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@import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'https://fonts.googleapis.com/css2?family=Inter:wght@300&amp;display=swap'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127301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AD2D0CB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A0D702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654AB5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EFD9A6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7D6B42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886E10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7F3204D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'Cambria'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2ADE32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font-style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oblique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9B1528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E1C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206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205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205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877613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C988DF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main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994C846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D4098A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7E9A05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E79611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6750BBB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4FBAA9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50vh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B8A1F0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E1C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192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230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238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294508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4A43BD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1558A3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F66126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7F9B2EB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51991E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6BF322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E1C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105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5B3406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E78766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4216E5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750391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16AA3D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8DDAD2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10A373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85B41AE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F36DF4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CDF6E5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E1C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105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856D16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B699D2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37C2F1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3E58A1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DAD5BF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46B387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62078A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C811DA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@keyframes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mymove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618E11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from {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00941306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to {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4BAA8680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7F6B49D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E7BE7B6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95%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753AE8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10%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61D7FC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A7A235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06A5EB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17F9F7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DD7183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58A74C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h4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E17006C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2.7rem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782C10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3F5354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E1C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105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6C9E79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086371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2DBDDF0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DE0BA3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71690C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D7BC5D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620ECF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CDED891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270373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BC2547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FEEC7BF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71B1A5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E1C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105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);;</w:t>
      </w:r>
    </w:p>
    <w:p w14:paraId="12B8D6D1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15DB87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93AE72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.3s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linear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98348B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2465E8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6A662B9A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proofErr w:type="gram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A3A73B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E1C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537F0A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900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3D7F2B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447AF9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.page</w:t>
      </w:r>
      <w:proofErr w:type="gram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72E80F2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157944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D9E5C5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147VH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5075A9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BE85A0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.page</w:t>
      </w:r>
      <w:proofErr w:type="gram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7190B8F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73px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DD753F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E7B4F3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.page</w:t>
      </w:r>
      <w:proofErr w:type="gram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.Heading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C15978E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641526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30%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8C48AC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CC973F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D31E88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.page</w:t>
      </w:r>
      <w:proofErr w:type="gram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.Heading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video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A472EA9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45%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D5C868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7634C5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D32E20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9D632E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.page</w:t>
      </w:r>
      <w:proofErr w:type="gram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.Heading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4F2C895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05D320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#000000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8121AE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F5ECC0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884D33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069A5B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.page</w:t>
      </w:r>
      <w:proofErr w:type="gram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.Heading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iframe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85C866D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9DD69F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3F4F21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CB75C4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.page</w:t>
      </w:r>
      <w:proofErr w:type="gram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.Heading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57197CD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larger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D964C5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#000000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FBB679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944928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C72720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.page</w:t>
      </w:r>
      <w:proofErr w:type="gram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Substraction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C34B4D2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099DA0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34vh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F0EBF2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98A79C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E1C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proofErr w:type="gram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62FFE3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FF76BE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.page</w:t>
      </w:r>
      <w:proofErr w:type="gram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Substraction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37B113E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51568A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#000000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7190FF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D46E91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A278AF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.page</w:t>
      </w:r>
      <w:proofErr w:type="gram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Substraction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4FC9A67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larger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BC5089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#000000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6A7FEB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BA46A5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34ED79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.page</w:t>
      </w:r>
      <w:proofErr w:type="gram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sidebox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2872A61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71829C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140vh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AC7D6E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30%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54A7DF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B8F7B8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042249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A43F8E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.page</w:t>
      </w:r>
      <w:proofErr w:type="gram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sidebox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D27204C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E1C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105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0EEB29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605EC8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.page</w:t>
      </w:r>
      <w:proofErr w:type="gram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sidebox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0210529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CFBBF3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50vh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6A531D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03407F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CE347C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.page</w:t>
      </w:r>
      <w:proofErr w:type="gram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sidebox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FC045B2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3EB6E6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E1C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FB6B80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57CE16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.page</w:t>
      </w:r>
      <w:proofErr w:type="gram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sidebox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18A11DD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DC061B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E303D7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E1C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105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171445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714149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.page</w:t>
      </w:r>
      <w:proofErr w:type="gram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sidebox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AE2330F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CDA05D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8DE86C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E1C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171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248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1A72DF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B57D3F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.page</w:t>
      </w:r>
      <w:proofErr w:type="gram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sidebox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lt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A92C87C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21F46B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AA8FA0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54D667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.page</w:t>
      </w:r>
      <w:proofErr w:type="gram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sidebox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lt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8B1E8D6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3E3528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E1C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8A0A16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B1BD90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.page</w:t>
      </w:r>
      <w:proofErr w:type="gram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sidebox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lt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0C239C5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2F0917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7C9EFC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E1C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171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248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EBE51E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C172E3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.page</w:t>
      </w:r>
      <w:proofErr w:type="gram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sidebox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46130C8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99129D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6C0672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403587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.page</w:t>
      </w:r>
      <w:proofErr w:type="gram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sidebox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7526E62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6186A2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76D74E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2EBF1B" w14:textId="77777777" w:rsidR="00CE1C21" w:rsidRPr="00CE1C21" w:rsidRDefault="00CE1C21" w:rsidP="00CE1C2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661459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article</w:t>
      </w:r>
      <w:proofErr w:type="gramEnd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_Substraction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5277440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A38487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35vh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20219C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/*border: 1px solid #</w:t>
      </w:r>
      <w:proofErr w:type="gramStart"/>
      <w:r w:rsidRPr="00CE1C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000;*</w:t>
      </w:r>
      <w:proofErr w:type="gramEnd"/>
      <w:r w:rsidRPr="00CE1C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</w:p>
    <w:p w14:paraId="74B62D2B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EFC01D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7A9C4D2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F06D2E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article</w:t>
      </w:r>
      <w:proofErr w:type="gramEnd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_Substraction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0993CBA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BB7C32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#892121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984EBA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10F0C3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F155B7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article</w:t>
      </w:r>
      <w:proofErr w:type="gramEnd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_Substraction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77209A6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larger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E8F9AD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BF298F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A9FFE8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CB4085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77206F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9240E4D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4580DB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40vh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6D2615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/*border: 1px solid #</w:t>
      </w:r>
      <w:proofErr w:type="gramStart"/>
      <w:r w:rsidRPr="00CE1C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000;*</w:t>
      </w:r>
      <w:proofErr w:type="gramEnd"/>
      <w:r w:rsidRPr="00CE1C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</w:p>
    <w:p w14:paraId="765AA2E8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288FBA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E1C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211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210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210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1E91BC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C9B7DB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9F2F3E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E41978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B1D00F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dstbox</w:t>
      </w:r>
      <w:proofErr w:type="spellEnd"/>
      <w:proofErr w:type="gram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imgbox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B87A386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98F783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60%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5C4066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1F3A70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E1C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border: 1px solid </w:t>
      </w:r>
      <w:proofErr w:type="gramStart"/>
      <w:r w:rsidRPr="00CE1C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black;*</w:t>
      </w:r>
      <w:proofErr w:type="gramEnd"/>
      <w:r w:rsidRPr="00CE1C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</w:p>
    <w:p w14:paraId="5F1182B3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CFE6B8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dstbox</w:t>
      </w:r>
      <w:proofErr w:type="spellEnd"/>
      <w:proofErr w:type="gram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BD2E494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E1C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97E366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FB8D9C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744D13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BD9C9B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dstbox</w:t>
      </w:r>
      <w:proofErr w:type="spellEnd"/>
      <w:proofErr w:type="gram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72DC3D3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E1C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105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BE1D25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70BD59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1D0649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86C7CE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dstbox</w:t>
      </w:r>
      <w:proofErr w:type="spellEnd"/>
      <w:proofErr w:type="gram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AAC06E6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917B6B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azure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38BE39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E6380B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imgbox</w:t>
      </w:r>
      <w:proofErr w:type="spellEnd"/>
      <w:proofErr w:type="gram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600E5B2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78C67C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185px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6387AB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E1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589870" w14:textId="77777777" w:rsidR="00CE1C21" w:rsidRPr="00CE1C21" w:rsidRDefault="00CE1C21" w:rsidP="00CE1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DD0169" w14:textId="77777777" w:rsidR="00CE1C21" w:rsidRPr="00CE1C21" w:rsidRDefault="00CE1C21" w:rsidP="00CE1C2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65123E" w14:textId="528C1BBE" w:rsidR="00CE1C21" w:rsidRDefault="00CE1C21">
      <w:pPr>
        <w:rPr>
          <w:b/>
          <w:bCs/>
          <w:sz w:val="20"/>
          <w:szCs w:val="20"/>
          <w:lang w:val="en-US"/>
        </w:rPr>
      </w:pPr>
    </w:p>
    <w:p w14:paraId="3546C63A" w14:textId="77777777" w:rsidR="00CE1C21" w:rsidRPr="00CE1C21" w:rsidRDefault="00CE1C21">
      <w:pPr>
        <w:rPr>
          <w:b/>
          <w:bCs/>
          <w:sz w:val="20"/>
          <w:szCs w:val="20"/>
          <w:lang w:val="en-US"/>
        </w:rPr>
      </w:pPr>
    </w:p>
    <w:p w14:paraId="7B2733D9" w14:textId="77777777" w:rsidR="00CE1C21" w:rsidRPr="00CE1C21" w:rsidRDefault="00CE1C21">
      <w:pPr>
        <w:rPr>
          <w:b/>
          <w:bCs/>
          <w:sz w:val="32"/>
          <w:szCs w:val="32"/>
          <w:lang w:val="en-US"/>
        </w:rPr>
      </w:pPr>
    </w:p>
    <w:sectPr w:rsidR="00CE1C21" w:rsidRPr="00CE1C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21"/>
    <w:rsid w:val="004E7380"/>
    <w:rsid w:val="00B16534"/>
    <w:rsid w:val="00CE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C2B8"/>
  <w15:chartTrackingRefBased/>
  <w15:docId w15:val="{4D50A526-ECA0-4508-863F-94EBF3E61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1345</Words>
  <Characters>7673</Characters>
  <Application>Microsoft Office Word</Application>
  <DocSecurity>0</DocSecurity>
  <Lines>63</Lines>
  <Paragraphs>17</Paragraphs>
  <ScaleCrop>false</ScaleCrop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Sharma</dc:creator>
  <cp:keywords/>
  <dc:description/>
  <cp:lastModifiedBy>Deepak Sharma</cp:lastModifiedBy>
  <cp:revision>1</cp:revision>
  <dcterms:created xsi:type="dcterms:W3CDTF">2023-09-16T06:34:00Z</dcterms:created>
  <dcterms:modified xsi:type="dcterms:W3CDTF">2023-09-16T06:37:00Z</dcterms:modified>
</cp:coreProperties>
</file>