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C54A4" w14:textId="01784541" w:rsidR="00C80B41" w:rsidRPr="00871D32" w:rsidRDefault="00C80B41" w:rsidP="00C80B41">
      <w:pPr>
        <w:pStyle w:val="Default"/>
        <w:rPr>
          <w:rFonts w:ascii="Times New Roman" w:hAnsi="Times New Roman" w:cs="Times New Roman"/>
          <w:sz w:val="22"/>
          <w:szCs w:val="22"/>
          <w:lang w:val="en-IE"/>
        </w:rPr>
      </w:pPr>
      <w:r w:rsidRPr="00871D32">
        <w:rPr>
          <w:rFonts w:ascii="Times New Roman" w:hAnsi="Times New Roman" w:cs="Times New Roman"/>
          <w:sz w:val="22"/>
          <w:szCs w:val="22"/>
        </w:rPr>
        <w:t xml:space="preserve">Dear Editor-in-Chief, </w:t>
      </w:r>
      <w:r w:rsidR="00E927DB">
        <w:rPr>
          <w:rFonts w:ascii="Times New Roman" w:hAnsi="Times New Roman" w:cs="Times New Roman"/>
          <w:sz w:val="22"/>
          <w:szCs w:val="22"/>
        </w:rPr>
        <w:t>Dario Farina</w:t>
      </w:r>
      <w:r w:rsidRPr="00871D32">
        <w:rPr>
          <w:rFonts w:ascii="Times New Roman" w:hAnsi="Times New Roman" w:cs="Times New Roman"/>
          <w:sz w:val="22"/>
          <w:szCs w:val="22"/>
        </w:rPr>
        <w:t>,</w:t>
      </w:r>
    </w:p>
    <w:p w14:paraId="5F180366" w14:textId="77777777" w:rsidR="00C80B41" w:rsidRPr="00871D32" w:rsidRDefault="00C80B41" w:rsidP="00C80B41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7474881" w14:textId="666DBFEE" w:rsidR="00C80B41" w:rsidRPr="00871D32" w:rsidRDefault="00C80B41" w:rsidP="00C80B41">
      <w:pPr>
        <w:pStyle w:val="Default"/>
        <w:spacing w:line="276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871D32">
        <w:rPr>
          <w:rFonts w:ascii="Times New Roman" w:hAnsi="Times New Roman" w:cs="Times New Roman"/>
          <w:sz w:val="22"/>
          <w:szCs w:val="22"/>
        </w:rPr>
        <w:t xml:space="preserve">I am pleased to submit a manuscript entitled “Utilising Dynamic Motor Control Index to Identify Age-Related Differences in Neuromuscular Control” for the consideration of the editorial board of the </w:t>
      </w:r>
      <w:r w:rsidR="00E927DB">
        <w:rPr>
          <w:rFonts w:ascii="Times New Roman" w:hAnsi="Times New Roman" w:cs="Times New Roman"/>
          <w:sz w:val="22"/>
          <w:szCs w:val="22"/>
        </w:rPr>
        <w:t>Journal of Electromyography and Kinesiology</w:t>
      </w:r>
      <w:r w:rsidRPr="00871D32">
        <w:rPr>
          <w:rFonts w:ascii="Times New Roman" w:hAnsi="Times New Roman" w:cs="Times New Roman"/>
          <w:sz w:val="22"/>
          <w:szCs w:val="22"/>
        </w:rPr>
        <w:t xml:space="preserve">. We confirm that this work is original and has not been published elsewhere, nor is it currently under consideration for publication elsewhere. </w:t>
      </w:r>
    </w:p>
    <w:p w14:paraId="44B55EA5" w14:textId="55B85328" w:rsidR="00C80B41" w:rsidRPr="00871D32" w:rsidRDefault="00C80B41" w:rsidP="00C80B41">
      <w:pPr>
        <w:ind w:firstLine="720"/>
        <w:jc w:val="both"/>
        <w:rPr>
          <w:rFonts w:ascii="Times New Roman" w:hAnsi="Times New Roman"/>
          <w:iCs/>
        </w:rPr>
      </w:pPr>
      <w:r w:rsidRPr="00871D32">
        <w:rPr>
          <w:rFonts w:ascii="Times New Roman" w:hAnsi="Times New Roman"/>
        </w:rPr>
        <w:t xml:space="preserve">This manuscript seeks to explore the practicality and effectiveness of using </w:t>
      </w:r>
      <w:r w:rsidRPr="00871D32">
        <w:rPr>
          <w:rFonts w:ascii="Times New Roman" w:hAnsi="Times New Roman"/>
          <w:i/>
        </w:rPr>
        <w:t>dynamic motor control index</w:t>
      </w:r>
      <w:r w:rsidRPr="00871D32">
        <w:rPr>
          <w:rFonts w:ascii="Times New Roman" w:hAnsi="Times New Roman"/>
        </w:rPr>
        <w:t xml:space="preserve"> and </w:t>
      </w:r>
      <w:r w:rsidRPr="00871D32">
        <w:rPr>
          <w:rFonts w:ascii="Times New Roman" w:hAnsi="Times New Roman"/>
          <w:i/>
        </w:rPr>
        <w:t>variance accounted for</w:t>
      </w:r>
      <w:r w:rsidRPr="00871D32">
        <w:rPr>
          <w:rFonts w:ascii="Times New Roman" w:hAnsi="Times New Roman"/>
        </w:rPr>
        <w:t xml:space="preserve"> based metrics as tools to detect early age-related changes in neuromuscular control across exercises with different levels of difficulty. We propose that investigating tasks other than walking could potentially reveal age-related impairments at an earlier stage. Additionally, we suggest that </w:t>
      </w:r>
      <w:r w:rsidR="008465C1" w:rsidRPr="00871D32">
        <w:rPr>
          <w:rFonts w:ascii="Times New Roman" w:hAnsi="Times New Roman"/>
        </w:rPr>
        <w:t xml:space="preserve">by reducing the age gap of participants’ groups, we ensure that the results are applicable to wider population. </w:t>
      </w:r>
      <w:r w:rsidRPr="00871D32">
        <w:rPr>
          <w:rFonts w:ascii="Times New Roman" w:hAnsi="Times New Roman"/>
        </w:rPr>
        <w:t xml:space="preserve">We believe that the results and insights from our study could make a valuable contribution to the scientific community, enhancing the understanding of neuromuscular control and its relation to aging and align closely with the scope and interests of the </w:t>
      </w:r>
      <w:r w:rsidR="00E927DB">
        <w:rPr>
          <w:rFonts w:ascii="Times New Roman" w:hAnsi="Times New Roman"/>
        </w:rPr>
        <w:t>Journal of Electromyography and Kinesiology</w:t>
      </w:r>
      <w:r w:rsidRPr="00871D32">
        <w:rPr>
          <w:rFonts w:ascii="Times New Roman" w:hAnsi="Times New Roman"/>
        </w:rPr>
        <w:t>.</w:t>
      </w:r>
    </w:p>
    <w:p w14:paraId="7CFCBB5A" w14:textId="77777777" w:rsidR="00C80B41" w:rsidRPr="00871D32" w:rsidRDefault="00C80B41" w:rsidP="00C80B41">
      <w:pPr>
        <w:ind w:firstLine="720"/>
        <w:jc w:val="both"/>
        <w:rPr>
          <w:rFonts w:ascii="Times New Roman" w:hAnsi="Times New Roman"/>
          <w:color w:val="000000"/>
        </w:rPr>
      </w:pPr>
      <w:r w:rsidRPr="00871D32">
        <w:rPr>
          <w:rFonts w:ascii="Times New Roman" w:hAnsi="Times New Roman"/>
        </w:rPr>
        <w:t xml:space="preserve">The findings of this study might be beneficial to a wide range of researchers and we believe that this paper will be of interest to the readership of your journal. </w:t>
      </w:r>
    </w:p>
    <w:p w14:paraId="06AC5C9E" w14:textId="77777777" w:rsidR="00C80B41" w:rsidRPr="00871D32" w:rsidRDefault="00C80B41" w:rsidP="00C80B41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871D32">
        <w:rPr>
          <w:rFonts w:ascii="Times New Roman" w:hAnsi="Times New Roman" w:cs="Times New Roman"/>
          <w:sz w:val="22"/>
          <w:szCs w:val="22"/>
        </w:rPr>
        <w:t>We have no conflicts of interest to disclose.</w:t>
      </w:r>
    </w:p>
    <w:p w14:paraId="1D69C2B0" w14:textId="77777777" w:rsidR="00C80B41" w:rsidRPr="00871D32" w:rsidRDefault="00C80B41" w:rsidP="00C80B41">
      <w:pPr>
        <w:pStyle w:val="Default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D5E90A2" w14:textId="77777777" w:rsidR="00C80B41" w:rsidRPr="00871D32" w:rsidRDefault="00C80B41" w:rsidP="00C80B41">
      <w:pPr>
        <w:rPr>
          <w:rFonts w:ascii="Times New Roman" w:hAnsi="Times New Roman"/>
          <w:color w:val="000000"/>
        </w:rPr>
      </w:pPr>
      <w:r w:rsidRPr="00871D32">
        <w:rPr>
          <w:rFonts w:ascii="Times New Roman" w:hAnsi="Times New Roman"/>
          <w:color w:val="000000"/>
        </w:rPr>
        <w:t xml:space="preserve">Thank you for your consideration. </w:t>
      </w:r>
    </w:p>
    <w:p w14:paraId="2FDF879F" w14:textId="77777777" w:rsidR="00C80B41" w:rsidRPr="00871D32" w:rsidRDefault="00C80B41" w:rsidP="00C80B41">
      <w:pPr>
        <w:rPr>
          <w:rFonts w:ascii="Times New Roman" w:hAnsi="Times New Roman"/>
          <w:color w:val="000000"/>
        </w:rPr>
      </w:pPr>
      <w:r w:rsidRPr="00871D32">
        <w:rPr>
          <w:rFonts w:ascii="Times New Roman" w:hAnsi="Times New Roman"/>
          <w:color w:val="000000"/>
        </w:rPr>
        <w:t>Sincerely,</w:t>
      </w:r>
    </w:p>
    <w:p w14:paraId="2D62A07A" w14:textId="671CDDA3" w:rsidR="00000000" w:rsidRPr="00871D32" w:rsidRDefault="00871D32">
      <w:pPr>
        <w:rPr>
          <w:rFonts w:ascii="Times New Roman" w:hAnsi="Times New Roman"/>
        </w:rPr>
      </w:pPr>
      <w:r w:rsidRPr="00871D32">
        <w:rPr>
          <w:rFonts w:ascii="Times New Roman" w:hAnsi="Times New Roman"/>
        </w:rPr>
        <w:t>Salvatore Tedesco</w:t>
      </w:r>
    </w:p>
    <w:sectPr w:rsidR="000F2F4D" w:rsidRPr="00871D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520"/>
    <w:rsid w:val="00291E9F"/>
    <w:rsid w:val="004F4520"/>
    <w:rsid w:val="008465C1"/>
    <w:rsid w:val="00871D32"/>
    <w:rsid w:val="00C80B41"/>
    <w:rsid w:val="00E3657B"/>
    <w:rsid w:val="00E9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FEFE"/>
  <w15:chartTrackingRefBased/>
  <w15:docId w15:val="{91AA4517-E19D-4920-8D37-B1FE7469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B41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80B41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7443851085E4478764267F226DA06D" ma:contentTypeVersion="13" ma:contentTypeDescription="Create a new document." ma:contentTypeScope="" ma:versionID="1fab3552d03b9fed8249838bc09c3835">
  <xsd:schema xmlns:xsd="http://www.w3.org/2001/XMLSchema" xmlns:xs="http://www.w3.org/2001/XMLSchema" xmlns:p="http://schemas.microsoft.com/office/2006/metadata/properties" xmlns:ns2="f2fadc14-cb0d-4ca4-b706-3691296364ce" xmlns:ns3="85129e35-5492-4d71-9b05-ca17cb15ac6d" targetNamespace="http://schemas.microsoft.com/office/2006/metadata/properties" ma:root="true" ma:fieldsID="8d7366a6406a26a328aed0b422711b4c" ns2:_="" ns3:_="">
    <xsd:import namespace="f2fadc14-cb0d-4ca4-b706-3691296364ce"/>
    <xsd:import namespace="85129e35-5492-4d71-9b05-ca17cb15ac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adc14-cb0d-4ca4-b706-3691296364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59a5f0-c05d-42c8-96da-fe1ec9be4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29e35-5492-4d71-9b05-ca17cb15ac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68a39f-332a-4e00-81a5-26eb6a54f202}" ma:internalName="TaxCatchAll" ma:showField="CatchAllData" ma:web="85129e35-5492-4d71-9b05-ca17cb15ac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129e35-5492-4d71-9b05-ca17cb15ac6d" xsi:nil="true"/>
    <lcf76f155ced4ddcb4097134ff3c332f xmlns="f2fadc14-cb0d-4ca4-b706-3691296364c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842280-C321-4F6B-98BA-C7ADFF194591}"/>
</file>

<file path=customXml/itemProps2.xml><?xml version="1.0" encoding="utf-8"?>
<ds:datastoreItem xmlns:ds="http://schemas.openxmlformats.org/officeDocument/2006/customXml" ds:itemID="{16CE3F5A-2C55-4411-AC77-4C014276013B}"/>
</file>

<file path=customXml/itemProps3.xml><?xml version="1.0" encoding="utf-8"?>
<ds:datastoreItem xmlns:ds="http://schemas.openxmlformats.org/officeDocument/2006/customXml" ds:itemID="{0E91136B-04E7-4DA6-822F-F66F9893E8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Liudmila Khokhlova</dc:creator>
  <cp:keywords/>
  <dc:description/>
  <cp:lastModifiedBy>Salvatore Tedesco</cp:lastModifiedBy>
  <cp:revision>4</cp:revision>
  <dcterms:created xsi:type="dcterms:W3CDTF">2023-07-31T00:27:00Z</dcterms:created>
  <dcterms:modified xsi:type="dcterms:W3CDTF">2023-08-16T12:14:00Z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0x010100C07443851085E4478764267F226DA06D</vt:lpwstr>
  </property>
</Properties>
</file>