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464E7" w14:textId="00FD42CD" w:rsidR="00524E37" w:rsidRPr="005540C3" w:rsidRDefault="00524E37" w:rsidP="00524E37">
      <w:pPr>
        <w:jc w:val="both"/>
        <w:rPr>
          <w:rFonts w:cstheme="minorHAnsi"/>
        </w:rPr>
      </w:pPr>
      <w:r w:rsidRPr="005540C3">
        <w:rPr>
          <w:rFonts w:cstheme="minorHAnsi"/>
        </w:rPr>
        <w:t xml:space="preserve">Dear Mark Williams, Editor-in-Chief and Arend Van </w:t>
      </w:r>
      <w:proofErr w:type="spellStart"/>
      <w:r w:rsidRPr="005540C3">
        <w:rPr>
          <w:rFonts w:cstheme="minorHAnsi"/>
        </w:rPr>
        <w:t>Gemmert</w:t>
      </w:r>
      <w:proofErr w:type="spellEnd"/>
      <w:r w:rsidRPr="005540C3">
        <w:rPr>
          <w:rFonts w:cstheme="minorHAnsi"/>
        </w:rPr>
        <w:t>, Section Editor</w:t>
      </w:r>
    </w:p>
    <w:p w14:paraId="47E8B114" w14:textId="77777777" w:rsidR="005540C3" w:rsidRPr="005540C3" w:rsidRDefault="005540C3" w:rsidP="005540C3">
      <w:pPr>
        <w:pStyle w:val="Default"/>
        <w:spacing w:line="276" w:lineRule="auto"/>
        <w:ind w:firstLine="720"/>
        <w:jc w:val="both"/>
        <w:rPr>
          <w:rFonts w:asciiTheme="minorHAnsi" w:hAnsiTheme="minorHAnsi" w:cstheme="minorHAnsi"/>
          <w:sz w:val="22"/>
          <w:szCs w:val="22"/>
        </w:rPr>
      </w:pPr>
      <w:r w:rsidRPr="005540C3">
        <w:rPr>
          <w:rFonts w:asciiTheme="minorHAnsi" w:hAnsiTheme="minorHAnsi" w:cstheme="minorHAnsi"/>
          <w:sz w:val="22"/>
          <w:szCs w:val="22"/>
        </w:rPr>
        <w:t xml:space="preserve">I am pleased to submit a revised version of the manuscript entitled “Utilising Dynamic Motor Control Index to Identify Age-Related Differences in Neuromuscular Control” for the consideration of the editorial board of the journal Human Movement Science. We confirm that this work is original and has not been published elsewhere, nor is it currently under consideration for publication elsewhere. </w:t>
      </w:r>
    </w:p>
    <w:p w14:paraId="44DE341E" w14:textId="77777777" w:rsidR="005540C3" w:rsidRPr="005540C3" w:rsidRDefault="005540C3" w:rsidP="005540C3">
      <w:pPr>
        <w:pStyle w:val="Default"/>
        <w:spacing w:line="276" w:lineRule="auto"/>
        <w:ind w:firstLine="720"/>
        <w:jc w:val="both"/>
        <w:rPr>
          <w:rFonts w:asciiTheme="minorHAnsi" w:hAnsiTheme="minorHAnsi" w:cstheme="minorHAnsi"/>
          <w:sz w:val="22"/>
          <w:szCs w:val="22"/>
        </w:rPr>
      </w:pPr>
      <w:r w:rsidRPr="005540C3">
        <w:rPr>
          <w:rFonts w:asciiTheme="minorHAnsi" w:hAnsiTheme="minorHAnsi" w:cstheme="minorHAnsi"/>
          <w:sz w:val="22"/>
          <w:szCs w:val="22"/>
        </w:rPr>
        <w:t>We have carefully revised the manuscript based on the reviewers’ comments and we are happy with the current version of the manuscript.</w:t>
      </w:r>
    </w:p>
    <w:p w14:paraId="1B82334D" w14:textId="77777777" w:rsidR="005540C3" w:rsidRPr="005540C3" w:rsidRDefault="005540C3" w:rsidP="005540C3">
      <w:pPr>
        <w:ind w:firstLine="720"/>
        <w:jc w:val="both"/>
        <w:rPr>
          <w:rFonts w:cstheme="minorHAnsi"/>
        </w:rPr>
      </w:pPr>
    </w:p>
    <w:p w14:paraId="6CF6C0A0" w14:textId="539A220A" w:rsidR="005540C3" w:rsidRPr="005540C3" w:rsidRDefault="005540C3" w:rsidP="005540C3">
      <w:pPr>
        <w:ind w:firstLine="720"/>
        <w:jc w:val="both"/>
        <w:rPr>
          <w:rFonts w:cstheme="minorHAnsi"/>
          <w:color w:val="000000"/>
        </w:rPr>
      </w:pPr>
      <w:r w:rsidRPr="005540C3">
        <w:rPr>
          <w:rFonts w:cstheme="minorHAnsi"/>
        </w:rPr>
        <w:t xml:space="preserve">The findings of this study might be beneficial to a wide range of </w:t>
      </w:r>
      <w:r w:rsidRPr="005540C3">
        <w:rPr>
          <w:rFonts w:cstheme="minorHAnsi"/>
        </w:rPr>
        <w:t>researchers,</w:t>
      </w:r>
      <w:r w:rsidRPr="005540C3">
        <w:rPr>
          <w:rFonts w:cstheme="minorHAnsi"/>
        </w:rPr>
        <w:t xml:space="preserve"> and we believe that this paper will be of interest to the readership of your journal. </w:t>
      </w:r>
    </w:p>
    <w:p w14:paraId="5148A80B" w14:textId="77777777" w:rsidR="005540C3" w:rsidRPr="005540C3" w:rsidRDefault="005540C3" w:rsidP="005540C3">
      <w:pPr>
        <w:pStyle w:val="Default"/>
        <w:spacing w:line="276" w:lineRule="auto"/>
        <w:rPr>
          <w:rFonts w:asciiTheme="minorHAnsi" w:hAnsiTheme="minorHAnsi" w:cstheme="minorHAnsi"/>
          <w:sz w:val="22"/>
          <w:szCs w:val="22"/>
        </w:rPr>
      </w:pPr>
      <w:r w:rsidRPr="005540C3">
        <w:rPr>
          <w:rFonts w:asciiTheme="minorHAnsi" w:hAnsiTheme="minorHAnsi" w:cstheme="minorHAnsi"/>
          <w:sz w:val="22"/>
          <w:szCs w:val="22"/>
        </w:rPr>
        <w:t>We have no conflicts of interest to disclose.</w:t>
      </w:r>
    </w:p>
    <w:p w14:paraId="6B6399D1" w14:textId="77777777" w:rsidR="005540C3" w:rsidRPr="005540C3" w:rsidRDefault="005540C3" w:rsidP="005540C3">
      <w:pPr>
        <w:pStyle w:val="Default"/>
        <w:spacing w:line="276" w:lineRule="auto"/>
        <w:rPr>
          <w:rFonts w:asciiTheme="minorHAnsi" w:hAnsiTheme="minorHAnsi" w:cstheme="minorHAnsi"/>
          <w:sz w:val="22"/>
          <w:szCs w:val="22"/>
        </w:rPr>
      </w:pPr>
    </w:p>
    <w:p w14:paraId="6710CF60" w14:textId="77777777" w:rsidR="005540C3" w:rsidRPr="005540C3" w:rsidRDefault="005540C3" w:rsidP="005540C3">
      <w:pPr>
        <w:rPr>
          <w:rFonts w:cstheme="minorHAnsi"/>
          <w:color w:val="000000"/>
        </w:rPr>
      </w:pPr>
      <w:r w:rsidRPr="005540C3">
        <w:rPr>
          <w:rFonts w:cstheme="minorHAnsi"/>
          <w:color w:val="000000"/>
        </w:rPr>
        <w:t xml:space="preserve">Thank you for your consideration. </w:t>
      </w:r>
    </w:p>
    <w:p w14:paraId="0AF077CF" w14:textId="77777777" w:rsidR="005540C3" w:rsidRPr="005540C3" w:rsidRDefault="005540C3" w:rsidP="005540C3">
      <w:pPr>
        <w:rPr>
          <w:rFonts w:cstheme="minorHAnsi"/>
          <w:color w:val="000000"/>
        </w:rPr>
      </w:pPr>
      <w:r w:rsidRPr="005540C3">
        <w:rPr>
          <w:rFonts w:cstheme="minorHAnsi"/>
          <w:color w:val="000000"/>
        </w:rPr>
        <w:t>Sincerely,</w:t>
      </w:r>
    </w:p>
    <w:p w14:paraId="4631032F" w14:textId="497F6ED0" w:rsidR="005540C3" w:rsidRPr="005540C3" w:rsidRDefault="005540C3" w:rsidP="005540C3">
      <w:pPr>
        <w:rPr>
          <w:rFonts w:cstheme="minorHAnsi"/>
        </w:rPr>
      </w:pPr>
      <w:r>
        <w:rPr>
          <w:rFonts w:cstheme="minorHAnsi"/>
        </w:rPr>
        <w:t xml:space="preserve">Dr </w:t>
      </w:r>
      <w:r w:rsidRPr="005540C3">
        <w:rPr>
          <w:rFonts w:cstheme="minorHAnsi"/>
        </w:rPr>
        <w:t>Salvatore Tedesco</w:t>
      </w:r>
    </w:p>
    <w:p w14:paraId="1E5DAA43" w14:textId="77777777" w:rsidR="006D7058" w:rsidRDefault="006D7058" w:rsidP="00524E37">
      <w:pPr>
        <w:pBdr>
          <w:bottom w:val="single" w:sz="6" w:space="1" w:color="auto"/>
        </w:pBdr>
        <w:jc w:val="both"/>
        <w:rPr>
          <w:b/>
          <w:bCs/>
          <w:lang w:val="en-IE"/>
        </w:rPr>
      </w:pPr>
    </w:p>
    <w:p w14:paraId="3A7B9F65" w14:textId="77777777" w:rsidR="006D7058" w:rsidRDefault="006D7058" w:rsidP="00524E37">
      <w:pPr>
        <w:pBdr>
          <w:bottom w:val="single" w:sz="6" w:space="1" w:color="auto"/>
        </w:pBdr>
        <w:jc w:val="both"/>
        <w:rPr>
          <w:b/>
          <w:bCs/>
          <w:lang w:val="en-IE"/>
        </w:rPr>
      </w:pPr>
    </w:p>
    <w:p w14:paraId="7B5DACA8" w14:textId="77777777" w:rsidR="006D7058" w:rsidRDefault="006D7058" w:rsidP="00524E37">
      <w:pPr>
        <w:pBdr>
          <w:bottom w:val="single" w:sz="6" w:space="1" w:color="auto"/>
        </w:pBdr>
        <w:jc w:val="both"/>
        <w:rPr>
          <w:b/>
          <w:bCs/>
          <w:lang w:val="en-IE"/>
        </w:rPr>
      </w:pPr>
    </w:p>
    <w:p w14:paraId="49BFD996" w14:textId="77777777" w:rsidR="006D7058" w:rsidRDefault="006D7058" w:rsidP="00524E37">
      <w:pPr>
        <w:pBdr>
          <w:bottom w:val="single" w:sz="6" w:space="1" w:color="auto"/>
        </w:pBdr>
        <w:jc w:val="both"/>
        <w:rPr>
          <w:b/>
          <w:bCs/>
          <w:lang w:val="en-IE"/>
        </w:rPr>
      </w:pPr>
    </w:p>
    <w:p w14:paraId="6C5E8780" w14:textId="77777777" w:rsidR="006D7058" w:rsidRDefault="006D7058" w:rsidP="00524E37">
      <w:pPr>
        <w:pBdr>
          <w:bottom w:val="single" w:sz="6" w:space="1" w:color="auto"/>
        </w:pBdr>
        <w:jc w:val="both"/>
        <w:rPr>
          <w:b/>
          <w:bCs/>
          <w:lang w:val="en-IE"/>
        </w:rPr>
      </w:pPr>
    </w:p>
    <w:p w14:paraId="00474D62" w14:textId="77777777" w:rsidR="006D7058" w:rsidRDefault="006D7058" w:rsidP="00524E37">
      <w:pPr>
        <w:pBdr>
          <w:bottom w:val="single" w:sz="6" w:space="1" w:color="auto"/>
        </w:pBdr>
        <w:jc w:val="both"/>
        <w:rPr>
          <w:b/>
          <w:bCs/>
          <w:lang w:val="en-IE"/>
        </w:rPr>
      </w:pPr>
    </w:p>
    <w:p w14:paraId="1C34C738" w14:textId="77777777" w:rsidR="006D7058" w:rsidRDefault="006D7058" w:rsidP="00524E37">
      <w:pPr>
        <w:pBdr>
          <w:bottom w:val="single" w:sz="6" w:space="1" w:color="auto"/>
        </w:pBdr>
        <w:jc w:val="both"/>
        <w:rPr>
          <w:b/>
          <w:bCs/>
          <w:lang w:val="en-IE"/>
        </w:rPr>
      </w:pPr>
    </w:p>
    <w:p w14:paraId="25F8F0AC" w14:textId="77777777" w:rsidR="006D7058" w:rsidRDefault="006D7058" w:rsidP="00524E37">
      <w:pPr>
        <w:pBdr>
          <w:bottom w:val="single" w:sz="6" w:space="1" w:color="auto"/>
        </w:pBdr>
        <w:jc w:val="both"/>
        <w:rPr>
          <w:b/>
          <w:bCs/>
          <w:lang w:val="en-IE"/>
        </w:rPr>
      </w:pPr>
    </w:p>
    <w:p w14:paraId="1B6DDFB5" w14:textId="77777777" w:rsidR="006D7058" w:rsidRDefault="006D7058" w:rsidP="00524E37">
      <w:pPr>
        <w:pBdr>
          <w:bottom w:val="single" w:sz="6" w:space="1" w:color="auto"/>
        </w:pBdr>
        <w:jc w:val="both"/>
        <w:rPr>
          <w:b/>
          <w:bCs/>
          <w:lang w:val="en-IE"/>
        </w:rPr>
      </w:pPr>
    </w:p>
    <w:p w14:paraId="6E5CAC3C" w14:textId="77777777" w:rsidR="006D7058" w:rsidRDefault="006D7058" w:rsidP="00524E37">
      <w:pPr>
        <w:pBdr>
          <w:bottom w:val="single" w:sz="6" w:space="1" w:color="auto"/>
        </w:pBdr>
        <w:jc w:val="both"/>
        <w:rPr>
          <w:b/>
          <w:bCs/>
          <w:lang w:val="en-IE"/>
        </w:rPr>
      </w:pPr>
    </w:p>
    <w:p w14:paraId="23E75ECB" w14:textId="77777777" w:rsidR="006D7058" w:rsidRDefault="006D7058" w:rsidP="00524E37">
      <w:pPr>
        <w:pBdr>
          <w:bottom w:val="single" w:sz="6" w:space="1" w:color="auto"/>
        </w:pBdr>
        <w:jc w:val="both"/>
        <w:rPr>
          <w:b/>
          <w:bCs/>
          <w:lang w:val="en-IE"/>
        </w:rPr>
      </w:pPr>
    </w:p>
    <w:p w14:paraId="7694842D" w14:textId="77777777" w:rsidR="006D7058" w:rsidRDefault="006D7058" w:rsidP="00524E37">
      <w:pPr>
        <w:pBdr>
          <w:bottom w:val="single" w:sz="6" w:space="1" w:color="auto"/>
        </w:pBdr>
        <w:jc w:val="both"/>
        <w:rPr>
          <w:b/>
          <w:bCs/>
          <w:lang w:val="en-IE"/>
        </w:rPr>
      </w:pPr>
    </w:p>
    <w:p w14:paraId="4E7EAC9D" w14:textId="77777777" w:rsidR="006D7058" w:rsidRDefault="006D7058" w:rsidP="00524E37">
      <w:pPr>
        <w:pBdr>
          <w:bottom w:val="single" w:sz="6" w:space="1" w:color="auto"/>
        </w:pBdr>
        <w:jc w:val="both"/>
        <w:rPr>
          <w:b/>
          <w:bCs/>
          <w:lang w:val="en-IE"/>
        </w:rPr>
      </w:pPr>
    </w:p>
    <w:p w14:paraId="3A3A9C5E" w14:textId="77777777" w:rsidR="006D7058" w:rsidRDefault="006D7058" w:rsidP="00524E37">
      <w:pPr>
        <w:pBdr>
          <w:bottom w:val="single" w:sz="6" w:space="1" w:color="auto"/>
        </w:pBdr>
        <w:jc w:val="both"/>
        <w:rPr>
          <w:b/>
          <w:bCs/>
          <w:lang w:val="en-IE"/>
        </w:rPr>
      </w:pPr>
    </w:p>
    <w:p w14:paraId="5AF15E47" w14:textId="77777777" w:rsidR="006D7058" w:rsidRDefault="006D7058" w:rsidP="00524E37">
      <w:pPr>
        <w:pBdr>
          <w:bottom w:val="single" w:sz="6" w:space="1" w:color="auto"/>
        </w:pBdr>
        <w:jc w:val="both"/>
        <w:rPr>
          <w:b/>
          <w:bCs/>
          <w:lang w:val="en-IE"/>
        </w:rPr>
      </w:pPr>
    </w:p>
    <w:p w14:paraId="64AC1B09" w14:textId="77777777" w:rsidR="006D7058" w:rsidRDefault="006D7058" w:rsidP="00524E37">
      <w:pPr>
        <w:pBdr>
          <w:bottom w:val="single" w:sz="6" w:space="1" w:color="auto"/>
        </w:pBdr>
        <w:jc w:val="both"/>
        <w:rPr>
          <w:b/>
          <w:bCs/>
          <w:lang w:val="en-IE"/>
        </w:rPr>
      </w:pPr>
    </w:p>
    <w:p w14:paraId="12FBD788" w14:textId="77777777" w:rsidR="006D7058" w:rsidRDefault="006D7058" w:rsidP="00524E37">
      <w:pPr>
        <w:pBdr>
          <w:bottom w:val="single" w:sz="6" w:space="1" w:color="auto"/>
        </w:pBdr>
        <w:jc w:val="both"/>
        <w:rPr>
          <w:b/>
          <w:bCs/>
          <w:lang w:val="en-IE"/>
        </w:rPr>
      </w:pPr>
    </w:p>
    <w:p w14:paraId="7D89D816" w14:textId="5C1D0B32" w:rsidR="00524E37" w:rsidRPr="00524E37" w:rsidRDefault="00524E37" w:rsidP="00524E37">
      <w:pPr>
        <w:pBdr>
          <w:bottom w:val="single" w:sz="6" w:space="1" w:color="auto"/>
        </w:pBdr>
        <w:jc w:val="both"/>
        <w:rPr>
          <w:b/>
          <w:bCs/>
          <w:lang w:val="en-IE"/>
        </w:rPr>
      </w:pPr>
    </w:p>
    <w:p w14:paraId="1EBFF448" w14:textId="77777777" w:rsidR="006D7058" w:rsidRDefault="006D7058" w:rsidP="006D7058">
      <w:pPr>
        <w:pStyle w:val="NormalWeb"/>
      </w:pPr>
      <w:r>
        <w:lastRenderedPageBreak/>
        <w:t>1. Are the objectives and the rationale of the study clearly stated?</w:t>
      </w:r>
      <w:r>
        <w:br/>
      </w:r>
      <w:r>
        <w:br/>
        <w:t>Please provide suggestions to the author(s) on how to improve the clarity of the objectives and rationale of the study. Please number each suggestion so that author(s) can more easily respond.</w:t>
      </w:r>
    </w:p>
    <w:p w14:paraId="450B2D05" w14:textId="77777777" w:rsidR="006D7058" w:rsidRDefault="006D7058" w:rsidP="006D7058">
      <w:pPr>
        <w:pStyle w:val="NormalWeb"/>
      </w:pPr>
      <w:r>
        <w:t>Reviewer #1: Much improved, thank you.</w:t>
      </w:r>
    </w:p>
    <w:p w14:paraId="58CB01DD" w14:textId="77777777" w:rsidR="006D7058" w:rsidRDefault="006D7058" w:rsidP="006D7058">
      <w:pPr>
        <w:pStyle w:val="NormalWeb"/>
      </w:pPr>
      <w:r>
        <w:t>Reviewer #2: Yes</w:t>
      </w:r>
    </w:p>
    <w:p w14:paraId="776B871A" w14:textId="30DC613D" w:rsidR="00524E37" w:rsidRDefault="00524E37" w:rsidP="00524E37">
      <w:pPr>
        <w:jc w:val="both"/>
        <w:rPr>
          <w:color w:val="4472C4" w:themeColor="accent1"/>
          <w:lang w:val="en-IE"/>
        </w:rPr>
      </w:pPr>
      <w:r w:rsidRPr="00524E37">
        <w:rPr>
          <w:b/>
          <w:bCs/>
          <w:color w:val="4472C4" w:themeColor="accent1"/>
        </w:rPr>
        <w:t xml:space="preserve">Authors response: </w:t>
      </w:r>
      <w:r w:rsidRPr="00524E37">
        <w:rPr>
          <w:color w:val="4472C4" w:themeColor="accent1"/>
          <w:lang w:val="en-IE"/>
        </w:rPr>
        <w:t xml:space="preserve">We want to thank </w:t>
      </w:r>
      <w:r w:rsidR="00266E86">
        <w:rPr>
          <w:color w:val="4472C4" w:themeColor="accent1"/>
          <w:lang w:val="en-IE"/>
        </w:rPr>
        <w:t xml:space="preserve">the </w:t>
      </w:r>
      <w:r w:rsidRPr="00524E37">
        <w:rPr>
          <w:color w:val="4472C4" w:themeColor="accent1"/>
          <w:lang w:val="en-IE"/>
        </w:rPr>
        <w:t xml:space="preserve">reviewers for their work and </w:t>
      </w:r>
      <w:r w:rsidR="00F97DB2">
        <w:rPr>
          <w:color w:val="4472C4" w:themeColor="accent1"/>
          <w:lang w:val="en-IE"/>
        </w:rPr>
        <w:t>valuable inputs</w:t>
      </w:r>
      <w:r w:rsidRPr="00524E37">
        <w:rPr>
          <w:color w:val="4472C4" w:themeColor="accent1"/>
          <w:lang w:val="en-IE"/>
        </w:rPr>
        <w:t xml:space="preserve"> regarding the presented study. The reviewer’s suggestions were implemented to improve overall quality and readability of the manuscript.</w:t>
      </w:r>
    </w:p>
    <w:p w14:paraId="753D8E98" w14:textId="5A25CF14" w:rsidR="006D7058" w:rsidRPr="00524E37" w:rsidRDefault="006D7058" w:rsidP="00524E37">
      <w:pPr>
        <w:jc w:val="both"/>
        <w:rPr>
          <w:b/>
          <w:bCs/>
          <w:color w:val="4472C4" w:themeColor="accent1"/>
        </w:rPr>
      </w:pPr>
      <w:r>
        <w:rPr>
          <w:color w:val="4472C4" w:themeColor="accent1"/>
          <w:lang w:val="en-IE"/>
        </w:rPr>
        <w:t>--------------------------------------------------------------------------------------------------------------------------------------</w:t>
      </w:r>
    </w:p>
    <w:p w14:paraId="1A63E567" w14:textId="77777777" w:rsidR="00E91DFC" w:rsidRDefault="00E91DFC" w:rsidP="00E91DFC">
      <w:pPr>
        <w:pStyle w:val="NormalWeb"/>
      </w:pPr>
      <w:r>
        <w:t>2. If applicable, is the method/study reported in sufficient detail to allow for its replicability and/or reproducibility?</w:t>
      </w:r>
      <w:r>
        <w:br/>
      </w:r>
      <w:r>
        <w:br/>
        <w:t>Please provide suggestions to the author(s) on how to improve the replicability/reproducibility of their study. Please number each suggestion so that the author(s) can more easily respond.</w:t>
      </w:r>
    </w:p>
    <w:p w14:paraId="05646F3F" w14:textId="77777777" w:rsidR="00E91DFC" w:rsidRDefault="00E91DFC" w:rsidP="00E91DFC">
      <w:pPr>
        <w:pStyle w:val="NormalWeb"/>
      </w:pPr>
      <w:r>
        <w:t>Reviewer #1: Mark as appropriate with an X:</w:t>
      </w:r>
      <w:r>
        <w:br/>
        <w:t>Yes [] No [] N/A []</w:t>
      </w:r>
      <w:r>
        <w:br/>
        <w:t>Provide further comments here:</w:t>
      </w:r>
      <w:r>
        <w:br/>
      </w:r>
      <w:r>
        <w:br/>
        <w:t>My previous comments have been addressed.</w:t>
      </w:r>
      <w:r>
        <w:br/>
      </w:r>
      <w:r>
        <w:br/>
      </w:r>
      <w:r w:rsidRPr="00507ABA">
        <w:t xml:space="preserve">While you replicate the work of </w:t>
      </w:r>
      <w:proofErr w:type="spellStart"/>
      <w:r w:rsidRPr="00507ABA">
        <w:t>Baggen</w:t>
      </w:r>
      <w:proofErr w:type="spellEnd"/>
      <w:r w:rsidRPr="00507ABA">
        <w:t xml:space="preserve"> (so no action is required) by averaging the steps during the step up task I would note that high variability between the strides is not necessarily a rational for averaging. Indeed, averaging is in effect a secondary low-pass filter which, by smoothing the data will yield higher VAF1 scores although it is hard to predict what the final frequency content of the resultant smoothed signal will be. This is reflected in Figure 4. I suspect that VAF1 would be more consistent, or perhaps lower in the stepping tasks relative to the treadmill walking if averaging were not employed. As a further note multiple trials can be concatenated together in synergies analysis (i.e. data does not need to be consecutive). Thus, you could take the same three strides from the stepping tasks that you averaged and instead place them end-to-end as a concatenated data set.</w:t>
      </w:r>
    </w:p>
    <w:p w14:paraId="795CB554" w14:textId="77777777" w:rsidR="00C753F5" w:rsidRDefault="00E91DFC" w:rsidP="00C753F5">
      <w:pPr>
        <w:pStyle w:val="NormalWeb"/>
        <w:jc w:val="both"/>
        <w:rPr>
          <w:i/>
          <w:iCs/>
          <w:color w:val="4472C4"/>
        </w:rPr>
      </w:pPr>
      <w:r w:rsidRPr="00524E37">
        <w:rPr>
          <w:b/>
          <w:bCs/>
          <w:color w:val="4472C4" w:themeColor="accent1"/>
        </w:rPr>
        <w:t xml:space="preserve">Authors reply: </w:t>
      </w:r>
      <w:r w:rsidR="00C753F5">
        <w:rPr>
          <w:i/>
          <w:iCs/>
          <w:color w:val="4472C4"/>
        </w:rPr>
        <w:t xml:space="preserve">We acknowledge your point regarding the potential implications of using averaging and its impact as a secondary low-pass filter. We agree that this could affect the frequency content of the resultant smoothed signal and may influence the VAF scores. Considering that variability between step-ups on the three-level ladder/block is inherently higher than variability between strides during walking or continuous ladder climbing, due to generally short and less “habitual” movement, inconsistent step-ups on the block/step ladder are likely. The rationale for </w:t>
      </w:r>
      <w:proofErr w:type="spellStart"/>
      <w:r w:rsidR="00C753F5">
        <w:rPr>
          <w:i/>
          <w:iCs/>
          <w:color w:val="4472C4"/>
        </w:rPr>
        <w:t>Baggen’s</w:t>
      </w:r>
      <w:proofErr w:type="spellEnd"/>
      <w:r w:rsidR="00C753F5">
        <w:rPr>
          <w:i/>
          <w:iCs/>
          <w:color w:val="4472C4"/>
        </w:rPr>
        <w:t xml:space="preserve"> work was that for shorter movements with less repetitions included averaging performs better than concatenation (Oliveira, A. S., Gizzi, L., Farina, D., &amp; Kersting, U. G. (2014), Motor modules of human locomotion: influence of EMG averaging, concatenation, and number of step cycles.) Additionally, in our case, we included a pause between step-ups to ensure that older participants will not lose their balance while performing the exercises,  and to exclude the accidental movements that might have occurred during the pause, the signals needed to be cropped into separate steps and then concatenated artificially, which might have an effect on the results. </w:t>
      </w:r>
    </w:p>
    <w:p w14:paraId="74A55BE9" w14:textId="77777777" w:rsidR="00C753F5" w:rsidRDefault="00C753F5" w:rsidP="00C753F5">
      <w:pPr>
        <w:pStyle w:val="NormalWeb"/>
        <w:jc w:val="both"/>
        <w:rPr>
          <w:i/>
          <w:iCs/>
          <w:color w:val="4472C4"/>
        </w:rPr>
      </w:pPr>
      <w:r>
        <w:rPr>
          <w:i/>
          <w:iCs/>
          <w:color w:val="4472C4"/>
        </w:rPr>
        <w:lastRenderedPageBreak/>
        <w:t xml:space="preserve">We do agree that averaging could potentially lead to “merging” or “mixing” of synergies. We added to the limitations a point that while we use averaging to effectively compare results, using larger number of concatenated steps (step-ups) might prove to be a better alternative. </w:t>
      </w:r>
    </w:p>
    <w:p w14:paraId="36DD4286" w14:textId="77777777" w:rsidR="0077630D" w:rsidRDefault="0027686D" w:rsidP="0077630D">
      <w:pPr>
        <w:pStyle w:val="NormalWeb"/>
        <w:rPr>
          <w:rFonts w:ascii="Times New Roman" w:hAnsi="Times New Roman" w:cs="Times New Roman"/>
          <w:i/>
          <w:iCs/>
          <w:color w:val="4472C4" w:themeColor="accent1"/>
        </w:rPr>
      </w:pPr>
      <w:r w:rsidRPr="0077630D">
        <w:rPr>
          <w:color w:val="4472C4" w:themeColor="accent1"/>
        </w:rPr>
        <w:t>Lines</w:t>
      </w:r>
      <w:r w:rsidR="0077630D" w:rsidRPr="0077630D">
        <w:rPr>
          <w:color w:val="4472C4" w:themeColor="accent1"/>
        </w:rPr>
        <w:t xml:space="preserve"> 248-249:</w:t>
      </w:r>
      <w:r w:rsidR="0077630D" w:rsidRPr="0077630D">
        <w:rPr>
          <w:i/>
          <w:iCs/>
          <w:color w:val="4472C4" w:themeColor="accent1"/>
        </w:rPr>
        <w:t xml:space="preserve"> </w:t>
      </w:r>
      <w:r w:rsidR="0077630D" w:rsidRPr="0077630D">
        <w:rPr>
          <w:rFonts w:ascii="Times New Roman" w:hAnsi="Times New Roman" w:cs="Times New Roman"/>
          <w:i/>
          <w:iCs/>
          <w:color w:val="4472C4" w:themeColor="accent1"/>
          <w:lang w:val="en-IE"/>
        </w:rPr>
        <w:t xml:space="preserve">Specifically, averaging the step-ups could potentially lead to mixing or merging synergies </w:t>
      </w:r>
      <w:sdt>
        <w:sdtPr>
          <w:rPr>
            <w:rFonts w:ascii="Times New Roman" w:hAnsi="Times New Roman" w:cs="Times New Roman"/>
            <w:i/>
            <w:iCs/>
            <w:color w:val="4472C4" w:themeColor="accent1"/>
          </w:rPr>
          <w:tag w:val="MENDELEY_CITATION_v3_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"/>
          <w:id w:val="1110158713"/>
          <w:placeholder>
            <w:docPart w:val="68A6A1B23DE24DEB909BF5E996637DA6"/>
          </w:placeholder>
        </w:sdtPr>
        <w:sdtContent>
          <w:r w:rsidR="0077630D" w:rsidRPr="0077630D">
            <w:rPr>
              <w:rFonts w:ascii="Times New Roman" w:hAnsi="Times New Roman" w:cs="Times New Roman"/>
              <w:i/>
              <w:iCs/>
              <w:color w:val="4472C4" w:themeColor="accent1"/>
            </w:rPr>
            <w:t>(Turpin et al., 2021)</w:t>
          </w:r>
        </w:sdtContent>
      </w:sdt>
      <w:r w:rsidR="0077630D" w:rsidRPr="0077630D">
        <w:rPr>
          <w:rFonts w:ascii="Times New Roman" w:hAnsi="Times New Roman" w:cs="Times New Roman"/>
          <w:i/>
          <w:iCs/>
          <w:color w:val="4472C4" w:themeColor="accent1"/>
          <w:lang w:val="en-IE"/>
        </w:rPr>
        <w:t xml:space="preserve"> and increasing number of repetitions and using concatenation should also be considered</w:t>
      </w:r>
      <w:r w:rsidR="0077630D" w:rsidRPr="0077630D">
        <w:rPr>
          <w:rFonts w:ascii="Times New Roman" w:hAnsi="Times New Roman" w:cs="Times New Roman"/>
          <w:i/>
          <w:iCs/>
          <w:color w:val="4472C4" w:themeColor="accent1"/>
        </w:rPr>
        <w:t xml:space="preserve"> in future studies.</w:t>
      </w:r>
    </w:p>
    <w:p w14:paraId="2D8EA8A2" w14:textId="77777777" w:rsidR="006D7058" w:rsidRDefault="006D7058" w:rsidP="006D7058">
      <w:pPr>
        <w:pStyle w:val="NormalWeb"/>
      </w:pPr>
      <w:r>
        <w:t>Reviewer #2: Mark as appropriate with an X:</w:t>
      </w:r>
      <w:r>
        <w:br/>
        <w:t>Yes [x] No [] N/A []</w:t>
      </w:r>
      <w:r>
        <w:br/>
        <w:t>Provide further comments here:</w:t>
      </w:r>
    </w:p>
    <w:p w14:paraId="6ECA76C4" w14:textId="61F834D7" w:rsidR="00E91DFC" w:rsidRDefault="006D7058" w:rsidP="0077630D">
      <w:pPr>
        <w:pStyle w:val="NormalWeb"/>
        <w:rPr>
          <w:rFonts w:eastAsia="Times New Roman"/>
        </w:rPr>
      </w:pPr>
      <w:r>
        <w:rPr>
          <w:rFonts w:ascii="Times New Roman" w:hAnsi="Times New Roman" w:cs="Times New Roman"/>
          <w:i/>
          <w:iCs/>
          <w:color w:val="4472C4" w:themeColor="accent1"/>
        </w:rPr>
        <w:t>---------------------------------------------------------------------------------------------------------------------------</w:t>
      </w:r>
    </w:p>
    <w:p w14:paraId="683B213B" w14:textId="77777777" w:rsidR="00E91DFC" w:rsidRDefault="00E91DFC" w:rsidP="00E91DFC">
      <w:pPr>
        <w:pStyle w:val="NormalWeb"/>
      </w:pPr>
      <w:r>
        <w:t>3. If applicable, are statistical analyses, controls, sampling mechanism, and statistical reporting (e.g., P-values, CIs, effect sizes) appropriate and well described?</w:t>
      </w:r>
      <w:r>
        <w:br/>
      </w:r>
      <w:r>
        <w:br/>
        <w:t>Please clearly indicate if the manuscript requires additional peer review by a statistician. Kindly provide suggestions to the author(s) on how to improve the statistical analyses, controls, sampling mechanism, or statistical reporting. Please number each suggestion so that the author(s) can more easily respond.</w:t>
      </w:r>
    </w:p>
    <w:p w14:paraId="3F76C128" w14:textId="77777777" w:rsidR="00E91DFC" w:rsidRDefault="00E91DFC" w:rsidP="00E91DFC">
      <w:pPr>
        <w:pStyle w:val="NormalWeb"/>
      </w:pPr>
      <w:r>
        <w:t>Reviewer #1: Mark as appropriate with an X:</w:t>
      </w:r>
      <w:r>
        <w:br/>
        <w:t>Yes [] No [] N/A []</w:t>
      </w:r>
      <w:r>
        <w:br/>
        <w:t>Provide further comments here:</w:t>
      </w:r>
    </w:p>
    <w:p w14:paraId="286D60CA" w14:textId="77777777" w:rsidR="006D7058" w:rsidRDefault="006D7058" w:rsidP="006D7058">
      <w:pPr>
        <w:pStyle w:val="NormalWeb"/>
      </w:pPr>
      <w:r>
        <w:t>Reviewer #2: Mark as appropriate with an X:</w:t>
      </w:r>
      <w:r>
        <w:br/>
        <w:t>Yes [x] No [] N/A []</w:t>
      </w:r>
      <w:r>
        <w:br/>
        <w:t>Provide further comments here:</w:t>
      </w:r>
    </w:p>
    <w:p w14:paraId="494721E0" w14:textId="6B48C4B6" w:rsidR="006D7058" w:rsidRDefault="006D7058" w:rsidP="00E91DFC">
      <w:pPr>
        <w:pStyle w:val="NormalWeb"/>
      </w:pPr>
      <w:r>
        <w:t>--------------------------------------------------------------------------------------------------------------------------------------</w:t>
      </w:r>
    </w:p>
    <w:p w14:paraId="76764610" w14:textId="77777777" w:rsidR="00E91DFC" w:rsidRDefault="00E91DFC" w:rsidP="00E91DFC">
      <w:pPr>
        <w:pStyle w:val="NormalWeb"/>
      </w:pPr>
      <w:r>
        <w:t>4. Could the manuscript benefit from additional tables or figures, or from improving or removing (some of the) existing ones?</w:t>
      </w:r>
      <w:r>
        <w:br/>
      </w:r>
      <w:r>
        <w:br/>
        <w:t>Please provide specific suggestions for improvements, removals, or additions of figures or tables. Please number each suggestion so that author(s) can more easily respond.</w:t>
      </w:r>
    </w:p>
    <w:p w14:paraId="326AC0D6" w14:textId="77777777" w:rsidR="00E91DFC" w:rsidRDefault="00E91DFC" w:rsidP="00E91DFC">
      <w:pPr>
        <w:pStyle w:val="NormalWeb"/>
      </w:pPr>
      <w:r>
        <w:t xml:space="preserve">Reviewer #1: The addition of figure 4 is an improvement but could use further effort to improve readability. Legends are small with abbreviations not listed in the caption (looks like MATLAB variable names). Rather than relying on </w:t>
      </w:r>
      <w:proofErr w:type="spellStart"/>
      <w:r>
        <w:t>color</w:t>
      </w:r>
      <w:proofErr w:type="spellEnd"/>
      <w:r>
        <w:t xml:space="preserve"> between tasks which can be hard for some readers to distinguish. Please use the x axis to label your tasks and make panels A) and B) consistent in size and formatting. </w:t>
      </w:r>
      <w:proofErr w:type="spellStart"/>
      <w:r>
        <w:t>Color</w:t>
      </w:r>
      <w:proofErr w:type="spellEnd"/>
      <w:r>
        <w:t xml:space="preserve"> may be more appropriate to distinguish between Y/O groups.</w:t>
      </w:r>
    </w:p>
    <w:p w14:paraId="4474904F" w14:textId="77777777" w:rsidR="00E91DFC" w:rsidRDefault="00E91DFC" w:rsidP="00E91DFC">
      <w:pPr>
        <w:pStyle w:val="NormalWeb"/>
      </w:pPr>
      <w:r>
        <w:t>Reviewer #2: No</w:t>
      </w:r>
    </w:p>
    <w:p w14:paraId="4BF6C3C2" w14:textId="1CBD91BE" w:rsidR="00895871" w:rsidRDefault="00895871" w:rsidP="00524E37">
      <w:pPr>
        <w:pStyle w:val="NormalWeb"/>
        <w:jc w:val="both"/>
        <w:rPr>
          <w:color w:val="4472C4" w:themeColor="accent1"/>
        </w:rPr>
      </w:pPr>
      <w:r w:rsidRPr="005736FC">
        <w:rPr>
          <w:b/>
          <w:bCs/>
          <w:color w:val="4472C4" w:themeColor="accent1"/>
        </w:rPr>
        <w:t>Authors response:</w:t>
      </w:r>
      <w:r w:rsidRPr="005736FC">
        <w:rPr>
          <w:color w:val="4472C4" w:themeColor="accent1"/>
        </w:rPr>
        <w:t xml:space="preserve"> We increased font size, </w:t>
      </w:r>
      <w:r w:rsidR="00AE1F10">
        <w:rPr>
          <w:color w:val="4472C4" w:themeColor="accent1"/>
        </w:rPr>
        <w:t xml:space="preserve">used x-axis for exercise type and used colourblind friendly palette, as well as indication in the figure legend </w:t>
      </w:r>
      <w:r w:rsidR="007478DE" w:rsidRPr="005736FC">
        <w:rPr>
          <w:color w:val="4472C4" w:themeColor="accent1"/>
        </w:rPr>
        <w:t xml:space="preserve">to ensure readers can distinguish trials without relying solely on colour. </w:t>
      </w:r>
      <w:r w:rsidR="003C152F">
        <w:rPr>
          <w:color w:val="4472C4" w:themeColor="accent1"/>
        </w:rPr>
        <w:t xml:space="preserve">The legend for the figure was extended to include a more detailed explanation of the presented graph. </w:t>
      </w:r>
      <w:r w:rsidR="007478DE" w:rsidRPr="005736FC">
        <w:rPr>
          <w:color w:val="4472C4" w:themeColor="accent1"/>
        </w:rPr>
        <w:t xml:space="preserve">Hopefully this improves overall readability and accessibility of </w:t>
      </w:r>
      <w:r w:rsidR="007478DE" w:rsidRPr="005736FC">
        <w:rPr>
          <w:color w:val="4472C4" w:themeColor="accent1"/>
        </w:rPr>
        <w:lastRenderedPageBreak/>
        <w:t xml:space="preserve">the manuscript graphics. </w:t>
      </w:r>
      <w:r w:rsidRPr="005736FC">
        <w:rPr>
          <w:color w:val="4472C4" w:themeColor="accent1"/>
        </w:rPr>
        <w:t>The figure 4</w:t>
      </w:r>
      <w:r w:rsidR="003C152F">
        <w:rPr>
          <w:color w:val="4472C4" w:themeColor="accent1"/>
        </w:rPr>
        <w:t xml:space="preserve"> was divided into figures (4 and 5)</w:t>
      </w:r>
      <w:r w:rsidRPr="005736FC">
        <w:rPr>
          <w:color w:val="4472C4" w:themeColor="accent1"/>
        </w:rPr>
        <w:t xml:space="preserve"> was updated to the following: </w:t>
      </w:r>
    </w:p>
    <w:p w14:paraId="2247BA82" w14:textId="77777777" w:rsidR="00AE1F10" w:rsidRDefault="00AE1F10" w:rsidP="00AE1F10">
      <w:pPr>
        <w:jc w:val="center"/>
        <w:rPr>
          <w:rFonts w:ascii="Times New Roman" w:hAnsi="Times New Roman" w:cs="Times New Roman"/>
          <w:b/>
          <w:lang w:val="en-IE"/>
        </w:rPr>
      </w:pPr>
      <w:r>
        <w:rPr>
          <w:rFonts w:ascii="Times New Roman" w:hAnsi="Times New Roman" w:cs="Times New Roman"/>
          <w:noProof/>
          <w:lang w:val="en-IE"/>
        </w:rPr>
        <w:drawing>
          <wp:inline distT="0" distB="0" distL="0" distR="0" wp14:anchorId="1C9C88EA" wp14:editId="3C3D4C1B">
            <wp:extent cx="5039995" cy="1675130"/>
            <wp:effectExtent l="0" t="0" r="8255" b="1270"/>
            <wp:docPr id="927940718" name="Picture 8" descr="A diagram of steps and wal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40718" name="Picture 8" descr="A diagram of steps and walking&#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39995" cy="1675130"/>
                    </a:xfrm>
                    <a:prstGeom prst="rect">
                      <a:avLst/>
                    </a:prstGeom>
                    <a:noFill/>
                    <a:ln>
                      <a:noFill/>
                    </a:ln>
                  </pic:spPr>
                </pic:pic>
              </a:graphicData>
            </a:graphic>
          </wp:inline>
        </w:drawing>
      </w:r>
    </w:p>
    <w:p w14:paraId="34CABFBB" w14:textId="77777777" w:rsidR="00AE1F10" w:rsidRDefault="00AE1F10" w:rsidP="00AE1F10">
      <w:pPr>
        <w:jc w:val="center"/>
        <w:rPr>
          <w:rFonts w:ascii="Times New Roman" w:hAnsi="Times New Roman" w:cs="Times New Roman"/>
          <w:lang w:val="en-IE"/>
        </w:rPr>
      </w:pPr>
      <w:r w:rsidRPr="00A875E6">
        <w:rPr>
          <w:rFonts w:ascii="Times New Roman" w:hAnsi="Times New Roman" w:cs="Times New Roman"/>
          <w:b/>
          <w:lang w:val="en-IE"/>
        </w:rPr>
        <w:t>Fig 4</w:t>
      </w:r>
      <w:r w:rsidRPr="00A875E6">
        <w:rPr>
          <w:rFonts w:ascii="Times New Roman" w:hAnsi="Times New Roman" w:cs="Times New Roman"/>
          <w:lang w:val="en-IE"/>
        </w:rPr>
        <w:t xml:space="preserve"> </w:t>
      </w:r>
      <w:r>
        <w:rPr>
          <w:rFonts w:ascii="Times New Roman" w:hAnsi="Times New Roman" w:cs="Times New Roman"/>
          <w:lang w:val="en-IE"/>
        </w:rPr>
        <w:t>Mean</w:t>
      </w:r>
      <w:r w:rsidRPr="00A875E6">
        <w:rPr>
          <w:rFonts w:ascii="Times New Roman" w:hAnsi="Times New Roman" w:cs="Times New Roman"/>
          <w:lang w:val="en-IE"/>
        </w:rPr>
        <w:t xml:space="preserve"> DMCI</w:t>
      </w:r>
      <w:r>
        <w:rPr>
          <w:rFonts w:ascii="Times New Roman" w:hAnsi="Times New Roman" w:cs="Times New Roman"/>
          <w:lang w:val="en-IE"/>
        </w:rPr>
        <w:t xml:space="preserve"> scores (error bars </w:t>
      </w:r>
      <w:r w:rsidRPr="00A875E6">
        <w:rPr>
          <w:rFonts w:ascii="Times New Roman" w:hAnsi="Times New Roman" w:cs="Times New Roman"/>
          <w:lang w:val="en-IE"/>
        </w:rPr>
        <w:t>±</w:t>
      </w:r>
      <w:r>
        <w:rPr>
          <w:rFonts w:ascii="Times New Roman" w:hAnsi="Times New Roman" w:cs="Times New Roman"/>
          <w:lang w:val="en-IE"/>
        </w:rPr>
        <w:t xml:space="preserve"> 2SD) for control (younger adults, left bar) group and older adults for four exercises: walking, inclined walking, step lateral, step forward.</w:t>
      </w:r>
      <w:r w:rsidRPr="00A875E6">
        <w:rPr>
          <w:rFonts w:ascii="Times New Roman" w:hAnsi="Times New Roman" w:cs="Times New Roman"/>
          <w:lang w:val="en-IE"/>
        </w:rPr>
        <w:t xml:space="preserve"> </w:t>
      </w:r>
    </w:p>
    <w:p w14:paraId="612A43BF" w14:textId="77777777" w:rsidR="00AE1F10" w:rsidRDefault="00AE1F10" w:rsidP="00AE1F10">
      <w:pPr>
        <w:jc w:val="center"/>
        <w:rPr>
          <w:rFonts w:ascii="Times New Roman" w:hAnsi="Times New Roman" w:cs="Times New Roman"/>
          <w:lang w:val="en-IE"/>
        </w:rPr>
      </w:pPr>
      <w:r>
        <w:rPr>
          <w:rFonts w:ascii="Times New Roman" w:hAnsi="Times New Roman" w:cs="Times New Roman"/>
          <w:noProof/>
          <w:lang w:val="en-IE"/>
        </w:rPr>
        <w:drawing>
          <wp:inline distT="0" distB="0" distL="0" distR="0" wp14:anchorId="169D6C25" wp14:editId="304A9418">
            <wp:extent cx="5039995" cy="2487295"/>
            <wp:effectExtent l="0" t="0" r="8255" b="8255"/>
            <wp:docPr id="1716765269" name="Picture 7"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5269" name="Picture 7" descr="A graph with red and blue dots&#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039995" cy="2487295"/>
                    </a:xfrm>
                    <a:prstGeom prst="rect">
                      <a:avLst/>
                    </a:prstGeom>
                    <a:noFill/>
                    <a:ln>
                      <a:noFill/>
                    </a:ln>
                  </pic:spPr>
                </pic:pic>
              </a:graphicData>
            </a:graphic>
          </wp:inline>
        </w:drawing>
      </w:r>
    </w:p>
    <w:p w14:paraId="2D75D5EC" w14:textId="77777777" w:rsidR="00AE1F10" w:rsidRDefault="00AE1F10" w:rsidP="00AE1F10">
      <w:pPr>
        <w:jc w:val="center"/>
        <w:rPr>
          <w:rFonts w:ascii="Times New Roman" w:hAnsi="Times New Roman" w:cs="Times New Roman"/>
          <w:lang w:val="en-IE"/>
        </w:rPr>
      </w:pPr>
      <w:r w:rsidRPr="00A875E6">
        <w:rPr>
          <w:rFonts w:ascii="Times New Roman" w:hAnsi="Times New Roman" w:cs="Times New Roman"/>
          <w:b/>
          <w:lang w:val="en-IE"/>
        </w:rPr>
        <w:t xml:space="preserve">Fig </w:t>
      </w:r>
      <w:r>
        <w:rPr>
          <w:rFonts w:ascii="Times New Roman" w:hAnsi="Times New Roman" w:cs="Times New Roman"/>
          <w:b/>
          <w:lang w:val="en-IE"/>
        </w:rPr>
        <w:t>5</w:t>
      </w:r>
      <w:r w:rsidRPr="00A875E6">
        <w:rPr>
          <w:rFonts w:ascii="Times New Roman" w:hAnsi="Times New Roman" w:cs="Times New Roman"/>
          <w:lang w:val="en-IE"/>
        </w:rPr>
        <w:t xml:space="preserve"> </w:t>
      </w:r>
      <w:r>
        <w:rPr>
          <w:rFonts w:ascii="Times New Roman" w:hAnsi="Times New Roman" w:cs="Times New Roman"/>
          <w:lang w:val="en-IE"/>
        </w:rPr>
        <w:t xml:space="preserve">Mean </w:t>
      </w:r>
      <w:r w:rsidRPr="00A875E6">
        <w:rPr>
          <w:rFonts w:ascii="Times New Roman" w:hAnsi="Times New Roman" w:cs="Times New Roman"/>
          <w:lang w:val="en-IE"/>
        </w:rPr>
        <w:t>one-synergy VAF</w:t>
      </w:r>
      <w:r>
        <w:rPr>
          <w:rFonts w:ascii="Times New Roman" w:hAnsi="Times New Roman" w:cs="Times New Roman"/>
          <w:lang w:val="en-IE"/>
        </w:rPr>
        <w:t xml:space="preserve"> (error bars </w:t>
      </w:r>
      <w:r w:rsidRPr="00A875E6">
        <w:rPr>
          <w:rFonts w:ascii="Times New Roman" w:hAnsi="Times New Roman" w:cs="Times New Roman"/>
          <w:lang w:val="en-IE"/>
        </w:rPr>
        <w:t>±</w:t>
      </w:r>
      <w:r>
        <w:rPr>
          <w:rFonts w:ascii="Times New Roman" w:hAnsi="Times New Roman" w:cs="Times New Roman"/>
          <w:lang w:val="en-IE"/>
        </w:rPr>
        <w:t>95CI)</w:t>
      </w:r>
      <w:r w:rsidRPr="00A875E6">
        <w:rPr>
          <w:rFonts w:ascii="Times New Roman" w:hAnsi="Times New Roman" w:cs="Times New Roman"/>
          <w:lang w:val="en-IE"/>
        </w:rPr>
        <w:t xml:space="preserve"> for younger</w:t>
      </w:r>
      <w:r>
        <w:rPr>
          <w:rFonts w:ascii="Times New Roman" w:hAnsi="Times New Roman" w:cs="Times New Roman"/>
          <w:lang w:val="en-IE"/>
        </w:rPr>
        <w:t xml:space="preserve"> (left bar)</w:t>
      </w:r>
      <w:r w:rsidRPr="00A875E6">
        <w:rPr>
          <w:rFonts w:ascii="Times New Roman" w:hAnsi="Times New Roman" w:cs="Times New Roman"/>
          <w:lang w:val="en-IE"/>
        </w:rPr>
        <w:t xml:space="preserve"> and older </w:t>
      </w:r>
      <w:r>
        <w:rPr>
          <w:rFonts w:ascii="Times New Roman" w:hAnsi="Times New Roman" w:cs="Times New Roman"/>
          <w:lang w:val="en-IE"/>
        </w:rPr>
        <w:t xml:space="preserve">adults </w:t>
      </w:r>
      <w:r w:rsidRPr="00A875E6">
        <w:rPr>
          <w:rFonts w:ascii="Times New Roman" w:hAnsi="Times New Roman" w:cs="Times New Roman"/>
          <w:lang w:val="en-IE"/>
        </w:rPr>
        <w:t>groups</w:t>
      </w:r>
      <w:r w:rsidRPr="00B31B8A">
        <w:rPr>
          <w:rFonts w:ascii="Times New Roman" w:hAnsi="Times New Roman" w:cs="Times New Roman"/>
          <w:lang w:val="en-IE"/>
        </w:rPr>
        <w:t xml:space="preserve"> </w:t>
      </w:r>
      <w:r>
        <w:rPr>
          <w:rFonts w:ascii="Times New Roman" w:hAnsi="Times New Roman" w:cs="Times New Roman"/>
          <w:lang w:val="en-IE"/>
        </w:rPr>
        <w:t xml:space="preserve">for four exercises: walking, inclined walking, step lateral, step forward. </w:t>
      </w:r>
    </w:p>
    <w:p w14:paraId="6296EEF8" w14:textId="446D2758" w:rsidR="00266E86" w:rsidRPr="007B3BC0" w:rsidRDefault="00266E86" w:rsidP="00AE1F10">
      <w:pPr>
        <w:jc w:val="center"/>
        <w:rPr>
          <w:rFonts w:ascii="Times New Roman" w:hAnsi="Times New Roman" w:cs="Times New Roman"/>
          <w:lang w:val="en-IE"/>
        </w:rPr>
      </w:pPr>
      <w:r>
        <w:rPr>
          <w:rFonts w:ascii="Times New Roman" w:hAnsi="Times New Roman" w:cs="Times New Roman"/>
          <w:lang w:val="en-IE"/>
        </w:rPr>
        <w:t>---------------------------------------------------------------------------------------------------------------------------</w:t>
      </w:r>
    </w:p>
    <w:p w14:paraId="5928B5A9" w14:textId="77777777" w:rsidR="00E91DFC" w:rsidRDefault="00E91DFC" w:rsidP="00E91DFC">
      <w:pPr>
        <w:pStyle w:val="NormalWeb"/>
      </w:pPr>
      <w:r>
        <w:t>5. If applicable, are the interpretation of results and study conclusions supported by the data?</w:t>
      </w:r>
      <w:r>
        <w:br/>
      </w:r>
      <w:r>
        <w:br/>
        <w:t>Please provide suggestions (if needed) to the author(s) on how to improve, tone down, or expand the study interpretations/conclusions. Please number each suggestion so that the author(s) can more easily respond.</w:t>
      </w:r>
    </w:p>
    <w:p w14:paraId="20E7D685" w14:textId="77777777" w:rsidR="00F81741" w:rsidRDefault="00E91DFC" w:rsidP="00E91DFC">
      <w:pPr>
        <w:pStyle w:val="NormalWeb"/>
      </w:pPr>
      <w:r>
        <w:t>Reviewer #1: Mark as appropriate with an X:</w:t>
      </w:r>
      <w:r>
        <w:br/>
        <w:t>Yes [] No [] N/A []</w:t>
      </w:r>
      <w:r>
        <w:br/>
        <w:t>Provide further comments here:</w:t>
      </w:r>
      <w:r>
        <w:br/>
      </w:r>
      <w:r>
        <w:br/>
        <w:t>Results</w:t>
      </w:r>
      <w:r>
        <w:br/>
        <w:t>Section 3.1 and Table three are inconsistent as to how many subjects had 4 synergies.</w:t>
      </w:r>
    </w:p>
    <w:p w14:paraId="09CDF3B5" w14:textId="3174B12B" w:rsidR="00E91DFC" w:rsidRDefault="00F81741" w:rsidP="00E91DFC">
      <w:pPr>
        <w:pStyle w:val="NormalWeb"/>
      </w:pPr>
      <w:r w:rsidRPr="00F81741">
        <w:rPr>
          <w:b/>
          <w:bCs/>
          <w:color w:val="4472C4" w:themeColor="accent1"/>
        </w:rPr>
        <w:t>Authors response:</w:t>
      </w:r>
      <w:r>
        <w:t xml:space="preserve"> </w:t>
      </w:r>
      <w:r w:rsidR="00E61EB5" w:rsidRPr="00E61EB5">
        <w:rPr>
          <w:color w:val="4472C4" w:themeColor="accent1"/>
        </w:rPr>
        <w:t xml:space="preserve">The typo in the text was corrected. </w:t>
      </w:r>
      <w:r w:rsidR="00B62D6F">
        <w:rPr>
          <w:color w:val="4472C4" w:themeColor="accent1"/>
        </w:rPr>
        <w:t xml:space="preserve">Line </w:t>
      </w:r>
      <w:r w:rsidR="00266E86">
        <w:rPr>
          <w:color w:val="4472C4" w:themeColor="accent1"/>
        </w:rPr>
        <w:t>187</w:t>
      </w:r>
      <w:r w:rsidR="00E91DFC">
        <w:br/>
      </w:r>
      <w:r w:rsidR="00E91DFC">
        <w:br/>
      </w:r>
      <w:r w:rsidR="00E91DFC">
        <w:lastRenderedPageBreak/>
        <w:t>Discussion</w:t>
      </w:r>
      <w:r w:rsidR="00E91DFC">
        <w:br/>
        <w:t xml:space="preserve">In my previous comments I suggested you reference Hug 2011 for EMG processing. This was a typo on my part... Hug, F., Turpin, N. A., Dorel, S., and </w:t>
      </w:r>
      <w:proofErr w:type="spellStart"/>
      <w:r w:rsidR="00E91DFC">
        <w:t>Guével</w:t>
      </w:r>
      <w:proofErr w:type="spellEnd"/>
      <w:r w:rsidR="00E91DFC">
        <w:t xml:space="preserve">, A. (2012). Smoothing of electromyographic signals can influence the number of extracted muscle synergies. Clin. </w:t>
      </w:r>
      <w:proofErr w:type="spellStart"/>
      <w:r w:rsidR="00E91DFC">
        <w:t>Neurophysiol</w:t>
      </w:r>
      <w:proofErr w:type="spellEnd"/>
      <w:r w:rsidR="00E91DFC">
        <w:t>. 123, 1895–1896. Was the correct reference. However, since you are arguing that DMC should be used to compare between studies I think a more appropriate reference is Shuman 2017 Electromyography Data Processing Impacts Muscle Synergies during Gait for Unimpaired Children and Children with Cerebral Palsy. Please carefully review these references and determine which you think is most appropriate to cite.</w:t>
      </w:r>
    </w:p>
    <w:p w14:paraId="608D66C4" w14:textId="180216AB" w:rsidR="0027693B" w:rsidRDefault="00F81741" w:rsidP="00E91DFC">
      <w:pPr>
        <w:pStyle w:val="NormalWeb"/>
        <w:rPr>
          <w:color w:val="4472C4" w:themeColor="accent1"/>
        </w:rPr>
      </w:pPr>
      <w:r w:rsidRPr="00F81741">
        <w:rPr>
          <w:b/>
          <w:bCs/>
          <w:color w:val="4472C4" w:themeColor="accent1"/>
        </w:rPr>
        <w:t>Authors response:</w:t>
      </w:r>
      <w:r w:rsidR="0027693B">
        <w:rPr>
          <w:b/>
          <w:bCs/>
          <w:color w:val="4472C4" w:themeColor="accent1"/>
        </w:rPr>
        <w:t xml:space="preserve"> </w:t>
      </w:r>
      <w:r w:rsidR="0027693B" w:rsidRPr="0027693B">
        <w:rPr>
          <w:color w:val="4472C4" w:themeColor="accent1"/>
        </w:rPr>
        <w:t>Shuman 2017 specifically refers to using z-score (DMCI) to minimize the impact of low-pass filter cut-off</w:t>
      </w:r>
      <w:r w:rsidR="00B62D6F">
        <w:rPr>
          <w:color w:val="4472C4" w:themeColor="accent1"/>
        </w:rPr>
        <w:t xml:space="preserve"> threshold</w:t>
      </w:r>
      <w:r w:rsidR="0027693B" w:rsidRPr="0027693B">
        <w:rPr>
          <w:color w:val="4472C4" w:themeColor="accent1"/>
        </w:rPr>
        <w:t xml:space="preserve">, so we included </w:t>
      </w:r>
      <w:r w:rsidR="00B62D6F">
        <w:rPr>
          <w:color w:val="4472C4" w:themeColor="accent1"/>
        </w:rPr>
        <w:t xml:space="preserve">this </w:t>
      </w:r>
      <w:r w:rsidR="0027693B" w:rsidRPr="0027693B">
        <w:rPr>
          <w:color w:val="4472C4" w:themeColor="accent1"/>
        </w:rPr>
        <w:t xml:space="preserve">reference in the updated </w:t>
      </w:r>
      <w:r w:rsidR="00B62D6F">
        <w:rPr>
          <w:color w:val="4472C4" w:themeColor="accent1"/>
        </w:rPr>
        <w:t xml:space="preserve">manuscripts as it supports our argument. While we cite </w:t>
      </w:r>
      <w:r w:rsidR="0027693B" w:rsidRPr="0027693B">
        <w:rPr>
          <w:color w:val="4472C4" w:themeColor="accent1"/>
        </w:rPr>
        <w:t>Hug 2012 referring to the influence of smoothing on the number of MS</w:t>
      </w:r>
      <w:r w:rsidR="00B62D6F">
        <w:rPr>
          <w:color w:val="4472C4" w:themeColor="accent1"/>
        </w:rPr>
        <w:t xml:space="preserve"> and MS analysis in general in general. </w:t>
      </w:r>
    </w:p>
    <w:p w14:paraId="71A77F2C" w14:textId="69C71263" w:rsidR="00755410" w:rsidRDefault="0027693B" w:rsidP="00755410">
      <w:pPr>
        <w:spacing w:after="0" w:line="276" w:lineRule="auto"/>
        <w:ind w:firstLine="720"/>
        <w:jc w:val="both"/>
        <w:rPr>
          <w:rFonts w:ascii="Times New Roman" w:hAnsi="Times New Roman" w:cs="Times New Roman"/>
          <w:lang w:val="en-IE"/>
        </w:rPr>
      </w:pPr>
      <w:r>
        <w:rPr>
          <w:color w:val="4472C4" w:themeColor="accent1"/>
        </w:rPr>
        <w:t>Lines</w:t>
      </w:r>
      <w:r w:rsidR="00B62D6F">
        <w:rPr>
          <w:color w:val="4472C4" w:themeColor="accent1"/>
        </w:rPr>
        <w:t xml:space="preserve"> 224-227</w:t>
      </w:r>
      <w:r>
        <w:rPr>
          <w:color w:val="4472C4" w:themeColor="accent1"/>
        </w:rPr>
        <w:t xml:space="preserve">: </w:t>
      </w:r>
      <w:bookmarkStart w:id="0" w:name="_Hlk159316922"/>
      <w:r w:rsidR="00755410" w:rsidRPr="00A875E6">
        <w:rPr>
          <w:rFonts w:ascii="Times New Roman" w:hAnsi="Times New Roman" w:cs="Times New Roman"/>
          <w:lang w:val="en-IE"/>
        </w:rPr>
        <w:t>Taking into account wide variations in methodology observed among different studies, particular</w:t>
      </w:r>
      <w:r w:rsidR="00C753F5">
        <w:rPr>
          <w:rFonts w:ascii="Times New Roman" w:hAnsi="Times New Roman" w:cs="Times New Roman"/>
          <w:lang w:val="en-IE"/>
        </w:rPr>
        <w:t>ly</w:t>
      </w:r>
      <w:r w:rsidR="00755410" w:rsidRPr="00A875E6">
        <w:rPr>
          <w:rFonts w:ascii="Times New Roman" w:hAnsi="Times New Roman" w:cs="Times New Roman"/>
          <w:lang w:val="en-IE"/>
        </w:rPr>
        <w:t xml:space="preserve"> in EMG signal pre-processing</w:t>
      </w:r>
      <w:r w:rsidR="00755410">
        <w:rPr>
          <w:rFonts w:ascii="Times New Roman" w:hAnsi="Times New Roman" w:cs="Times New Roman"/>
          <w:lang w:val="en-IE"/>
        </w:rPr>
        <w:t xml:space="preserve"> </w:t>
      </w:r>
      <w:r w:rsidR="00755410" w:rsidRPr="00A875E6">
        <w:rPr>
          <w:rFonts w:ascii="Times New Roman" w:hAnsi="Times New Roman" w:cs="Times New Roman"/>
          <w:lang w:val="en-IE"/>
        </w:rPr>
        <w:t>and the potential impact of th</w:t>
      </w:r>
      <w:r w:rsidR="00C753F5">
        <w:rPr>
          <w:rFonts w:ascii="Times New Roman" w:hAnsi="Times New Roman" w:cs="Times New Roman"/>
          <w:lang w:val="en-IE"/>
        </w:rPr>
        <w:t>is</w:t>
      </w:r>
      <w:r w:rsidR="00755410" w:rsidRPr="00A875E6">
        <w:rPr>
          <w:rFonts w:ascii="Times New Roman" w:hAnsi="Times New Roman" w:cs="Times New Roman"/>
          <w:lang w:val="en-IE"/>
        </w:rPr>
        <w:t xml:space="preserve"> on</w:t>
      </w:r>
      <w:r w:rsidR="00755410">
        <w:rPr>
          <w:rFonts w:ascii="Times New Roman" w:hAnsi="Times New Roman" w:cs="Times New Roman"/>
          <w:lang w:val="en-IE"/>
        </w:rPr>
        <w:t xml:space="preserve"> the </w:t>
      </w:r>
      <w:r w:rsidR="00755410" w:rsidRPr="0009352B">
        <w:rPr>
          <w:rFonts w:ascii="Times New Roman" w:hAnsi="Times New Roman" w:cs="Times New Roman"/>
          <w:highlight w:val="yellow"/>
          <w:lang w:val="en-IE"/>
        </w:rPr>
        <w:t>number of synergies</w:t>
      </w:r>
      <w:sdt>
        <w:sdtPr>
          <w:rPr>
            <w:rFonts w:ascii="Times New Roman" w:hAnsi="Times New Roman" w:cs="Times New Roman"/>
            <w:color w:val="000000"/>
            <w:highlight w:val="yellow"/>
            <w:lang w:val="en-IE"/>
          </w:rPr>
          <w:tag w:val="MENDELEY_CITATION_v3_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"/>
          <w:id w:val="461929313"/>
          <w:placeholder>
            <w:docPart w:val="5085CEEFE88143EE8136FE6381AA179D"/>
          </w:placeholder>
        </w:sdtPr>
        <w:sdtContent>
          <w:r w:rsidR="00755410" w:rsidRPr="0009352B">
            <w:rPr>
              <w:rFonts w:ascii="Times New Roman" w:hAnsi="Times New Roman" w:cs="Times New Roman"/>
              <w:color w:val="000000"/>
              <w:highlight w:val="yellow"/>
              <w:lang w:val="en-IE"/>
            </w:rPr>
            <w:t xml:space="preserve"> (Hug et al., 2012)</w:t>
          </w:r>
        </w:sdtContent>
      </w:sdt>
      <w:r w:rsidR="00755410">
        <w:rPr>
          <w:rFonts w:ascii="Times New Roman" w:hAnsi="Times New Roman" w:cs="Times New Roman"/>
          <w:lang w:val="en-IE"/>
        </w:rPr>
        <w:t xml:space="preserve">, </w:t>
      </w:r>
      <w:r w:rsidR="00755410" w:rsidRPr="00A875E6">
        <w:rPr>
          <w:rFonts w:ascii="Times New Roman" w:hAnsi="Times New Roman" w:cs="Times New Roman"/>
          <w:lang w:val="en-IE"/>
        </w:rPr>
        <w:t>the use of DMCI as a measure based on the control group</w:t>
      </w:r>
      <w:r w:rsidR="00755410">
        <w:rPr>
          <w:rFonts w:ascii="Times New Roman" w:hAnsi="Times New Roman" w:cs="Times New Roman"/>
          <w:lang w:val="en-IE"/>
        </w:rPr>
        <w:t xml:space="preserve"> results</w:t>
      </w:r>
      <w:r w:rsidR="00755410" w:rsidRPr="00A875E6">
        <w:rPr>
          <w:rFonts w:ascii="Times New Roman" w:hAnsi="Times New Roman" w:cs="Times New Roman"/>
          <w:lang w:val="en-IE"/>
        </w:rPr>
        <w:t xml:space="preserve"> may have an advantage</w:t>
      </w:r>
      <w:r w:rsidR="00755410">
        <w:rPr>
          <w:rFonts w:ascii="Times New Roman" w:hAnsi="Times New Roman" w:cs="Times New Roman"/>
          <w:lang w:val="en-IE"/>
        </w:rPr>
        <w:t>. It has been previously shown that z-score measures reduced the influence of low-pass filtering</w:t>
      </w:r>
      <w:sdt>
        <w:sdtPr>
          <w:rPr>
            <w:rFonts w:ascii="Times New Roman" w:hAnsi="Times New Roman" w:cs="Times New Roman"/>
            <w:color w:val="000000"/>
            <w:highlight w:val="yellow"/>
            <w:lang w:val="en-IE"/>
          </w:rPr>
          <w:tag w:val="MENDELEY_CITATION_v3_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"/>
          <w:id w:val="-1371833031"/>
          <w:placeholder>
            <w:docPart w:val="5085CEEFE88143EE8136FE6381AA179D"/>
          </w:placeholder>
        </w:sdtPr>
        <w:sdtContent>
          <w:r w:rsidR="00755410">
            <w:rPr>
              <w:rFonts w:ascii="Times New Roman" w:hAnsi="Times New Roman" w:cs="Times New Roman"/>
              <w:color w:val="000000"/>
              <w:highlight w:val="yellow"/>
              <w:lang w:val="en-IE"/>
            </w:rPr>
            <w:t xml:space="preserve"> </w:t>
          </w:r>
          <w:r w:rsidR="00755410" w:rsidRPr="00481FE1">
            <w:rPr>
              <w:rFonts w:ascii="Times New Roman" w:hAnsi="Times New Roman" w:cs="Times New Roman"/>
              <w:color w:val="000000"/>
              <w:highlight w:val="yellow"/>
              <w:lang w:val="en-IE"/>
            </w:rPr>
            <w:t>(Shuman et al., 2017)</w:t>
          </w:r>
        </w:sdtContent>
      </w:sdt>
      <w:bookmarkEnd w:id="0"/>
      <w:r w:rsidR="00755410">
        <w:rPr>
          <w:rFonts w:ascii="Times New Roman" w:hAnsi="Times New Roman" w:cs="Times New Roman"/>
          <w:lang w:val="en-IE"/>
        </w:rPr>
        <w:t xml:space="preserve"> and can allow for an easier comparison between studies. </w:t>
      </w:r>
    </w:p>
    <w:p w14:paraId="38C418A5" w14:textId="41C6B664" w:rsidR="00B62D6F" w:rsidRDefault="00B62D6F" w:rsidP="00266E86">
      <w:pPr>
        <w:spacing w:after="0" w:line="276" w:lineRule="auto"/>
        <w:jc w:val="both"/>
        <w:rPr>
          <w:rFonts w:ascii="Times New Roman" w:hAnsi="Times New Roman" w:cs="Times New Roman"/>
          <w:lang w:val="en-IE"/>
        </w:rPr>
      </w:pPr>
    </w:p>
    <w:p w14:paraId="53F00C72" w14:textId="77777777" w:rsidR="00266E86" w:rsidRDefault="00266E86" w:rsidP="00266E86">
      <w:pPr>
        <w:pStyle w:val="NormalWeb"/>
      </w:pPr>
      <w:r>
        <w:t>Reviewer #2: Mark as appropriate with an X:</w:t>
      </w:r>
      <w:r>
        <w:br/>
        <w:t>Yes [x] No [] N/A []</w:t>
      </w:r>
      <w:r>
        <w:br/>
        <w:t>Provide further comments here:</w:t>
      </w:r>
    </w:p>
    <w:p w14:paraId="1D129F1A" w14:textId="1FDBE26B" w:rsidR="00266E86" w:rsidRPr="00C753F5" w:rsidRDefault="00266E86" w:rsidP="00C753F5">
      <w:pPr>
        <w:spacing w:after="0" w:line="276" w:lineRule="auto"/>
        <w:jc w:val="both"/>
        <w:rPr>
          <w:rFonts w:ascii="Times New Roman" w:hAnsi="Times New Roman" w:cs="Times New Roman"/>
        </w:rPr>
      </w:pPr>
      <w:r>
        <w:rPr>
          <w:rFonts w:ascii="Times New Roman" w:hAnsi="Times New Roman" w:cs="Times New Roman"/>
        </w:rPr>
        <w:t>---------------------------------------------------------------------------------------------------------------------------</w:t>
      </w:r>
    </w:p>
    <w:p w14:paraId="0588A194" w14:textId="77777777" w:rsidR="00E91DFC" w:rsidRDefault="00E91DFC" w:rsidP="00E91DFC">
      <w:pPr>
        <w:pStyle w:val="NormalWeb"/>
      </w:pPr>
      <w:r>
        <w:t>6. Have the authors clearly emphasized the strengths of their study/methods?</w:t>
      </w:r>
      <w:r>
        <w:br/>
      </w:r>
      <w:r>
        <w:br/>
        <w:t>Please provide suggestions to the author(s) on how to better emphasize the strengths of their study. Please number each suggestion so that the author(s) can more easily respond.</w:t>
      </w:r>
    </w:p>
    <w:p w14:paraId="65AB5BB1" w14:textId="77777777" w:rsidR="00E91DFC" w:rsidRDefault="00E91DFC" w:rsidP="00E91DFC">
      <w:pPr>
        <w:pStyle w:val="NormalWeb"/>
      </w:pPr>
      <w:r>
        <w:t>Reviewer #1: much improved</w:t>
      </w:r>
    </w:p>
    <w:p w14:paraId="79E98697" w14:textId="77777777" w:rsidR="00E91DFC" w:rsidRDefault="00E91DFC" w:rsidP="00E91DFC">
      <w:pPr>
        <w:pStyle w:val="NormalWeb"/>
      </w:pPr>
      <w:r>
        <w:t>Reviewer #2: yes</w:t>
      </w:r>
    </w:p>
    <w:p w14:paraId="156205C9" w14:textId="32597643" w:rsidR="00266E86" w:rsidRDefault="00266E86" w:rsidP="00E91DFC">
      <w:pPr>
        <w:pStyle w:val="NormalWeb"/>
      </w:pPr>
      <w:r w:rsidRPr="00524E37">
        <w:rPr>
          <w:b/>
          <w:bCs/>
          <w:color w:val="4472C4" w:themeColor="accent1"/>
        </w:rPr>
        <w:t xml:space="preserve">Authors response: </w:t>
      </w:r>
      <w:r w:rsidRPr="00524E37">
        <w:rPr>
          <w:color w:val="4472C4" w:themeColor="accent1"/>
          <w:lang w:val="en-IE"/>
        </w:rPr>
        <w:t xml:space="preserve">We want to thank </w:t>
      </w:r>
      <w:r>
        <w:rPr>
          <w:color w:val="4472C4" w:themeColor="accent1"/>
          <w:lang w:val="en-IE"/>
        </w:rPr>
        <w:t xml:space="preserve">the </w:t>
      </w:r>
      <w:r w:rsidRPr="00524E37">
        <w:rPr>
          <w:color w:val="4472C4" w:themeColor="accent1"/>
          <w:lang w:val="en-IE"/>
        </w:rPr>
        <w:t xml:space="preserve">reviewers for their </w:t>
      </w:r>
      <w:r>
        <w:rPr>
          <w:color w:val="4472C4" w:themeColor="accent1"/>
          <w:lang w:val="en-IE"/>
        </w:rPr>
        <w:t>positive assessments</w:t>
      </w:r>
    </w:p>
    <w:p w14:paraId="14C085CD" w14:textId="5FD9ED24" w:rsidR="00266E86" w:rsidRDefault="00266E86" w:rsidP="00E91DFC">
      <w:pPr>
        <w:pStyle w:val="NormalWeb"/>
      </w:pPr>
      <w:r>
        <w:t>--------------------------------------------------------------------------------------------------------------------------------------</w:t>
      </w:r>
    </w:p>
    <w:p w14:paraId="591DDBFE" w14:textId="77777777" w:rsidR="00E91DFC" w:rsidRDefault="00E91DFC" w:rsidP="00E91DFC">
      <w:pPr>
        <w:pStyle w:val="NormalWeb"/>
      </w:pPr>
      <w:r>
        <w:t>7. Have the authors clearly stated the limitations of their study/methods?</w:t>
      </w:r>
      <w:r>
        <w:br/>
      </w:r>
      <w:r>
        <w:br/>
        <w:t>Please list the limitations that the author(s) need to add or emphasize. Please number each limitation so that author(s) can more easily respond.</w:t>
      </w:r>
    </w:p>
    <w:p w14:paraId="698D76A3" w14:textId="77777777" w:rsidR="00E91DFC" w:rsidRDefault="00E91DFC" w:rsidP="00E91DFC">
      <w:pPr>
        <w:pStyle w:val="NormalWeb"/>
      </w:pPr>
      <w:r>
        <w:t>Reviewer #1: much improved</w:t>
      </w:r>
    </w:p>
    <w:p w14:paraId="730D4379" w14:textId="77777777" w:rsidR="00E91DFC" w:rsidRDefault="00E91DFC" w:rsidP="00E91DFC">
      <w:pPr>
        <w:pStyle w:val="NormalWeb"/>
      </w:pPr>
      <w:r>
        <w:t>Reviewer #2: yes</w:t>
      </w:r>
    </w:p>
    <w:p w14:paraId="67633D5C" w14:textId="66B59C34" w:rsidR="00266E86" w:rsidRDefault="00266E86" w:rsidP="00E91DFC">
      <w:pPr>
        <w:pStyle w:val="NormalWeb"/>
      </w:pPr>
      <w:r w:rsidRPr="00524E37">
        <w:rPr>
          <w:b/>
          <w:bCs/>
          <w:color w:val="4472C4" w:themeColor="accent1"/>
        </w:rPr>
        <w:lastRenderedPageBreak/>
        <w:t xml:space="preserve">Authors response: </w:t>
      </w:r>
      <w:r w:rsidRPr="00524E37">
        <w:rPr>
          <w:color w:val="4472C4" w:themeColor="accent1"/>
          <w:lang w:val="en-IE"/>
        </w:rPr>
        <w:t xml:space="preserve">We want to thank </w:t>
      </w:r>
      <w:r>
        <w:rPr>
          <w:color w:val="4472C4" w:themeColor="accent1"/>
          <w:lang w:val="en-IE"/>
        </w:rPr>
        <w:t xml:space="preserve">the </w:t>
      </w:r>
      <w:r w:rsidRPr="00524E37">
        <w:rPr>
          <w:color w:val="4472C4" w:themeColor="accent1"/>
          <w:lang w:val="en-IE"/>
        </w:rPr>
        <w:t xml:space="preserve">reviewers for their </w:t>
      </w:r>
      <w:r>
        <w:rPr>
          <w:color w:val="4472C4" w:themeColor="accent1"/>
          <w:lang w:val="en-IE"/>
        </w:rPr>
        <w:t>positive assessments</w:t>
      </w:r>
    </w:p>
    <w:p w14:paraId="133BAEB3" w14:textId="5BEA8974" w:rsidR="00266E86" w:rsidRDefault="00266E86" w:rsidP="00E91DFC">
      <w:pPr>
        <w:pStyle w:val="NormalWeb"/>
      </w:pPr>
      <w:r>
        <w:t>--------------------------------------------------------------------------------------------------------------------------------------</w:t>
      </w:r>
    </w:p>
    <w:p w14:paraId="2E9FEA7A" w14:textId="77777777" w:rsidR="00E91DFC" w:rsidRDefault="00E91DFC" w:rsidP="00E91DFC">
      <w:pPr>
        <w:pStyle w:val="NormalWeb"/>
      </w:pPr>
      <w:r>
        <w:t>8. Does the manuscript structure, flow or writing need improving (e.g., the addition of subheadings, shortening of text, reorganization of sections, or moving details from one section to another)?</w:t>
      </w:r>
      <w:r>
        <w:br/>
      </w:r>
      <w:r>
        <w:br/>
        <w:t>Please provide suggestions to the author(s) on how to improve the manuscript structure and flow. Please number each suggestion so that author(s) can more easily respond.</w:t>
      </w:r>
    </w:p>
    <w:p w14:paraId="406682AD" w14:textId="77777777" w:rsidR="00524E37" w:rsidRDefault="00E91DFC" w:rsidP="00524E37">
      <w:pPr>
        <w:pStyle w:val="NormalWeb"/>
        <w:rPr>
          <w:b/>
          <w:bCs/>
          <w:color w:val="4472C4" w:themeColor="accent1"/>
        </w:rPr>
      </w:pPr>
      <w:r>
        <w:t>Reviewer #1: much improved</w:t>
      </w:r>
      <w:r>
        <w:br/>
      </w:r>
      <w:r>
        <w:br/>
        <w:t>There are still many typos that need to be addressed. For instance line 222 says "might presents". 222 “might presents”</w:t>
      </w:r>
      <w:r w:rsidR="00524E37" w:rsidRPr="00524E37">
        <w:rPr>
          <w:b/>
          <w:bCs/>
          <w:color w:val="4472C4" w:themeColor="accent1"/>
        </w:rPr>
        <w:t xml:space="preserve"> </w:t>
      </w:r>
    </w:p>
    <w:p w14:paraId="1F383AB7" w14:textId="160AEFBA" w:rsidR="00524E37" w:rsidRPr="00F33F65" w:rsidRDefault="00524E37" w:rsidP="00524E37">
      <w:pPr>
        <w:pStyle w:val="NormalWeb"/>
        <w:rPr>
          <w:color w:val="4472C4" w:themeColor="accent1"/>
        </w:rPr>
      </w:pPr>
      <w:r w:rsidRPr="00F33F65">
        <w:rPr>
          <w:b/>
          <w:bCs/>
          <w:color w:val="4472C4" w:themeColor="accent1"/>
        </w:rPr>
        <w:t>Authors response:</w:t>
      </w:r>
      <w:r w:rsidRPr="00F33F65">
        <w:rPr>
          <w:color w:val="4472C4" w:themeColor="accent1"/>
        </w:rPr>
        <w:t xml:space="preserve"> </w:t>
      </w:r>
      <w:r w:rsidR="00C753F5" w:rsidRPr="00F33F65">
        <w:rPr>
          <w:color w:val="4472C4" w:themeColor="accent1"/>
        </w:rPr>
        <w:t xml:space="preserve">Double checked for typos. </w:t>
      </w:r>
      <w:r w:rsidR="00C753F5">
        <w:rPr>
          <w:color w:val="4472C4" w:themeColor="accent1"/>
        </w:rPr>
        <w:t>Several lines were corrected: 222, 21, 22, 100, 121, etc.</w:t>
      </w:r>
    </w:p>
    <w:p w14:paraId="53CDC0F0" w14:textId="77777777" w:rsidR="00E91DFC" w:rsidRDefault="00E91DFC" w:rsidP="00E91DFC">
      <w:pPr>
        <w:pStyle w:val="NormalWeb"/>
      </w:pPr>
      <w:r>
        <w:t>Reviewer #2: no</w:t>
      </w:r>
    </w:p>
    <w:p w14:paraId="176FA6FC" w14:textId="77777777" w:rsidR="00E91DFC" w:rsidRDefault="00000000" w:rsidP="00E91DFC">
      <w:pPr>
        <w:jc w:val="center"/>
        <w:rPr>
          <w:rFonts w:eastAsia="Times New Roman"/>
        </w:rPr>
      </w:pPr>
      <w:r>
        <w:rPr>
          <w:rFonts w:eastAsia="Times New Roman"/>
        </w:rPr>
        <w:pict w14:anchorId="00AACB61">
          <v:rect id="_x0000_i1025" style="width:468pt;height:1.5pt" o:hralign="center" o:hrstd="t" o:hr="t" fillcolor="#a0a0a0" stroked="f"/>
        </w:pict>
      </w:r>
    </w:p>
    <w:p w14:paraId="3165C553" w14:textId="77777777" w:rsidR="00E91DFC" w:rsidRDefault="00E91DFC" w:rsidP="00E91DFC">
      <w:pPr>
        <w:pStyle w:val="NormalWeb"/>
      </w:pPr>
      <w:r>
        <w:t>9. Could the manuscript benefit from language editing?</w:t>
      </w:r>
    </w:p>
    <w:p w14:paraId="284FC856" w14:textId="77777777" w:rsidR="00E91DFC" w:rsidRDefault="00E91DFC" w:rsidP="00E91DFC">
      <w:pPr>
        <w:pStyle w:val="NormalWeb"/>
      </w:pPr>
      <w:r>
        <w:t>Reviewer #1: Yes</w:t>
      </w:r>
    </w:p>
    <w:p w14:paraId="17C55426" w14:textId="77777777" w:rsidR="00E91DFC" w:rsidRDefault="00E91DFC" w:rsidP="00E91DFC">
      <w:pPr>
        <w:pStyle w:val="NormalWeb"/>
      </w:pPr>
      <w:r>
        <w:t>Reviewer #2: No</w:t>
      </w:r>
    </w:p>
    <w:p w14:paraId="0CBBDCB0" w14:textId="5A9803FA" w:rsidR="00266E86" w:rsidRPr="00F33F65" w:rsidRDefault="00266E86" w:rsidP="00266E86">
      <w:pPr>
        <w:pStyle w:val="NormalWeb"/>
        <w:rPr>
          <w:color w:val="4472C4" w:themeColor="accent1"/>
        </w:rPr>
      </w:pPr>
      <w:r w:rsidRPr="00F33F65">
        <w:rPr>
          <w:b/>
          <w:bCs/>
          <w:color w:val="4472C4" w:themeColor="accent1"/>
        </w:rPr>
        <w:t>Authors response:</w:t>
      </w:r>
      <w:r w:rsidRPr="00F33F65">
        <w:rPr>
          <w:color w:val="4472C4" w:themeColor="accent1"/>
        </w:rPr>
        <w:t xml:space="preserve"> Double checked for typos. </w:t>
      </w:r>
      <w:r w:rsidR="00C753F5">
        <w:rPr>
          <w:color w:val="4472C4" w:themeColor="accent1"/>
        </w:rPr>
        <w:t>Several</w:t>
      </w:r>
      <w:r>
        <w:rPr>
          <w:color w:val="4472C4" w:themeColor="accent1"/>
        </w:rPr>
        <w:t xml:space="preserve"> lines were corrected: 222, 21, 22, 100, 121</w:t>
      </w:r>
      <w:r w:rsidR="00C753F5">
        <w:rPr>
          <w:color w:val="4472C4" w:themeColor="accent1"/>
        </w:rPr>
        <w:t>, etc.</w:t>
      </w:r>
    </w:p>
    <w:p w14:paraId="22C501AC" w14:textId="77777777" w:rsidR="00E91DFC" w:rsidRDefault="00E91DFC"/>
    <w:sectPr w:rsidR="00E91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1DFC"/>
    <w:rsid w:val="000C346B"/>
    <w:rsid w:val="002558BF"/>
    <w:rsid w:val="00266E86"/>
    <w:rsid w:val="0027686D"/>
    <w:rsid w:val="0027693B"/>
    <w:rsid w:val="003C152F"/>
    <w:rsid w:val="004E2D03"/>
    <w:rsid w:val="00507ABA"/>
    <w:rsid w:val="00524E37"/>
    <w:rsid w:val="005540C3"/>
    <w:rsid w:val="005736FC"/>
    <w:rsid w:val="00604DE9"/>
    <w:rsid w:val="006D7058"/>
    <w:rsid w:val="007478DE"/>
    <w:rsid w:val="00755410"/>
    <w:rsid w:val="0077630D"/>
    <w:rsid w:val="008647FE"/>
    <w:rsid w:val="0088703E"/>
    <w:rsid w:val="00895871"/>
    <w:rsid w:val="009D480C"/>
    <w:rsid w:val="00AE1F10"/>
    <w:rsid w:val="00B07FE8"/>
    <w:rsid w:val="00B62D6F"/>
    <w:rsid w:val="00B861A2"/>
    <w:rsid w:val="00B97E0A"/>
    <w:rsid w:val="00C753F5"/>
    <w:rsid w:val="00E167CB"/>
    <w:rsid w:val="00E40CB2"/>
    <w:rsid w:val="00E61EB5"/>
    <w:rsid w:val="00E91DFC"/>
    <w:rsid w:val="00F33F65"/>
    <w:rsid w:val="00F81741"/>
    <w:rsid w:val="00F97D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EBC6"/>
  <w15:docId w15:val="{3895FFC4-071F-4F68-8A15-1B82971F9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1DFC"/>
    <w:pPr>
      <w:spacing w:before="100" w:beforeAutospacing="1" w:after="100" w:afterAutospacing="1" w:line="240" w:lineRule="auto"/>
    </w:pPr>
    <w:rPr>
      <w:rFonts w:ascii="Calibri" w:hAnsi="Calibri" w:cs="Calibri"/>
      <w:kern w:val="0"/>
      <w:lang w:eastAsia="en-GB"/>
      <w14:ligatures w14:val="none"/>
    </w:rPr>
  </w:style>
  <w:style w:type="paragraph" w:styleId="Revision">
    <w:name w:val="Revision"/>
    <w:hidden/>
    <w:uiPriority w:val="99"/>
    <w:semiHidden/>
    <w:rsid w:val="006D7058"/>
    <w:pPr>
      <w:spacing w:after="0" w:line="240" w:lineRule="auto"/>
    </w:pPr>
  </w:style>
  <w:style w:type="paragraph" w:customStyle="1" w:styleId="Default">
    <w:name w:val="Default"/>
    <w:rsid w:val="005540C3"/>
    <w:pPr>
      <w:autoSpaceDE w:val="0"/>
      <w:autoSpaceDN w:val="0"/>
      <w:adjustRightInd w:val="0"/>
      <w:spacing w:after="0" w:line="240" w:lineRule="auto"/>
    </w:pPr>
    <w:rPr>
      <w:rFonts w:ascii="Calibri" w:eastAsia="Calibri" w:hAnsi="Calibri" w:cs="Calibri"/>
      <w:color w:val="000000"/>
      <w:ker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2057140">
      <w:bodyDiv w:val="1"/>
      <w:marLeft w:val="0"/>
      <w:marRight w:val="0"/>
      <w:marTop w:val="0"/>
      <w:marBottom w:val="0"/>
      <w:divBdr>
        <w:top w:val="none" w:sz="0" w:space="0" w:color="auto"/>
        <w:left w:val="none" w:sz="0" w:space="0" w:color="auto"/>
        <w:bottom w:val="none" w:sz="0" w:space="0" w:color="auto"/>
        <w:right w:val="none" w:sz="0" w:space="0" w:color="auto"/>
      </w:divBdr>
    </w:div>
    <w:div w:id="948317826">
      <w:bodyDiv w:val="1"/>
      <w:marLeft w:val="0"/>
      <w:marRight w:val="0"/>
      <w:marTop w:val="0"/>
      <w:marBottom w:val="0"/>
      <w:divBdr>
        <w:top w:val="none" w:sz="0" w:space="0" w:color="auto"/>
        <w:left w:val="none" w:sz="0" w:space="0" w:color="auto"/>
        <w:bottom w:val="none" w:sz="0" w:space="0" w:color="auto"/>
        <w:right w:val="none" w:sz="0" w:space="0" w:color="auto"/>
      </w:divBdr>
    </w:div>
    <w:div w:id="998457716">
      <w:bodyDiv w:val="1"/>
      <w:marLeft w:val="0"/>
      <w:marRight w:val="0"/>
      <w:marTop w:val="0"/>
      <w:marBottom w:val="0"/>
      <w:divBdr>
        <w:top w:val="none" w:sz="0" w:space="0" w:color="auto"/>
        <w:left w:val="none" w:sz="0" w:space="0" w:color="auto"/>
        <w:bottom w:val="none" w:sz="0" w:space="0" w:color="auto"/>
        <w:right w:val="none" w:sz="0" w:space="0" w:color="auto"/>
      </w:divBdr>
    </w:div>
    <w:div w:id="1614558763">
      <w:bodyDiv w:val="1"/>
      <w:marLeft w:val="0"/>
      <w:marRight w:val="0"/>
      <w:marTop w:val="0"/>
      <w:marBottom w:val="0"/>
      <w:divBdr>
        <w:top w:val="none" w:sz="0" w:space="0" w:color="auto"/>
        <w:left w:val="none" w:sz="0" w:space="0" w:color="auto"/>
        <w:bottom w:val="none" w:sz="0" w:space="0" w:color="auto"/>
        <w:right w:val="none" w:sz="0" w:space="0" w:color="auto"/>
      </w:divBdr>
    </w:div>
    <w:div w:id="1870604998">
      <w:bodyDiv w:val="1"/>
      <w:marLeft w:val="0"/>
      <w:marRight w:val="0"/>
      <w:marTop w:val="0"/>
      <w:marBottom w:val="0"/>
      <w:divBdr>
        <w:top w:val="none" w:sz="0" w:space="0" w:color="auto"/>
        <w:left w:val="none" w:sz="0" w:space="0" w:color="auto"/>
        <w:bottom w:val="none" w:sz="0" w:space="0" w:color="auto"/>
        <w:right w:val="none" w:sz="0" w:space="0" w:color="auto"/>
      </w:divBdr>
    </w:div>
    <w:div w:id="2051178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11" Type="http://schemas.openxmlformats.org/officeDocument/2006/relationships/customXml" Target="../customXml/item3.xml"/><Relationship Id="rId5" Type="http://schemas.openxmlformats.org/officeDocument/2006/relationships/image" Target="media/image2.tiff"/><Relationship Id="rId10" Type="http://schemas.openxmlformats.org/officeDocument/2006/relationships/customXml" Target="../customXml/item2.xml"/><Relationship Id="rId4" Type="http://schemas.openxmlformats.org/officeDocument/2006/relationships/image" Target="media/image1.tiff"/><Relationship Id="rId9" Type="http://schemas.openxmlformats.org/officeDocument/2006/relationships/customXml" Target="../customXml/item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A6A1B23DE24DEB909BF5E996637DA6"/>
        <w:category>
          <w:name w:val="General"/>
          <w:gallery w:val="placeholder"/>
        </w:category>
        <w:types>
          <w:type w:val="bbPlcHdr"/>
        </w:types>
        <w:behaviors>
          <w:behavior w:val="content"/>
        </w:behaviors>
        <w:guid w:val="{6835FAA5-B58C-43B8-8D15-6E331BD6DDCC}"/>
      </w:docPartPr>
      <w:docPartBody>
        <w:p w:rsidR="0078406B" w:rsidRDefault="0078406B" w:rsidP="0078406B">
          <w:pPr>
            <w:pStyle w:val="68A6A1B23DE24DEB909BF5E996637DA6"/>
          </w:pPr>
          <w:r w:rsidRPr="00FF4D95">
            <w:rPr>
              <w:rStyle w:val="PlaceholderText"/>
            </w:rPr>
            <w:t>Click or tap here to enter text.</w:t>
          </w:r>
        </w:p>
      </w:docPartBody>
    </w:docPart>
    <w:docPart>
      <w:docPartPr>
        <w:name w:val="5085CEEFE88143EE8136FE6381AA179D"/>
        <w:category>
          <w:name w:val="General"/>
          <w:gallery w:val="placeholder"/>
        </w:category>
        <w:types>
          <w:type w:val="bbPlcHdr"/>
        </w:types>
        <w:behaviors>
          <w:behavior w:val="content"/>
        </w:behaviors>
        <w:guid w:val="{7BB5A45B-6BAC-4913-BA51-E9DF1F6005AC}"/>
      </w:docPartPr>
      <w:docPartBody>
        <w:p w:rsidR="00BF2AB8" w:rsidRDefault="00BF2AB8" w:rsidP="00BF2AB8">
          <w:pPr>
            <w:pStyle w:val="5085CEEFE88143EE8136FE6381AA179D"/>
          </w:pPr>
          <w:r w:rsidRPr="00FF4D9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6B"/>
    <w:rsid w:val="005D62CA"/>
    <w:rsid w:val="006D3919"/>
    <w:rsid w:val="0078406B"/>
    <w:rsid w:val="00BF2AB8"/>
    <w:rsid w:val="00D03D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2AB8"/>
    <w:rPr>
      <w:color w:val="808080"/>
    </w:rPr>
  </w:style>
  <w:style w:type="paragraph" w:customStyle="1" w:styleId="68A6A1B23DE24DEB909BF5E996637DA6">
    <w:name w:val="68A6A1B23DE24DEB909BF5E996637DA6"/>
    <w:rsid w:val="0078406B"/>
  </w:style>
  <w:style w:type="paragraph" w:customStyle="1" w:styleId="5085CEEFE88143EE8136FE6381AA179D">
    <w:name w:val="5085CEEFE88143EE8136FE6381AA179D"/>
    <w:rsid w:val="00BF2A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B6B4B2-6251-4687-92AF-89645BB609AB}"/>
</file>

<file path=customXml/itemProps2.xml><?xml version="1.0" encoding="utf-8"?>
<ds:datastoreItem xmlns:ds="http://schemas.openxmlformats.org/officeDocument/2006/customXml" ds:itemID="{AB5918BB-471D-46C6-94E2-4809455F73DE}"/>
</file>

<file path=customXml/itemProps3.xml><?xml version="1.0" encoding="utf-8"?>
<ds:datastoreItem xmlns:ds="http://schemas.openxmlformats.org/officeDocument/2006/customXml" ds:itemID="{5EE16D31-3DE9-4D3C-8483-464A0095AADC}"/>
</file>

<file path=docProps/app.xml><?xml version="1.0" encoding="utf-8"?>
<Properties xmlns="http://schemas.openxmlformats.org/officeDocument/2006/extended-properties" xmlns:vt="http://schemas.openxmlformats.org/officeDocument/2006/docPropsVTypes">
  <Template>Normal</Template>
  <TotalTime>421</TotalTime>
  <Pages>6</Pages>
  <Words>1733</Words>
  <Characters>9882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Liudmila Khokhlova (Tyndall)</dc:creator>
  <cp:keywords/>
  <dc:description/>
  <cp:lastModifiedBy>Salvatore Tedesco</cp:lastModifiedBy>
  <cp:revision>13</cp:revision>
  <dcterms:created xsi:type="dcterms:W3CDTF">2024-02-13T12:44:00Z</dcterms:created>
  <dcterms:modified xsi:type="dcterms:W3CDTF">2024-02-22T19:33:00Z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0x010100C07443851085E4478764267F226DA06D</vt:lpwstr>
  </property>
</Properties>
</file>