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3A376" w14:textId="77777777" w:rsidR="001D3813" w:rsidRPr="00DD3411" w:rsidRDefault="009A54F8">
      <w:pPr>
        <w:rPr>
          <w:rFonts w:asciiTheme="majorHAnsi" w:hAnsiTheme="majorHAnsi"/>
          <w:b/>
          <w:color w:val="000000" w:themeColor="text1"/>
          <w:sz w:val="20"/>
          <w:szCs w:val="20"/>
          <w:lang w:val="en-US"/>
        </w:rPr>
      </w:pPr>
      <w:bookmarkStart w:id="0" w:name="_GoBack"/>
      <w:bookmarkEnd w:id="0"/>
      <w:r w:rsidRPr="00DD3411">
        <w:rPr>
          <w:rFonts w:asciiTheme="majorHAnsi" w:hAnsiTheme="majorHAnsi"/>
          <w:b/>
          <w:color w:val="000000" w:themeColor="text1"/>
          <w:sz w:val="20"/>
          <w:szCs w:val="20"/>
          <w:lang w:val="en-US"/>
        </w:rPr>
        <w:t xml:space="preserve">                                                                            Leave Policy</w:t>
      </w:r>
    </w:p>
    <w:p w14:paraId="4B82ADDF" w14:textId="77777777" w:rsidR="009A54F8" w:rsidRPr="00DD3411" w:rsidRDefault="009A54F8">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Objective:</w:t>
      </w:r>
    </w:p>
    <w:p w14:paraId="6F553334" w14:textId="3608FC3F" w:rsidR="009A54F8" w:rsidRPr="00DD3411" w:rsidRDefault="00885E84">
      <w:pPr>
        <w:rPr>
          <w:rFonts w:asciiTheme="majorHAnsi" w:hAnsiTheme="majorHAnsi"/>
          <w:color w:val="000000" w:themeColor="text1"/>
          <w:sz w:val="20"/>
          <w:szCs w:val="20"/>
        </w:rPr>
      </w:pPr>
      <w:r w:rsidRPr="00DD3411">
        <w:rPr>
          <w:rFonts w:asciiTheme="majorHAnsi" w:hAnsiTheme="majorHAnsi"/>
          <w:color w:val="000000" w:themeColor="text1"/>
          <w:sz w:val="20"/>
          <w:szCs w:val="20"/>
        </w:rPr>
        <w:t xml:space="preserve">The </w:t>
      </w:r>
      <w:r w:rsidR="0019546E" w:rsidRPr="00DD3411">
        <w:rPr>
          <w:rFonts w:asciiTheme="majorHAnsi" w:hAnsiTheme="majorHAnsi"/>
          <w:color w:val="000000" w:themeColor="text1"/>
          <w:sz w:val="20"/>
          <w:szCs w:val="20"/>
        </w:rPr>
        <w:t>Company intent</w:t>
      </w:r>
      <w:r w:rsidRPr="00DD3411">
        <w:rPr>
          <w:rFonts w:asciiTheme="majorHAnsi" w:hAnsiTheme="majorHAnsi"/>
          <w:color w:val="000000" w:themeColor="text1"/>
          <w:sz w:val="20"/>
          <w:szCs w:val="20"/>
        </w:rPr>
        <w:t xml:space="preserve"> is to provide each employee with annual time for vacation, sick, or personal use. It is understood that employees in the course of their employment will need time off to relax and have a worklife balance.</w:t>
      </w:r>
    </w:p>
    <w:p w14:paraId="329A4103" w14:textId="77777777" w:rsidR="00885E84" w:rsidRPr="00DD3411" w:rsidRDefault="00885E84">
      <w:pPr>
        <w:rPr>
          <w:rFonts w:asciiTheme="majorHAnsi" w:hAnsiTheme="majorHAnsi" w:cs="Segoe UI"/>
          <w:color w:val="000000" w:themeColor="text1"/>
          <w:sz w:val="20"/>
          <w:szCs w:val="20"/>
          <w:shd w:val="clear" w:color="auto" w:fill="FFFFFF"/>
        </w:rPr>
      </w:pPr>
      <w:r w:rsidRPr="00DD3411">
        <w:rPr>
          <w:rFonts w:asciiTheme="majorHAnsi" w:hAnsiTheme="majorHAnsi" w:cs="Segoe UI"/>
          <w:color w:val="000000" w:themeColor="text1"/>
          <w:sz w:val="20"/>
          <w:szCs w:val="20"/>
          <w:shd w:val="clear" w:color="auto" w:fill="FFFFFF"/>
        </w:rPr>
        <w:t>A </w:t>
      </w:r>
      <w:r w:rsidRPr="00DD3411">
        <w:rPr>
          <w:rStyle w:val="Strong"/>
          <w:rFonts w:asciiTheme="majorHAnsi" w:hAnsiTheme="majorHAnsi" w:cs="Segoe UI"/>
          <w:color w:val="000000" w:themeColor="text1"/>
          <w:sz w:val="20"/>
          <w:szCs w:val="20"/>
          <w:shd w:val="clear" w:color="auto" w:fill="FFFFFF"/>
        </w:rPr>
        <w:t>leave policy</w:t>
      </w:r>
      <w:r w:rsidRPr="00DD3411">
        <w:rPr>
          <w:rFonts w:asciiTheme="majorHAnsi" w:hAnsiTheme="majorHAnsi" w:cs="Segoe UI"/>
          <w:color w:val="000000" w:themeColor="text1"/>
          <w:sz w:val="20"/>
          <w:szCs w:val="20"/>
          <w:shd w:val="clear" w:color="auto" w:fill="FFFFFF"/>
        </w:rPr>
        <w:t> is a document that lays down the rules and regulations related to various types of leaves that an employee can avail of.</w:t>
      </w:r>
    </w:p>
    <w:p w14:paraId="62BCD1F3" w14:textId="77777777" w:rsidR="00885E84" w:rsidRPr="00DD3411" w:rsidRDefault="00885E84">
      <w:pPr>
        <w:rPr>
          <w:rFonts w:asciiTheme="majorHAnsi" w:hAnsiTheme="majorHAnsi"/>
          <w:b/>
          <w:color w:val="000000" w:themeColor="text1"/>
          <w:sz w:val="20"/>
          <w:szCs w:val="20"/>
        </w:rPr>
      </w:pPr>
      <w:r w:rsidRPr="00DD3411">
        <w:rPr>
          <w:rFonts w:asciiTheme="majorHAnsi" w:hAnsiTheme="majorHAnsi"/>
          <w:b/>
          <w:color w:val="000000" w:themeColor="text1"/>
          <w:sz w:val="20"/>
          <w:szCs w:val="20"/>
        </w:rPr>
        <w:t>Applicability:</w:t>
      </w:r>
    </w:p>
    <w:p w14:paraId="00CF4A85" w14:textId="77777777" w:rsidR="00885E84" w:rsidRPr="00DD3411" w:rsidRDefault="00885E84">
      <w:pPr>
        <w:rPr>
          <w:rFonts w:asciiTheme="majorHAnsi" w:hAnsiTheme="majorHAnsi"/>
          <w:color w:val="000000" w:themeColor="text1"/>
          <w:sz w:val="20"/>
          <w:szCs w:val="20"/>
        </w:rPr>
      </w:pPr>
      <w:r w:rsidRPr="00DD3411">
        <w:rPr>
          <w:rFonts w:asciiTheme="majorHAnsi" w:hAnsiTheme="majorHAnsi"/>
          <w:color w:val="000000" w:themeColor="text1"/>
          <w:sz w:val="20"/>
          <w:szCs w:val="20"/>
        </w:rPr>
        <w:t>This policy is applicable to all employees of Assimilate Technologies</w:t>
      </w:r>
      <w:r w:rsidR="001C397D" w:rsidRPr="00DD3411">
        <w:rPr>
          <w:rFonts w:asciiTheme="majorHAnsi" w:hAnsiTheme="majorHAnsi"/>
          <w:color w:val="000000" w:themeColor="text1"/>
          <w:sz w:val="20"/>
          <w:szCs w:val="20"/>
        </w:rPr>
        <w:t xml:space="preserve"> in all locations across India</w:t>
      </w:r>
    </w:p>
    <w:p w14:paraId="2B6A91BB" w14:textId="77777777" w:rsidR="009A54F8" w:rsidRPr="00DD3411" w:rsidRDefault="001C397D">
      <w:pPr>
        <w:rPr>
          <w:rFonts w:asciiTheme="majorHAnsi" w:hAnsiTheme="majorHAnsi"/>
          <w:b/>
          <w:color w:val="000000" w:themeColor="text1"/>
          <w:sz w:val="20"/>
          <w:szCs w:val="20"/>
        </w:rPr>
      </w:pPr>
      <w:r w:rsidRPr="00DD3411">
        <w:rPr>
          <w:rFonts w:asciiTheme="majorHAnsi" w:hAnsiTheme="majorHAnsi"/>
          <w:b/>
          <w:color w:val="000000" w:themeColor="text1"/>
          <w:sz w:val="20"/>
          <w:szCs w:val="20"/>
        </w:rPr>
        <w:t>Leave Cycle:</w:t>
      </w:r>
    </w:p>
    <w:p w14:paraId="32657C5E" w14:textId="77777777" w:rsidR="001C397D" w:rsidRPr="00DD3411" w:rsidRDefault="001C397D">
      <w:pPr>
        <w:rPr>
          <w:rFonts w:asciiTheme="majorHAnsi" w:hAnsiTheme="majorHAnsi"/>
          <w:color w:val="000000" w:themeColor="text1"/>
          <w:sz w:val="20"/>
          <w:szCs w:val="20"/>
        </w:rPr>
      </w:pPr>
      <w:r w:rsidRPr="00DD3411">
        <w:rPr>
          <w:rFonts w:asciiTheme="majorHAnsi" w:hAnsiTheme="majorHAnsi"/>
          <w:color w:val="000000" w:themeColor="text1"/>
          <w:sz w:val="20"/>
          <w:szCs w:val="20"/>
        </w:rPr>
        <w:t>The Company follows January 01 to December 31 as its Leave cycle.</w:t>
      </w:r>
    </w:p>
    <w:tbl>
      <w:tblPr>
        <w:tblStyle w:val="TableGrid"/>
        <w:tblW w:w="0" w:type="auto"/>
        <w:tblLook w:val="04A0" w:firstRow="1" w:lastRow="0" w:firstColumn="1" w:lastColumn="0" w:noHBand="0" w:noVBand="1"/>
      </w:tblPr>
      <w:tblGrid>
        <w:gridCol w:w="740"/>
        <w:gridCol w:w="2152"/>
        <w:gridCol w:w="1505"/>
        <w:gridCol w:w="1470"/>
        <w:gridCol w:w="1490"/>
        <w:gridCol w:w="1659"/>
      </w:tblGrid>
      <w:tr w:rsidR="00F83BE8" w:rsidRPr="00DD3411" w14:paraId="08DAD917" w14:textId="77777777" w:rsidTr="007E38ED">
        <w:tc>
          <w:tcPr>
            <w:tcW w:w="782" w:type="dxa"/>
          </w:tcPr>
          <w:p w14:paraId="7A60E16C" w14:textId="77777777" w:rsidR="001C397D" w:rsidRPr="00DD3411" w:rsidRDefault="001C397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Sr.</w:t>
            </w:r>
            <w:r w:rsidR="00F71859" w:rsidRPr="00DD3411">
              <w:rPr>
                <w:rFonts w:asciiTheme="majorHAnsi" w:hAnsiTheme="majorHAnsi"/>
                <w:b/>
                <w:color w:val="000000" w:themeColor="text1"/>
                <w:sz w:val="20"/>
                <w:szCs w:val="20"/>
                <w:lang w:val="en-US"/>
              </w:rPr>
              <w:t xml:space="preserve"> </w:t>
            </w:r>
            <w:r w:rsidRPr="00DD3411">
              <w:rPr>
                <w:rFonts w:asciiTheme="majorHAnsi" w:hAnsiTheme="majorHAnsi"/>
                <w:b/>
                <w:color w:val="000000" w:themeColor="text1"/>
                <w:sz w:val="20"/>
                <w:szCs w:val="20"/>
                <w:lang w:val="en-US"/>
              </w:rPr>
              <w:t>No</w:t>
            </w:r>
          </w:p>
        </w:tc>
        <w:tc>
          <w:tcPr>
            <w:tcW w:w="2159" w:type="dxa"/>
          </w:tcPr>
          <w:p w14:paraId="71B4E86D" w14:textId="77777777" w:rsidR="001C397D" w:rsidRPr="00DD3411" w:rsidRDefault="001C397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Type of Leave</w:t>
            </w:r>
          </w:p>
        </w:tc>
        <w:tc>
          <w:tcPr>
            <w:tcW w:w="1565" w:type="dxa"/>
          </w:tcPr>
          <w:p w14:paraId="44458D51" w14:textId="77777777" w:rsidR="001C397D" w:rsidRPr="00DD3411" w:rsidRDefault="001C397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 xml:space="preserve">Eligibility </w:t>
            </w:r>
          </w:p>
        </w:tc>
        <w:tc>
          <w:tcPr>
            <w:tcW w:w="1539" w:type="dxa"/>
          </w:tcPr>
          <w:p w14:paraId="3B4B2FAC" w14:textId="77777777" w:rsidR="001C397D" w:rsidRPr="00DD3411" w:rsidRDefault="001C397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Annual Carry Forward</w:t>
            </w:r>
          </w:p>
        </w:tc>
        <w:tc>
          <w:tcPr>
            <w:tcW w:w="1490" w:type="dxa"/>
          </w:tcPr>
          <w:p w14:paraId="4E70ABC1" w14:textId="77777777" w:rsidR="001C397D" w:rsidRPr="00DD3411" w:rsidRDefault="001C397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Maximum Accumulation Benefit</w:t>
            </w:r>
          </w:p>
        </w:tc>
        <w:tc>
          <w:tcPr>
            <w:tcW w:w="1707" w:type="dxa"/>
          </w:tcPr>
          <w:p w14:paraId="5379F5E3" w14:textId="77777777" w:rsidR="001C397D" w:rsidRPr="00DD3411" w:rsidRDefault="00BE1549">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Encashment of Leave</w:t>
            </w:r>
          </w:p>
        </w:tc>
      </w:tr>
      <w:tr w:rsidR="00F83BE8" w:rsidRPr="00DD3411" w14:paraId="6DB8802F" w14:textId="77777777" w:rsidTr="007E38ED">
        <w:tc>
          <w:tcPr>
            <w:tcW w:w="782" w:type="dxa"/>
          </w:tcPr>
          <w:p w14:paraId="4EC6EFBE" w14:textId="77777777" w:rsidR="001C397D" w:rsidRPr="00DD3411" w:rsidRDefault="00BE1549">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1</w:t>
            </w:r>
          </w:p>
        </w:tc>
        <w:tc>
          <w:tcPr>
            <w:tcW w:w="2159" w:type="dxa"/>
          </w:tcPr>
          <w:p w14:paraId="40E82231"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Earned Leave</w:t>
            </w:r>
            <w:r w:rsidR="00BB3FB6" w:rsidRPr="00DD3411">
              <w:rPr>
                <w:rFonts w:asciiTheme="majorHAnsi" w:hAnsiTheme="majorHAnsi"/>
                <w:b/>
                <w:color w:val="000000" w:themeColor="text1"/>
                <w:sz w:val="20"/>
                <w:szCs w:val="20"/>
                <w:lang w:val="en-US"/>
              </w:rPr>
              <w:t>(EL)</w:t>
            </w:r>
          </w:p>
        </w:tc>
        <w:tc>
          <w:tcPr>
            <w:tcW w:w="1565" w:type="dxa"/>
          </w:tcPr>
          <w:p w14:paraId="2474874C"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1</w:t>
            </w:r>
            <w:r w:rsidR="00275467" w:rsidRPr="00DD3411">
              <w:rPr>
                <w:rFonts w:asciiTheme="majorHAnsi" w:hAnsiTheme="majorHAnsi"/>
                <w:b/>
                <w:color w:val="000000" w:themeColor="text1"/>
                <w:sz w:val="20"/>
                <w:szCs w:val="20"/>
                <w:lang w:val="en-US"/>
              </w:rPr>
              <w:t>2</w:t>
            </w:r>
            <w:r w:rsidRPr="00DD3411">
              <w:rPr>
                <w:rFonts w:asciiTheme="majorHAnsi" w:hAnsiTheme="majorHAnsi"/>
                <w:b/>
                <w:color w:val="000000" w:themeColor="text1"/>
                <w:sz w:val="20"/>
                <w:szCs w:val="20"/>
                <w:lang w:val="en-US"/>
              </w:rPr>
              <w:t xml:space="preserve"> Days</w:t>
            </w:r>
          </w:p>
        </w:tc>
        <w:tc>
          <w:tcPr>
            <w:tcW w:w="1539" w:type="dxa"/>
          </w:tcPr>
          <w:p w14:paraId="25772BC1" w14:textId="27A473DE" w:rsidR="001C397D" w:rsidRPr="00DD3411" w:rsidRDefault="001C397D">
            <w:pPr>
              <w:rPr>
                <w:rFonts w:asciiTheme="majorHAnsi" w:hAnsiTheme="majorHAnsi"/>
                <w:b/>
                <w:color w:val="000000" w:themeColor="text1"/>
                <w:sz w:val="20"/>
                <w:szCs w:val="20"/>
                <w:lang w:val="en-US"/>
              </w:rPr>
            </w:pPr>
          </w:p>
        </w:tc>
        <w:tc>
          <w:tcPr>
            <w:tcW w:w="1490" w:type="dxa"/>
          </w:tcPr>
          <w:p w14:paraId="67D646FB" w14:textId="1BA9B703" w:rsidR="001C397D" w:rsidRPr="00DD3411" w:rsidRDefault="001C397D">
            <w:pPr>
              <w:rPr>
                <w:rFonts w:asciiTheme="majorHAnsi" w:hAnsiTheme="majorHAnsi"/>
                <w:b/>
                <w:color w:val="000000" w:themeColor="text1"/>
                <w:sz w:val="20"/>
                <w:szCs w:val="20"/>
                <w:lang w:val="en-US"/>
              </w:rPr>
            </w:pPr>
          </w:p>
        </w:tc>
        <w:tc>
          <w:tcPr>
            <w:tcW w:w="1707" w:type="dxa"/>
          </w:tcPr>
          <w:p w14:paraId="226DEA0C" w14:textId="47D8E62D" w:rsidR="001C397D" w:rsidRPr="00DD3411" w:rsidRDefault="00D825C9">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3</w:t>
            </w:r>
            <w:commentRangeStart w:id="1"/>
            <w:r w:rsidR="001C25F1">
              <w:rPr>
                <w:rFonts w:asciiTheme="majorHAnsi" w:hAnsiTheme="majorHAnsi"/>
                <w:b/>
                <w:color w:val="000000" w:themeColor="text1"/>
                <w:sz w:val="20"/>
                <w:szCs w:val="20"/>
                <w:lang w:val="en-US"/>
              </w:rPr>
              <w:t>0</w:t>
            </w:r>
            <w:commentRangeEnd w:id="1"/>
            <w:r w:rsidR="001C25F1">
              <w:rPr>
                <w:rStyle w:val="CommentReference"/>
              </w:rPr>
              <w:commentReference w:id="1"/>
            </w:r>
          </w:p>
        </w:tc>
      </w:tr>
      <w:tr w:rsidR="00F83BE8" w:rsidRPr="00DD3411" w14:paraId="07CB01A8" w14:textId="77777777" w:rsidTr="007E38ED">
        <w:tc>
          <w:tcPr>
            <w:tcW w:w="782" w:type="dxa"/>
          </w:tcPr>
          <w:p w14:paraId="5A1A8342" w14:textId="77777777" w:rsidR="001C397D" w:rsidRPr="00DD3411" w:rsidRDefault="00BE1549">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2</w:t>
            </w:r>
          </w:p>
        </w:tc>
        <w:tc>
          <w:tcPr>
            <w:tcW w:w="2159" w:type="dxa"/>
          </w:tcPr>
          <w:p w14:paraId="462A624D"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Sick Leave</w:t>
            </w:r>
            <w:r w:rsidR="00CD342A" w:rsidRPr="00DD3411">
              <w:rPr>
                <w:rFonts w:asciiTheme="majorHAnsi" w:hAnsiTheme="majorHAnsi"/>
                <w:b/>
                <w:color w:val="000000" w:themeColor="text1"/>
                <w:sz w:val="20"/>
                <w:szCs w:val="20"/>
                <w:lang w:val="en-US"/>
              </w:rPr>
              <w:t>/Casual Leave</w:t>
            </w:r>
            <w:r w:rsidR="00BB3FB6" w:rsidRPr="00DD3411">
              <w:rPr>
                <w:rFonts w:asciiTheme="majorHAnsi" w:hAnsiTheme="majorHAnsi"/>
                <w:b/>
                <w:color w:val="000000" w:themeColor="text1"/>
                <w:sz w:val="20"/>
                <w:szCs w:val="20"/>
                <w:lang w:val="en-US"/>
              </w:rPr>
              <w:t>(SCL)</w:t>
            </w:r>
          </w:p>
        </w:tc>
        <w:tc>
          <w:tcPr>
            <w:tcW w:w="1565" w:type="dxa"/>
          </w:tcPr>
          <w:p w14:paraId="630A1051" w14:textId="77777777" w:rsidR="001C397D" w:rsidRPr="00DD3411" w:rsidRDefault="00275467">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6</w:t>
            </w:r>
            <w:r w:rsidR="004549D4" w:rsidRPr="00DD3411">
              <w:rPr>
                <w:rFonts w:asciiTheme="majorHAnsi" w:hAnsiTheme="majorHAnsi"/>
                <w:b/>
                <w:color w:val="000000" w:themeColor="text1"/>
                <w:sz w:val="20"/>
                <w:szCs w:val="20"/>
                <w:lang w:val="en-US"/>
              </w:rPr>
              <w:t xml:space="preserve"> Days</w:t>
            </w:r>
          </w:p>
        </w:tc>
        <w:tc>
          <w:tcPr>
            <w:tcW w:w="1539" w:type="dxa"/>
          </w:tcPr>
          <w:p w14:paraId="1420E64B"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4D2F902E"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34BB12BF"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r w:rsidR="00F83BE8" w:rsidRPr="00DD3411" w14:paraId="624D27C7" w14:textId="77777777" w:rsidTr="007E38ED">
        <w:tc>
          <w:tcPr>
            <w:tcW w:w="782" w:type="dxa"/>
          </w:tcPr>
          <w:p w14:paraId="120B3C76" w14:textId="77777777" w:rsidR="001C397D" w:rsidRPr="00DD3411" w:rsidRDefault="00BE1549">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3</w:t>
            </w:r>
          </w:p>
        </w:tc>
        <w:tc>
          <w:tcPr>
            <w:tcW w:w="2159" w:type="dxa"/>
          </w:tcPr>
          <w:p w14:paraId="541B37B5"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Maternity</w:t>
            </w:r>
          </w:p>
        </w:tc>
        <w:tc>
          <w:tcPr>
            <w:tcW w:w="1565" w:type="dxa"/>
          </w:tcPr>
          <w:p w14:paraId="3335077A"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26 Weeks</w:t>
            </w:r>
          </w:p>
        </w:tc>
        <w:tc>
          <w:tcPr>
            <w:tcW w:w="1539" w:type="dxa"/>
          </w:tcPr>
          <w:p w14:paraId="146C9C4E" w14:textId="77777777" w:rsidR="001C397D" w:rsidRPr="00DD3411" w:rsidRDefault="001C397D">
            <w:pPr>
              <w:rPr>
                <w:rFonts w:asciiTheme="majorHAnsi" w:hAnsiTheme="majorHAnsi"/>
                <w:b/>
                <w:color w:val="000000" w:themeColor="text1"/>
                <w:sz w:val="20"/>
                <w:szCs w:val="20"/>
                <w:lang w:val="en-US"/>
              </w:rPr>
            </w:pPr>
          </w:p>
        </w:tc>
        <w:tc>
          <w:tcPr>
            <w:tcW w:w="1490" w:type="dxa"/>
          </w:tcPr>
          <w:p w14:paraId="25B50CAB" w14:textId="77777777" w:rsidR="001C397D" w:rsidRPr="00DD3411" w:rsidRDefault="001C397D">
            <w:pPr>
              <w:rPr>
                <w:rFonts w:asciiTheme="majorHAnsi" w:hAnsiTheme="majorHAnsi"/>
                <w:b/>
                <w:color w:val="000000" w:themeColor="text1"/>
                <w:sz w:val="20"/>
                <w:szCs w:val="20"/>
                <w:lang w:val="en-US"/>
              </w:rPr>
            </w:pPr>
          </w:p>
        </w:tc>
        <w:tc>
          <w:tcPr>
            <w:tcW w:w="1707" w:type="dxa"/>
          </w:tcPr>
          <w:p w14:paraId="2DB3B5AB" w14:textId="77777777" w:rsidR="001C397D" w:rsidRPr="00DD3411" w:rsidRDefault="0088116E">
            <w:pPr>
              <w:rPr>
                <w:rFonts w:asciiTheme="majorHAnsi" w:hAnsiTheme="majorHAnsi"/>
                <w:b/>
                <w:color w:val="000000" w:themeColor="text1"/>
                <w:sz w:val="20"/>
                <w:szCs w:val="20"/>
                <w:lang w:val="en-US"/>
              </w:rPr>
            </w:pPr>
            <w:r>
              <w:rPr>
                <w:rStyle w:val="CommentReference"/>
              </w:rPr>
              <w:commentReference w:id="2"/>
            </w:r>
          </w:p>
        </w:tc>
      </w:tr>
      <w:tr w:rsidR="00F83BE8" w:rsidRPr="00DD3411" w14:paraId="7F116B29" w14:textId="77777777" w:rsidTr="007E38ED">
        <w:tc>
          <w:tcPr>
            <w:tcW w:w="782" w:type="dxa"/>
          </w:tcPr>
          <w:p w14:paraId="44FBE225" w14:textId="77777777" w:rsidR="001C397D" w:rsidRPr="00DD3411" w:rsidRDefault="007E38ED">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4</w:t>
            </w:r>
          </w:p>
        </w:tc>
        <w:tc>
          <w:tcPr>
            <w:tcW w:w="2159" w:type="dxa"/>
          </w:tcPr>
          <w:p w14:paraId="0E1F9204"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Paternity</w:t>
            </w:r>
          </w:p>
        </w:tc>
        <w:tc>
          <w:tcPr>
            <w:tcW w:w="1565" w:type="dxa"/>
          </w:tcPr>
          <w:p w14:paraId="6C315E7F" w14:textId="1C2958EF" w:rsidR="001C397D" w:rsidRPr="00DD3411" w:rsidRDefault="00EF7771">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3</w:t>
            </w:r>
            <w:r w:rsidR="004549D4" w:rsidRPr="00DD3411">
              <w:rPr>
                <w:rFonts w:asciiTheme="majorHAnsi" w:hAnsiTheme="majorHAnsi"/>
                <w:b/>
                <w:color w:val="000000" w:themeColor="text1"/>
                <w:sz w:val="20"/>
                <w:szCs w:val="20"/>
                <w:lang w:val="en-US"/>
              </w:rPr>
              <w:t xml:space="preserve"> Days</w:t>
            </w:r>
          </w:p>
        </w:tc>
        <w:tc>
          <w:tcPr>
            <w:tcW w:w="1539" w:type="dxa"/>
          </w:tcPr>
          <w:p w14:paraId="3D030D12"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39194AC6"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1A56629A" w14:textId="77777777" w:rsidR="001C397D"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r w:rsidR="00DD4241" w:rsidRPr="00DD3411" w14:paraId="31A9B929" w14:textId="77777777" w:rsidTr="007E38ED">
        <w:tc>
          <w:tcPr>
            <w:tcW w:w="782" w:type="dxa"/>
          </w:tcPr>
          <w:p w14:paraId="5A48ED18" w14:textId="77777777" w:rsidR="00DD4241" w:rsidRPr="00DD3411" w:rsidRDefault="00DD4241" w:rsidP="0019546E">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5</w:t>
            </w:r>
          </w:p>
        </w:tc>
        <w:tc>
          <w:tcPr>
            <w:tcW w:w="2159" w:type="dxa"/>
          </w:tcPr>
          <w:p w14:paraId="3ABC8C75"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Miscarriage Leave</w:t>
            </w:r>
          </w:p>
        </w:tc>
        <w:tc>
          <w:tcPr>
            <w:tcW w:w="1565" w:type="dxa"/>
          </w:tcPr>
          <w:p w14:paraId="6E653D11" w14:textId="77777777" w:rsidR="00DD4241" w:rsidRPr="00DD3411" w:rsidRDefault="006823B9">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2</w:t>
            </w:r>
            <w:r w:rsidR="00DD4241" w:rsidRPr="00DD3411">
              <w:rPr>
                <w:rFonts w:asciiTheme="majorHAnsi" w:hAnsiTheme="majorHAnsi"/>
                <w:b/>
                <w:color w:val="000000" w:themeColor="text1"/>
                <w:sz w:val="20"/>
                <w:szCs w:val="20"/>
                <w:lang w:val="en-US"/>
              </w:rPr>
              <w:t xml:space="preserve"> Weeks</w:t>
            </w:r>
          </w:p>
        </w:tc>
        <w:tc>
          <w:tcPr>
            <w:tcW w:w="1539" w:type="dxa"/>
          </w:tcPr>
          <w:p w14:paraId="3CE4A9D7"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2B546FE7"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6155BFBE" w14:textId="77777777" w:rsidR="00DD4241" w:rsidRPr="00DD3411" w:rsidRDefault="00DD4241">
            <w:pPr>
              <w:rPr>
                <w:rFonts w:asciiTheme="majorHAnsi" w:hAnsiTheme="majorHAnsi"/>
                <w:b/>
                <w:color w:val="000000" w:themeColor="text1"/>
                <w:sz w:val="20"/>
                <w:szCs w:val="20"/>
                <w:lang w:val="en-US"/>
              </w:rPr>
            </w:pPr>
            <w:commentRangeStart w:id="3"/>
            <w:r w:rsidRPr="00DD3411">
              <w:rPr>
                <w:rFonts w:asciiTheme="majorHAnsi" w:hAnsiTheme="majorHAnsi"/>
                <w:b/>
                <w:color w:val="000000" w:themeColor="text1"/>
                <w:sz w:val="20"/>
                <w:szCs w:val="20"/>
                <w:lang w:val="en-US"/>
              </w:rPr>
              <w:t>NA</w:t>
            </w:r>
            <w:commentRangeEnd w:id="3"/>
            <w:r w:rsidR="00B32E51">
              <w:rPr>
                <w:rStyle w:val="CommentReference"/>
              </w:rPr>
              <w:commentReference w:id="3"/>
            </w:r>
          </w:p>
        </w:tc>
      </w:tr>
      <w:tr w:rsidR="00DD4241" w:rsidRPr="00DD3411" w14:paraId="0632C3E6" w14:textId="77777777" w:rsidTr="007E38ED">
        <w:tc>
          <w:tcPr>
            <w:tcW w:w="782" w:type="dxa"/>
          </w:tcPr>
          <w:p w14:paraId="57312B44" w14:textId="77777777" w:rsidR="00DD4241" w:rsidRPr="00DD3411" w:rsidRDefault="00DD4241" w:rsidP="0019546E">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6</w:t>
            </w:r>
          </w:p>
        </w:tc>
        <w:tc>
          <w:tcPr>
            <w:tcW w:w="2159" w:type="dxa"/>
          </w:tcPr>
          <w:p w14:paraId="1455B396"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Adoption/Surrogacy Leave(AL)</w:t>
            </w:r>
          </w:p>
        </w:tc>
        <w:tc>
          <w:tcPr>
            <w:tcW w:w="1565" w:type="dxa"/>
          </w:tcPr>
          <w:p w14:paraId="36D739D7" w14:textId="77777777" w:rsidR="00DD4241" w:rsidRPr="00DD3411" w:rsidRDefault="006823B9">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8</w:t>
            </w:r>
            <w:r w:rsidR="00DD4241" w:rsidRPr="00DD3411">
              <w:rPr>
                <w:rFonts w:asciiTheme="majorHAnsi" w:hAnsiTheme="majorHAnsi"/>
                <w:b/>
                <w:color w:val="000000" w:themeColor="text1"/>
                <w:sz w:val="20"/>
                <w:szCs w:val="20"/>
                <w:lang w:val="en-US"/>
              </w:rPr>
              <w:t xml:space="preserve"> Weeks</w:t>
            </w:r>
          </w:p>
        </w:tc>
        <w:tc>
          <w:tcPr>
            <w:tcW w:w="1539" w:type="dxa"/>
          </w:tcPr>
          <w:p w14:paraId="79D2B75B" w14:textId="77777777" w:rsidR="00DD4241" w:rsidRPr="00DD3411" w:rsidRDefault="00DD4241">
            <w:pPr>
              <w:rPr>
                <w:rFonts w:asciiTheme="majorHAnsi" w:hAnsiTheme="majorHAnsi"/>
                <w:b/>
                <w:color w:val="000000" w:themeColor="text1"/>
                <w:sz w:val="20"/>
                <w:szCs w:val="20"/>
                <w:lang w:val="en-US"/>
              </w:rPr>
            </w:pPr>
          </w:p>
        </w:tc>
        <w:tc>
          <w:tcPr>
            <w:tcW w:w="1490" w:type="dxa"/>
          </w:tcPr>
          <w:p w14:paraId="23D11E7D" w14:textId="77777777" w:rsidR="00DD4241" w:rsidRPr="00DD3411" w:rsidRDefault="00DD4241">
            <w:pPr>
              <w:rPr>
                <w:rFonts w:asciiTheme="majorHAnsi" w:hAnsiTheme="majorHAnsi"/>
                <w:b/>
                <w:color w:val="000000" w:themeColor="text1"/>
                <w:sz w:val="20"/>
                <w:szCs w:val="20"/>
                <w:lang w:val="en-US"/>
              </w:rPr>
            </w:pPr>
          </w:p>
        </w:tc>
        <w:tc>
          <w:tcPr>
            <w:tcW w:w="1707" w:type="dxa"/>
          </w:tcPr>
          <w:p w14:paraId="288B61C6" w14:textId="77777777" w:rsidR="00DD4241" w:rsidRPr="00DD3411" w:rsidRDefault="00B32E51">
            <w:pPr>
              <w:rPr>
                <w:rFonts w:asciiTheme="majorHAnsi" w:hAnsiTheme="majorHAnsi"/>
                <w:b/>
                <w:color w:val="000000" w:themeColor="text1"/>
                <w:sz w:val="20"/>
                <w:szCs w:val="20"/>
                <w:lang w:val="en-US"/>
              </w:rPr>
            </w:pPr>
            <w:r>
              <w:rPr>
                <w:rStyle w:val="CommentReference"/>
              </w:rPr>
              <w:commentReference w:id="4"/>
            </w:r>
          </w:p>
        </w:tc>
      </w:tr>
      <w:tr w:rsidR="00DD4241" w:rsidRPr="00DD3411" w14:paraId="5BA01469" w14:textId="77777777" w:rsidTr="007E38ED">
        <w:tc>
          <w:tcPr>
            <w:tcW w:w="782" w:type="dxa"/>
          </w:tcPr>
          <w:p w14:paraId="6491EF4C" w14:textId="77777777" w:rsidR="00DD4241" w:rsidRPr="00DD3411" w:rsidRDefault="00DD4241" w:rsidP="0019546E">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7</w:t>
            </w:r>
          </w:p>
        </w:tc>
        <w:tc>
          <w:tcPr>
            <w:tcW w:w="2159" w:type="dxa"/>
          </w:tcPr>
          <w:p w14:paraId="4D961EE9"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Leave Without Pay (LWP)</w:t>
            </w:r>
          </w:p>
        </w:tc>
        <w:tc>
          <w:tcPr>
            <w:tcW w:w="1565" w:type="dxa"/>
          </w:tcPr>
          <w:p w14:paraId="132CA47E" w14:textId="77777777" w:rsidR="00DD4241" w:rsidRPr="00DD3411" w:rsidRDefault="00DD4241">
            <w:pPr>
              <w:rPr>
                <w:rFonts w:asciiTheme="majorHAnsi" w:hAnsiTheme="majorHAnsi"/>
                <w:b/>
                <w:color w:val="000000" w:themeColor="text1"/>
                <w:sz w:val="20"/>
                <w:szCs w:val="20"/>
                <w:lang w:val="en-US"/>
              </w:rPr>
            </w:pPr>
          </w:p>
        </w:tc>
        <w:tc>
          <w:tcPr>
            <w:tcW w:w="1539" w:type="dxa"/>
          </w:tcPr>
          <w:p w14:paraId="32AF3311" w14:textId="77777777" w:rsidR="00DD4241" w:rsidRPr="00DD3411" w:rsidRDefault="00DD4241">
            <w:pPr>
              <w:rPr>
                <w:rFonts w:asciiTheme="majorHAnsi" w:hAnsiTheme="majorHAnsi"/>
                <w:b/>
                <w:color w:val="000000" w:themeColor="text1"/>
                <w:sz w:val="20"/>
                <w:szCs w:val="20"/>
                <w:lang w:val="en-US"/>
              </w:rPr>
            </w:pPr>
          </w:p>
        </w:tc>
        <w:tc>
          <w:tcPr>
            <w:tcW w:w="1490" w:type="dxa"/>
          </w:tcPr>
          <w:p w14:paraId="0646DCFC" w14:textId="77777777" w:rsidR="00DD4241" w:rsidRPr="00DD3411" w:rsidRDefault="00DD4241">
            <w:pPr>
              <w:rPr>
                <w:rFonts w:asciiTheme="majorHAnsi" w:hAnsiTheme="majorHAnsi"/>
                <w:b/>
                <w:color w:val="000000" w:themeColor="text1"/>
                <w:sz w:val="20"/>
                <w:szCs w:val="20"/>
                <w:lang w:val="en-US"/>
              </w:rPr>
            </w:pPr>
          </w:p>
        </w:tc>
        <w:tc>
          <w:tcPr>
            <w:tcW w:w="1707" w:type="dxa"/>
          </w:tcPr>
          <w:p w14:paraId="67985FCC" w14:textId="77777777" w:rsidR="00DD4241" w:rsidRPr="00DD3411" w:rsidRDefault="00DD4241">
            <w:pPr>
              <w:rPr>
                <w:rFonts w:asciiTheme="majorHAnsi" w:hAnsiTheme="majorHAnsi"/>
                <w:b/>
                <w:color w:val="000000" w:themeColor="text1"/>
                <w:sz w:val="20"/>
                <w:szCs w:val="20"/>
                <w:lang w:val="en-US"/>
              </w:rPr>
            </w:pPr>
          </w:p>
        </w:tc>
      </w:tr>
      <w:tr w:rsidR="00DD4241" w:rsidRPr="00DD3411" w14:paraId="37E981E4" w14:textId="77777777" w:rsidTr="007E38ED">
        <w:tc>
          <w:tcPr>
            <w:tcW w:w="782" w:type="dxa"/>
          </w:tcPr>
          <w:p w14:paraId="273BF14A" w14:textId="77777777" w:rsidR="00DD4241" w:rsidRPr="00DD3411" w:rsidRDefault="00DD4241" w:rsidP="0019546E">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8</w:t>
            </w:r>
          </w:p>
        </w:tc>
        <w:tc>
          <w:tcPr>
            <w:tcW w:w="2159" w:type="dxa"/>
          </w:tcPr>
          <w:p w14:paraId="41A46200"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 xml:space="preserve">Festival </w:t>
            </w:r>
            <w:r w:rsidR="006823B9">
              <w:rPr>
                <w:rFonts w:asciiTheme="majorHAnsi" w:hAnsiTheme="majorHAnsi"/>
                <w:b/>
                <w:color w:val="000000" w:themeColor="text1"/>
                <w:sz w:val="20"/>
                <w:szCs w:val="20"/>
                <w:lang w:val="en-US"/>
              </w:rPr>
              <w:t>Holidays</w:t>
            </w:r>
          </w:p>
        </w:tc>
        <w:tc>
          <w:tcPr>
            <w:tcW w:w="1565" w:type="dxa"/>
          </w:tcPr>
          <w:p w14:paraId="5A5063BA"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10 Days</w:t>
            </w:r>
          </w:p>
        </w:tc>
        <w:tc>
          <w:tcPr>
            <w:tcW w:w="1539" w:type="dxa"/>
          </w:tcPr>
          <w:p w14:paraId="590ECC95"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27CB4D31"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3D5D1B34"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r w:rsidR="00DD4241" w:rsidRPr="00DD3411" w14:paraId="1BF23330" w14:textId="77777777" w:rsidTr="007E38ED">
        <w:tc>
          <w:tcPr>
            <w:tcW w:w="782" w:type="dxa"/>
          </w:tcPr>
          <w:p w14:paraId="1428E62A" w14:textId="77777777" w:rsidR="00DD4241" w:rsidRPr="00DD3411" w:rsidRDefault="00DD4241" w:rsidP="0019546E">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 xml:space="preserve">9 </w:t>
            </w:r>
          </w:p>
        </w:tc>
        <w:tc>
          <w:tcPr>
            <w:tcW w:w="2159" w:type="dxa"/>
          </w:tcPr>
          <w:p w14:paraId="0012A70A"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Birthday</w:t>
            </w:r>
          </w:p>
        </w:tc>
        <w:tc>
          <w:tcPr>
            <w:tcW w:w="1565" w:type="dxa"/>
          </w:tcPr>
          <w:p w14:paraId="669ECC93"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1 Days</w:t>
            </w:r>
          </w:p>
        </w:tc>
        <w:tc>
          <w:tcPr>
            <w:tcW w:w="1539" w:type="dxa"/>
          </w:tcPr>
          <w:p w14:paraId="751B081B"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2912E015"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542B4B3D"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r w:rsidR="00DD4241" w:rsidRPr="00DD3411" w14:paraId="7C9CB17A" w14:textId="77777777" w:rsidTr="007E38ED">
        <w:tc>
          <w:tcPr>
            <w:tcW w:w="782" w:type="dxa"/>
          </w:tcPr>
          <w:p w14:paraId="35A26B9D" w14:textId="77777777" w:rsidR="00DD4241" w:rsidRPr="00DD3411" w:rsidRDefault="00DD4241" w:rsidP="0019546E">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10</w:t>
            </w:r>
          </w:p>
        </w:tc>
        <w:tc>
          <w:tcPr>
            <w:tcW w:w="2159" w:type="dxa"/>
          </w:tcPr>
          <w:p w14:paraId="33074233"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Anniversary</w:t>
            </w:r>
          </w:p>
        </w:tc>
        <w:tc>
          <w:tcPr>
            <w:tcW w:w="1565" w:type="dxa"/>
          </w:tcPr>
          <w:p w14:paraId="3883620A"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1 Days</w:t>
            </w:r>
          </w:p>
        </w:tc>
        <w:tc>
          <w:tcPr>
            <w:tcW w:w="1539" w:type="dxa"/>
          </w:tcPr>
          <w:p w14:paraId="2354E65D"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0B163144"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6D6CA902"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r w:rsidR="00DD4241" w:rsidRPr="00DD3411" w14:paraId="03D02D75" w14:textId="77777777" w:rsidTr="007E38ED">
        <w:tc>
          <w:tcPr>
            <w:tcW w:w="782" w:type="dxa"/>
          </w:tcPr>
          <w:p w14:paraId="225189FC" w14:textId="77777777" w:rsidR="00DD4241" w:rsidRPr="00DD3411" w:rsidRDefault="00DD4241" w:rsidP="0019546E">
            <w:pPr>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11</w:t>
            </w:r>
          </w:p>
        </w:tc>
        <w:tc>
          <w:tcPr>
            <w:tcW w:w="2159" w:type="dxa"/>
          </w:tcPr>
          <w:p w14:paraId="2D275B58"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Compensatory off</w:t>
            </w:r>
          </w:p>
        </w:tc>
        <w:tc>
          <w:tcPr>
            <w:tcW w:w="1565" w:type="dxa"/>
          </w:tcPr>
          <w:p w14:paraId="59E80DCB" w14:textId="77777777" w:rsidR="00DD4241" w:rsidRPr="00DD3411" w:rsidRDefault="00DD4241">
            <w:pPr>
              <w:rPr>
                <w:rFonts w:asciiTheme="majorHAnsi" w:hAnsiTheme="majorHAnsi"/>
                <w:b/>
                <w:color w:val="000000" w:themeColor="text1"/>
                <w:sz w:val="20"/>
                <w:szCs w:val="20"/>
                <w:lang w:val="en-US"/>
              </w:rPr>
            </w:pPr>
          </w:p>
        </w:tc>
        <w:tc>
          <w:tcPr>
            <w:tcW w:w="1539" w:type="dxa"/>
          </w:tcPr>
          <w:p w14:paraId="366601E2"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490" w:type="dxa"/>
          </w:tcPr>
          <w:p w14:paraId="02630C7A"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c>
          <w:tcPr>
            <w:tcW w:w="1707" w:type="dxa"/>
          </w:tcPr>
          <w:p w14:paraId="2CE261D7" w14:textId="77777777" w:rsidR="00DD4241" w:rsidRPr="00DD3411" w:rsidRDefault="00DD4241">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NA</w:t>
            </w:r>
          </w:p>
        </w:tc>
      </w:tr>
    </w:tbl>
    <w:p w14:paraId="646C9C65" w14:textId="77777777" w:rsidR="001C397D" w:rsidRPr="00DD3411" w:rsidRDefault="001C397D">
      <w:pPr>
        <w:rPr>
          <w:rFonts w:asciiTheme="majorHAnsi" w:hAnsiTheme="majorHAnsi"/>
          <w:b/>
          <w:color w:val="000000" w:themeColor="text1"/>
          <w:sz w:val="20"/>
          <w:szCs w:val="20"/>
          <w:lang w:val="en-US"/>
        </w:rPr>
      </w:pPr>
    </w:p>
    <w:p w14:paraId="35B8C60E" w14:textId="77777777" w:rsidR="004549D4" w:rsidRPr="00DD3411" w:rsidRDefault="004549D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Policy Guidelines:</w:t>
      </w:r>
    </w:p>
    <w:p w14:paraId="0C92C821" w14:textId="77777777" w:rsidR="004549D4" w:rsidRPr="00DD3411" w:rsidRDefault="002E7394">
      <w:pPr>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Earned Leave:</w:t>
      </w:r>
    </w:p>
    <w:p w14:paraId="76144093" w14:textId="77777777" w:rsidR="002E7394" w:rsidRPr="00DD3411" w:rsidRDefault="002E7394" w:rsidP="007E38ED">
      <w:pPr>
        <w:shd w:val="clear" w:color="auto" w:fill="FFFFFF"/>
        <w:spacing w:before="100" w:beforeAutospacing="1" w:after="150" w:line="240" w:lineRule="auto"/>
        <w:ind w:left="360"/>
        <w:rPr>
          <w:rFonts w:asciiTheme="majorHAnsi" w:eastAsia="Times New Roman" w:hAnsiTheme="majorHAnsi" w:cs="Arial"/>
          <w:color w:val="000000" w:themeColor="text1"/>
          <w:sz w:val="20"/>
          <w:szCs w:val="20"/>
          <w:lang w:eastAsia="en-IN"/>
        </w:rPr>
      </w:pPr>
      <w:r w:rsidRPr="00DD3411">
        <w:rPr>
          <w:rFonts w:asciiTheme="majorHAnsi" w:eastAsia="Times New Roman" w:hAnsiTheme="majorHAnsi" w:cs="Arial"/>
          <w:color w:val="000000" w:themeColor="text1"/>
          <w:sz w:val="20"/>
          <w:szCs w:val="20"/>
          <w:lang w:eastAsia="en-IN"/>
        </w:rPr>
        <w:t>The calculation of earned leaves is done monthly for the entire calendar year. Ideally, the earned leaves get credited to the employee’s leave account at the start of the calendar year, but the number of leaves the employee is entitled to also depends on the number of months they worked. For instance, according to</w:t>
      </w:r>
      <w:r w:rsidR="004F2BEF" w:rsidRPr="00DD3411">
        <w:rPr>
          <w:rFonts w:asciiTheme="majorHAnsi" w:eastAsia="Times New Roman" w:hAnsiTheme="majorHAnsi" w:cs="Arial"/>
          <w:color w:val="000000" w:themeColor="text1"/>
          <w:sz w:val="20"/>
          <w:szCs w:val="20"/>
          <w:lang w:eastAsia="en-IN"/>
        </w:rPr>
        <w:t xml:space="preserve"> the employer’s leave policy, 1</w:t>
      </w:r>
      <w:r w:rsidRPr="00DD3411">
        <w:rPr>
          <w:rFonts w:asciiTheme="majorHAnsi" w:eastAsia="Times New Roman" w:hAnsiTheme="majorHAnsi" w:cs="Arial"/>
          <w:color w:val="000000" w:themeColor="text1"/>
          <w:sz w:val="20"/>
          <w:szCs w:val="20"/>
          <w:lang w:eastAsia="en-IN"/>
        </w:rPr>
        <w:t xml:space="preserve"> leave days get added to the employees leave account on completion of one month of service with the company.</w:t>
      </w:r>
    </w:p>
    <w:p w14:paraId="01FE3627" w14:textId="77777777" w:rsidR="002E7394" w:rsidRPr="00DD3411" w:rsidRDefault="002E7394" w:rsidP="007E38ED">
      <w:pPr>
        <w:shd w:val="clear" w:color="auto" w:fill="FFFFFF"/>
        <w:spacing w:before="100" w:beforeAutospacing="1" w:after="150" w:line="240" w:lineRule="auto"/>
        <w:ind w:left="360"/>
        <w:rPr>
          <w:rFonts w:asciiTheme="majorHAnsi" w:eastAsia="Times New Roman" w:hAnsiTheme="majorHAnsi" w:cs="Arial"/>
          <w:color w:val="000000" w:themeColor="text1"/>
          <w:sz w:val="20"/>
          <w:szCs w:val="20"/>
          <w:lang w:eastAsia="en-IN"/>
        </w:rPr>
      </w:pPr>
      <w:r w:rsidRPr="00DD3411">
        <w:rPr>
          <w:rFonts w:asciiTheme="majorHAnsi" w:eastAsia="Times New Roman" w:hAnsiTheme="majorHAnsi" w:cs="Arial"/>
          <w:color w:val="000000" w:themeColor="text1"/>
          <w:sz w:val="20"/>
          <w:szCs w:val="20"/>
          <w:lang w:eastAsia="en-IN"/>
        </w:rPr>
        <w:t>If an employee joins the company at the middle of the calendar year, then the entitled earned leaves will be calculated on a pro-rata basis,</w:t>
      </w:r>
      <w:r w:rsidRPr="00DD3411">
        <w:rPr>
          <w:rFonts w:asciiTheme="majorHAnsi" w:hAnsiTheme="majorHAnsi" w:cs="Arial"/>
          <w:color w:val="000000" w:themeColor="text1"/>
          <w:sz w:val="20"/>
          <w:szCs w:val="20"/>
        </w:rPr>
        <w:t xml:space="preserve"> </w:t>
      </w:r>
      <w:r w:rsidRPr="00DD3411">
        <w:rPr>
          <w:rFonts w:asciiTheme="majorHAnsi" w:eastAsia="Times New Roman" w:hAnsiTheme="majorHAnsi" w:cs="Arial"/>
          <w:color w:val="000000" w:themeColor="text1"/>
          <w:sz w:val="20"/>
          <w:szCs w:val="20"/>
          <w:lang w:eastAsia="en-IN"/>
        </w:rPr>
        <w:t>from the joining date to December 31 of the same year.</w:t>
      </w:r>
    </w:p>
    <w:p w14:paraId="10701544" w14:textId="77777777" w:rsidR="002E7394" w:rsidRPr="00DD3411" w:rsidRDefault="002E7394" w:rsidP="007E38ED">
      <w:pPr>
        <w:shd w:val="clear" w:color="auto" w:fill="FFFFFF"/>
        <w:spacing w:before="100" w:beforeAutospacing="1" w:after="150" w:line="240" w:lineRule="auto"/>
        <w:ind w:left="360"/>
        <w:rPr>
          <w:rFonts w:asciiTheme="majorHAnsi" w:eastAsia="Times New Roman" w:hAnsiTheme="majorHAnsi" w:cs="Arial"/>
          <w:color w:val="000000" w:themeColor="text1"/>
          <w:sz w:val="20"/>
          <w:szCs w:val="20"/>
          <w:lang w:eastAsia="en-IN"/>
        </w:rPr>
      </w:pPr>
      <w:r w:rsidRPr="00DD3411">
        <w:rPr>
          <w:rFonts w:asciiTheme="majorHAnsi" w:eastAsia="Times New Roman" w:hAnsiTheme="majorHAnsi" w:cs="Arial"/>
          <w:color w:val="000000" w:themeColor="text1"/>
          <w:sz w:val="20"/>
          <w:szCs w:val="20"/>
          <w:lang w:eastAsia="en-IN"/>
        </w:rPr>
        <w:t>If an employee resigns, the entitled leaves are calculated on a pro-rata basis until the last working day. If the employee has taken any extra leaves, this will get adjusted in the final settlement amount.</w:t>
      </w:r>
    </w:p>
    <w:p w14:paraId="787869A3" w14:textId="77777777" w:rsidR="00DF1632" w:rsidRDefault="002E7394" w:rsidP="00DF1632">
      <w:pPr>
        <w:shd w:val="clear" w:color="auto" w:fill="FFFFFF"/>
        <w:spacing w:before="100" w:beforeAutospacing="1" w:after="150" w:line="240" w:lineRule="auto"/>
        <w:ind w:left="360"/>
        <w:rPr>
          <w:rFonts w:asciiTheme="majorHAnsi" w:eastAsia="Times New Roman" w:hAnsiTheme="majorHAnsi" w:cs="Arial"/>
          <w:color w:val="000000" w:themeColor="text1"/>
          <w:sz w:val="20"/>
          <w:szCs w:val="20"/>
          <w:lang w:eastAsia="en-IN"/>
        </w:rPr>
      </w:pPr>
      <w:r w:rsidRPr="00DD3411">
        <w:rPr>
          <w:rFonts w:asciiTheme="majorHAnsi" w:hAnsiTheme="majorHAnsi" w:cs="Arial"/>
          <w:color w:val="000000" w:themeColor="text1"/>
          <w:sz w:val="20"/>
          <w:szCs w:val="20"/>
          <w:shd w:val="clear" w:color="auto" w:fill="FFFFFF"/>
        </w:rPr>
        <w:t>If an employee is unable to utilise all the entitled earned leaves in one calendar year, then the unused earned leaves will get carried forward to the next year. However, there is a limit to the number of leaves that can be carried forward to the next year.</w:t>
      </w:r>
      <w:r w:rsidR="00CD342A" w:rsidRPr="00DD3411">
        <w:rPr>
          <w:rFonts w:asciiTheme="majorHAnsi" w:hAnsiTheme="majorHAnsi" w:cs="Arial"/>
          <w:color w:val="000000" w:themeColor="text1"/>
          <w:sz w:val="20"/>
          <w:szCs w:val="20"/>
          <w:shd w:val="clear" w:color="auto" w:fill="FFFFFF"/>
        </w:rPr>
        <w:t xml:space="preserve"> </w:t>
      </w:r>
      <w:r w:rsidR="00821D29" w:rsidRPr="00DD3411">
        <w:rPr>
          <w:rFonts w:asciiTheme="majorHAnsi" w:hAnsiTheme="majorHAnsi" w:cs="Arial"/>
          <w:color w:val="000000" w:themeColor="text1"/>
          <w:sz w:val="20"/>
          <w:szCs w:val="20"/>
          <w:shd w:val="clear" w:color="auto" w:fill="FFFFFF"/>
        </w:rPr>
        <w:t xml:space="preserve">maximum </w:t>
      </w:r>
      <w:r w:rsidR="004F2BEF" w:rsidRPr="00DD3411">
        <w:rPr>
          <w:rFonts w:asciiTheme="majorHAnsi" w:hAnsiTheme="majorHAnsi" w:cs="Arial"/>
          <w:color w:val="000000" w:themeColor="text1"/>
          <w:sz w:val="20"/>
          <w:szCs w:val="20"/>
          <w:shd w:val="clear" w:color="auto" w:fill="FFFFFF"/>
        </w:rPr>
        <w:t>9</w:t>
      </w:r>
      <w:r w:rsidR="00821D29" w:rsidRPr="00DD3411">
        <w:rPr>
          <w:rFonts w:asciiTheme="majorHAnsi" w:hAnsiTheme="majorHAnsi" w:cs="Arial"/>
          <w:color w:val="000000" w:themeColor="text1"/>
          <w:sz w:val="20"/>
          <w:szCs w:val="20"/>
          <w:shd w:val="clear" w:color="auto" w:fill="FFFFFF"/>
        </w:rPr>
        <w:t xml:space="preserve"> out of </w:t>
      </w:r>
      <w:r w:rsidR="004F2BEF" w:rsidRPr="00DD3411">
        <w:rPr>
          <w:rFonts w:asciiTheme="majorHAnsi" w:hAnsiTheme="majorHAnsi" w:cs="Arial"/>
          <w:color w:val="000000" w:themeColor="text1"/>
          <w:sz w:val="20"/>
          <w:szCs w:val="20"/>
          <w:shd w:val="clear" w:color="auto" w:fill="FFFFFF"/>
        </w:rPr>
        <w:t>12</w:t>
      </w:r>
      <w:r w:rsidR="00821D29" w:rsidRPr="00DD3411">
        <w:rPr>
          <w:rFonts w:asciiTheme="majorHAnsi" w:hAnsiTheme="majorHAnsi" w:cs="Arial"/>
          <w:color w:val="000000" w:themeColor="text1"/>
          <w:sz w:val="20"/>
          <w:szCs w:val="20"/>
          <w:shd w:val="clear" w:color="auto" w:fill="FFFFFF"/>
        </w:rPr>
        <w:t xml:space="preserve"> days</w:t>
      </w:r>
      <w:r w:rsidR="00CD342A" w:rsidRPr="00DD3411">
        <w:rPr>
          <w:rFonts w:asciiTheme="majorHAnsi" w:hAnsiTheme="majorHAnsi" w:cs="Arial"/>
          <w:color w:val="000000" w:themeColor="text1"/>
          <w:sz w:val="20"/>
          <w:szCs w:val="20"/>
          <w:shd w:val="clear" w:color="auto" w:fill="FFFFFF"/>
        </w:rPr>
        <w:t xml:space="preserve"> of earned </w:t>
      </w:r>
      <w:r w:rsidR="00CD342A" w:rsidRPr="00DD3411">
        <w:rPr>
          <w:rFonts w:asciiTheme="majorHAnsi" w:hAnsiTheme="majorHAnsi" w:cs="Arial"/>
          <w:color w:val="000000" w:themeColor="text1"/>
          <w:sz w:val="20"/>
          <w:szCs w:val="20"/>
          <w:shd w:val="clear" w:color="auto" w:fill="FFFFFF"/>
        </w:rPr>
        <w:lastRenderedPageBreak/>
        <w:t xml:space="preserve">leave(Prorated for mid year Joiners can be carry forward to the next Year </w:t>
      </w:r>
      <w:r w:rsidR="004F2BEF" w:rsidRPr="00DD3411">
        <w:rPr>
          <w:rFonts w:asciiTheme="majorHAnsi" w:hAnsiTheme="majorHAnsi" w:cs="Arial"/>
          <w:color w:val="000000" w:themeColor="text1"/>
          <w:sz w:val="20"/>
          <w:szCs w:val="20"/>
          <w:shd w:val="clear" w:color="auto" w:fill="FFFFFF"/>
        </w:rPr>
        <w:t>3</w:t>
      </w:r>
      <w:r w:rsidR="00CD342A" w:rsidRPr="00DD3411">
        <w:rPr>
          <w:rFonts w:asciiTheme="majorHAnsi" w:hAnsiTheme="majorHAnsi" w:cs="Arial"/>
          <w:color w:val="000000" w:themeColor="text1"/>
          <w:sz w:val="20"/>
          <w:szCs w:val="20"/>
          <w:shd w:val="clear" w:color="auto" w:fill="FFFFFF"/>
        </w:rPr>
        <w:t xml:space="preserve"> Days if not utilizes will automatically laps</w:t>
      </w:r>
      <w:r w:rsidR="00DF1632">
        <w:rPr>
          <w:rFonts w:asciiTheme="majorHAnsi" w:eastAsia="Times New Roman" w:hAnsiTheme="majorHAnsi" w:cs="Arial"/>
          <w:color w:val="000000" w:themeColor="text1"/>
          <w:sz w:val="20"/>
          <w:szCs w:val="20"/>
          <w:lang w:eastAsia="en-IN"/>
        </w:rPr>
        <w:t xml:space="preserve">. </w:t>
      </w:r>
    </w:p>
    <w:p w14:paraId="5A4334F7" w14:textId="3E797F9C" w:rsidR="00CD342A" w:rsidRPr="00DD3411" w:rsidRDefault="005A0A96" w:rsidP="00DF1632">
      <w:pPr>
        <w:shd w:val="clear" w:color="auto" w:fill="FFFFFF"/>
        <w:spacing w:before="100" w:beforeAutospacing="1" w:after="150" w:line="240" w:lineRule="auto"/>
        <w:ind w:left="360"/>
        <w:rPr>
          <w:rFonts w:asciiTheme="majorHAnsi" w:eastAsia="Times New Roman" w:hAnsiTheme="majorHAnsi" w:cs="Arial"/>
          <w:color w:val="000000" w:themeColor="text1"/>
          <w:sz w:val="20"/>
          <w:szCs w:val="20"/>
          <w:lang w:eastAsia="en-IN"/>
        </w:rPr>
      </w:pPr>
      <w:r w:rsidRPr="00DD3411">
        <w:rPr>
          <w:rFonts w:asciiTheme="majorHAnsi" w:eastAsia="Times New Roman" w:hAnsiTheme="majorHAnsi" w:cs="Arial"/>
          <w:color w:val="000000" w:themeColor="text1"/>
          <w:sz w:val="20"/>
          <w:szCs w:val="20"/>
          <w:lang w:eastAsia="en-IN"/>
        </w:rPr>
        <w:t>The accumulated or unused leaves get automatically encashed if they exceed the limit or when the employee l</w:t>
      </w:r>
      <w:r w:rsidR="00CD342A" w:rsidRPr="00DD3411">
        <w:rPr>
          <w:rFonts w:asciiTheme="majorHAnsi" w:eastAsia="Times New Roman" w:hAnsiTheme="majorHAnsi" w:cs="Arial"/>
          <w:color w:val="000000" w:themeColor="text1"/>
          <w:sz w:val="20"/>
          <w:szCs w:val="20"/>
          <w:lang w:eastAsia="en-IN"/>
        </w:rPr>
        <w:t>eaves the organisation.</w:t>
      </w:r>
    </w:p>
    <w:p w14:paraId="5F53D978" w14:textId="77777777" w:rsidR="00CD342A" w:rsidRPr="00DD3411" w:rsidRDefault="00CD342A" w:rsidP="00CD342A">
      <w:pPr>
        <w:shd w:val="clear" w:color="auto" w:fill="FFFFFF"/>
        <w:spacing w:before="100" w:beforeAutospacing="1" w:after="150" w:line="240" w:lineRule="auto"/>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Sick Leave/Casual Leave:</w:t>
      </w:r>
    </w:p>
    <w:p w14:paraId="2ECAC675" w14:textId="77777777" w:rsidR="009932AE" w:rsidRPr="00DD3411" w:rsidRDefault="00CD342A" w:rsidP="007E38ED">
      <w:pPr>
        <w:shd w:val="clear" w:color="auto" w:fill="FFFFFF"/>
        <w:spacing w:before="100" w:beforeAutospacing="1" w:after="150" w:line="240" w:lineRule="auto"/>
        <w:rPr>
          <w:rFonts w:asciiTheme="majorHAnsi" w:hAnsiTheme="majorHAnsi"/>
          <w:color w:val="000000" w:themeColor="text1"/>
          <w:sz w:val="20"/>
          <w:szCs w:val="20"/>
          <w:shd w:val="clear" w:color="auto" w:fill="FFFFFF"/>
        </w:rPr>
      </w:pPr>
      <w:r w:rsidRPr="00DD3411">
        <w:rPr>
          <w:rFonts w:asciiTheme="majorHAnsi" w:hAnsiTheme="majorHAnsi"/>
          <w:color w:val="000000" w:themeColor="text1"/>
          <w:sz w:val="20"/>
          <w:szCs w:val="20"/>
          <w:shd w:val="clear" w:color="auto" w:fill="FFFFFF"/>
        </w:rPr>
        <w:t>Employees can apply for sick leave when they are unable to perform their duties due to illness or injury or need to obtain professional services from health care practitioners.</w:t>
      </w:r>
    </w:p>
    <w:p w14:paraId="342C45A1" w14:textId="77777777" w:rsidR="009932AE" w:rsidRPr="00DD3411" w:rsidRDefault="009932AE" w:rsidP="007E38ED">
      <w:pPr>
        <w:shd w:val="clear" w:color="auto" w:fill="FFFFFF"/>
        <w:spacing w:before="100" w:beforeAutospacing="1" w:after="150" w:line="240" w:lineRule="auto"/>
        <w:rPr>
          <w:rFonts w:asciiTheme="majorHAnsi" w:hAnsiTheme="majorHAnsi"/>
          <w:color w:val="000000" w:themeColor="text1"/>
          <w:sz w:val="20"/>
          <w:szCs w:val="20"/>
          <w:shd w:val="clear" w:color="auto" w:fill="FFFFFF"/>
        </w:rPr>
      </w:pPr>
      <w:r w:rsidRPr="00DD3411">
        <w:rPr>
          <w:rFonts w:asciiTheme="majorHAnsi" w:hAnsiTheme="majorHAnsi"/>
          <w:color w:val="000000" w:themeColor="text1"/>
          <w:sz w:val="20"/>
          <w:szCs w:val="20"/>
          <w:shd w:val="clear" w:color="auto" w:fill="FFFFFF"/>
        </w:rPr>
        <w:t xml:space="preserve">A Total of </w:t>
      </w:r>
      <w:r w:rsidR="004F2BEF" w:rsidRPr="00DD3411">
        <w:rPr>
          <w:rFonts w:asciiTheme="majorHAnsi" w:hAnsiTheme="majorHAnsi"/>
          <w:color w:val="000000" w:themeColor="text1"/>
          <w:sz w:val="20"/>
          <w:szCs w:val="20"/>
          <w:shd w:val="clear" w:color="auto" w:fill="FFFFFF"/>
        </w:rPr>
        <w:t>6</w:t>
      </w:r>
      <w:r w:rsidRPr="00DD3411">
        <w:rPr>
          <w:rFonts w:asciiTheme="majorHAnsi" w:hAnsiTheme="majorHAnsi"/>
          <w:color w:val="000000" w:themeColor="text1"/>
          <w:sz w:val="20"/>
          <w:szCs w:val="20"/>
          <w:shd w:val="clear" w:color="auto" w:fill="FFFFFF"/>
        </w:rPr>
        <w:t xml:space="preserve"> days as specified are available for use either as sick Leave or casual leave depending upon the need of employee.</w:t>
      </w:r>
    </w:p>
    <w:p w14:paraId="21780423" w14:textId="77777777" w:rsidR="009932AE" w:rsidRPr="00DD3411" w:rsidRDefault="009932AE" w:rsidP="007E38ED">
      <w:pPr>
        <w:shd w:val="clear" w:color="auto" w:fill="FFFFFF"/>
        <w:spacing w:before="100" w:beforeAutospacing="1" w:after="150" w:line="240" w:lineRule="auto"/>
        <w:rPr>
          <w:rFonts w:asciiTheme="majorHAnsi" w:hAnsiTheme="majorHAnsi"/>
          <w:color w:val="000000" w:themeColor="text1"/>
          <w:sz w:val="20"/>
          <w:szCs w:val="20"/>
          <w:shd w:val="clear" w:color="auto" w:fill="FFFFFF"/>
        </w:rPr>
      </w:pPr>
      <w:r w:rsidRPr="00DD3411">
        <w:rPr>
          <w:rFonts w:asciiTheme="majorHAnsi" w:hAnsiTheme="majorHAnsi"/>
          <w:color w:val="000000" w:themeColor="text1"/>
          <w:sz w:val="20"/>
          <w:szCs w:val="20"/>
          <w:shd w:val="clear" w:color="auto" w:fill="FFFFFF"/>
        </w:rPr>
        <w:t>The casual leave will be granted to cover casual absence from the duty for personal reason or exigency.</w:t>
      </w:r>
    </w:p>
    <w:p w14:paraId="1443739B" w14:textId="77777777" w:rsidR="004F570E" w:rsidRPr="00DD3411" w:rsidRDefault="009932AE" w:rsidP="007E38ED">
      <w:pPr>
        <w:shd w:val="clear" w:color="auto" w:fill="FFFFFF"/>
        <w:spacing w:before="100" w:beforeAutospacing="1" w:after="150" w:line="240" w:lineRule="auto"/>
        <w:rPr>
          <w:rFonts w:asciiTheme="majorHAnsi" w:hAnsiTheme="majorHAnsi"/>
          <w:color w:val="000000" w:themeColor="text1"/>
          <w:sz w:val="20"/>
          <w:szCs w:val="20"/>
          <w:shd w:val="clear" w:color="auto" w:fill="FFFFFF"/>
        </w:rPr>
      </w:pPr>
      <w:r w:rsidRPr="00DD3411">
        <w:rPr>
          <w:rFonts w:asciiTheme="majorHAnsi" w:hAnsiTheme="majorHAnsi"/>
          <w:color w:val="000000" w:themeColor="text1"/>
          <w:sz w:val="20"/>
          <w:szCs w:val="20"/>
          <w:shd w:val="clear" w:color="auto" w:fill="FFFFFF"/>
        </w:rPr>
        <w:t>Casual/Sick leav</w:t>
      </w:r>
      <w:r w:rsidR="004F570E" w:rsidRPr="00DD3411">
        <w:rPr>
          <w:rFonts w:asciiTheme="majorHAnsi" w:hAnsiTheme="majorHAnsi"/>
          <w:color w:val="000000" w:themeColor="text1"/>
          <w:sz w:val="20"/>
          <w:szCs w:val="20"/>
          <w:shd w:val="clear" w:color="auto" w:fill="FFFFFF"/>
        </w:rPr>
        <w:t xml:space="preserve">e </w:t>
      </w:r>
      <w:r w:rsidRPr="00DD3411">
        <w:rPr>
          <w:rFonts w:asciiTheme="majorHAnsi" w:hAnsiTheme="majorHAnsi"/>
          <w:color w:val="000000" w:themeColor="text1"/>
          <w:sz w:val="20"/>
          <w:szCs w:val="20"/>
          <w:shd w:val="clear" w:color="auto" w:fill="FFFFFF"/>
        </w:rPr>
        <w:t xml:space="preserve">can </w:t>
      </w:r>
      <w:r w:rsidR="004F570E" w:rsidRPr="00DD3411">
        <w:rPr>
          <w:rFonts w:asciiTheme="majorHAnsi" w:hAnsiTheme="majorHAnsi"/>
          <w:color w:val="000000" w:themeColor="text1"/>
          <w:sz w:val="20"/>
          <w:szCs w:val="20"/>
          <w:shd w:val="clear" w:color="auto" w:fill="FFFFFF"/>
        </w:rPr>
        <w:t>neither</w:t>
      </w:r>
      <w:r w:rsidRPr="00DD3411">
        <w:rPr>
          <w:rFonts w:asciiTheme="majorHAnsi" w:hAnsiTheme="majorHAnsi"/>
          <w:color w:val="000000" w:themeColor="text1"/>
          <w:sz w:val="20"/>
          <w:szCs w:val="20"/>
          <w:shd w:val="clear" w:color="auto" w:fill="FFFFFF"/>
        </w:rPr>
        <w:t xml:space="preserve"> be accumulated nor </w:t>
      </w:r>
      <w:r w:rsidR="004F570E" w:rsidRPr="00DD3411">
        <w:rPr>
          <w:rFonts w:asciiTheme="majorHAnsi" w:hAnsiTheme="majorHAnsi"/>
          <w:color w:val="000000" w:themeColor="text1"/>
          <w:sz w:val="20"/>
          <w:szCs w:val="20"/>
          <w:shd w:val="clear" w:color="auto" w:fill="FFFFFF"/>
        </w:rPr>
        <w:t>encased and will laps at the end of leave year.</w:t>
      </w:r>
    </w:p>
    <w:p w14:paraId="7AB6C052" w14:textId="77777777" w:rsidR="00E87031" w:rsidRPr="00DD3411" w:rsidRDefault="004F570E" w:rsidP="007E38ED">
      <w:pPr>
        <w:shd w:val="clear" w:color="auto" w:fill="FFFFFF"/>
        <w:spacing w:before="100" w:beforeAutospacing="1" w:after="150" w:line="240" w:lineRule="auto"/>
        <w:rPr>
          <w:rFonts w:asciiTheme="majorHAnsi" w:hAnsiTheme="majorHAnsi"/>
          <w:color w:val="000000" w:themeColor="text1"/>
          <w:sz w:val="20"/>
          <w:szCs w:val="20"/>
          <w:shd w:val="clear" w:color="auto" w:fill="FFFFFF"/>
        </w:rPr>
      </w:pPr>
      <w:r w:rsidRPr="00DD3411">
        <w:rPr>
          <w:rFonts w:asciiTheme="majorHAnsi" w:hAnsiTheme="majorHAnsi"/>
          <w:color w:val="000000" w:themeColor="text1"/>
          <w:sz w:val="20"/>
          <w:szCs w:val="20"/>
          <w:shd w:val="clear" w:color="auto" w:fill="FFFFFF"/>
        </w:rPr>
        <w:t>Credit Procedure:</w:t>
      </w:r>
      <w:r w:rsidR="001F6280" w:rsidRPr="00DD3411">
        <w:rPr>
          <w:rFonts w:asciiTheme="majorHAnsi" w:hAnsiTheme="majorHAnsi"/>
          <w:color w:val="000000" w:themeColor="text1"/>
          <w:sz w:val="20"/>
          <w:szCs w:val="20"/>
          <w:shd w:val="clear" w:color="auto" w:fill="FFFFFF"/>
        </w:rPr>
        <w:t xml:space="preserve"> </w:t>
      </w:r>
      <w:r w:rsidRPr="00DD3411">
        <w:rPr>
          <w:rFonts w:asciiTheme="majorHAnsi" w:hAnsiTheme="majorHAnsi"/>
          <w:color w:val="000000" w:themeColor="text1"/>
          <w:sz w:val="20"/>
          <w:szCs w:val="20"/>
          <w:shd w:val="clear" w:color="auto" w:fill="FFFFFF"/>
        </w:rPr>
        <w:t xml:space="preserve">SCL will be credited to an </w:t>
      </w:r>
      <w:r w:rsidR="008B422D" w:rsidRPr="00DD3411">
        <w:rPr>
          <w:rFonts w:asciiTheme="majorHAnsi" w:hAnsiTheme="majorHAnsi"/>
          <w:color w:val="000000" w:themeColor="text1"/>
          <w:sz w:val="20"/>
          <w:szCs w:val="20"/>
          <w:shd w:val="clear" w:color="auto" w:fill="FFFFFF"/>
        </w:rPr>
        <w:t>employee’s</w:t>
      </w:r>
      <w:r w:rsidRPr="00DD3411">
        <w:rPr>
          <w:rFonts w:asciiTheme="majorHAnsi" w:hAnsiTheme="majorHAnsi"/>
          <w:color w:val="000000" w:themeColor="text1"/>
          <w:sz w:val="20"/>
          <w:szCs w:val="20"/>
          <w:shd w:val="clear" w:color="auto" w:fill="FFFFFF"/>
        </w:rPr>
        <w:t xml:space="preserve"> leave account at the beginning of the leave year</w:t>
      </w:r>
      <w:r w:rsidR="00E87031" w:rsidRPr="00DD3411">
        <w:rPr>
          <w:rFonts w:asciiTheme="majorHAnsi" w:hAnsiTheme="majorHAnsi"/>
          <w:color w:val="000000" w:themeColor="text1"/>
          <w:sz w:val="20"/>
          <w:szCs w:val="20"/>
          <w:shd w:val="clear" w:color="auto" w:fill="FFFFFF"/>
        </w:rPr>
        <w:t xml:space="preserve"> </w:t>
      </w:r>
      <w:r w:rsidR="00E87031" w:rsidRPr="00DD3411">
        <w:rPr>
          <w:rFonts w:asciiTheme="majorHAnsi" w:eastAsia="Times New Roman" w:hAnsiTheme="majorHAnsi" w:cs="Arial"/>
          <w:color w:val="000000" w:themeColor="text1"/>
          <w:sz w:val="20"/>
          <w:szCs w:val="20"/>
          <w:lang w:eastAsia="en-IN"/>
        </w:rPr>
        <w:t>If an employee joins the company at the middle of the calendar year,</w:t>
      </w:r>
      <w:r w:rsidR="008B422D" w:rsidRPr="00DD3411">
        <w:rPr>
          <w:rFonts w:asciiTheme="majorHAnsi" w:eastAsia="Times New Roman" w:hAnsiTheme="majorHAnsi" w:cs="Arial"/>
          <w:color w:val="000000" w:themeColor="text1"/>
          <w:sz w:val="20"/>
          <w:szCs w:val="20"/>
          <w:lang w:eastAsia="en-IN"/>
        </w:rPr>
        <w:t xml:space="preserve"> </w:t>
      </w:r>
      <w:r w:rsidR="00E87031" w:rsidRPr="00DD3411">
        <w:rPr>
          <w:rFonts w:asciiTheme="majorHAnsi" w:eastAsia="Times New Roman" w:hAnsiTheme="majorHAnsi" w:cs="Arial"/>
          <w:color w:val="000000" w:themeColor="text1"/>
          <w:sz w:val="20"/>
          <w:szCs w:val="20"/>
          <w:lang w:eastAsia="en-IN"/>
        </w:rPr>
        <w:t>the same shall be calculated on a prorated basis from the date of joining till the end of year. If an employee resigns, the entitled leaves are calculated on a pro-rata basis until the last working day.</w:t>
      </w:r>
    </w:p>
    <w:p w14:paraId="4FFD00C6" w14:textId="77777777" w:rsidR="00E87031" w:rsidRPr="00DD3411" w:rsidRDefault="00E87031" w:rsidP="007E38ED">
      <w:pPr>
        <w:shd w:val="clear" w:color="auto" w:fill="FFFFFF"/>
        <w:spacing w:before="100" w:beforeAutospacing="1" w:after="150" w:line="240" w:lineRule="auto"/>
        <w:rPr>
          <w:rFonts w:asciiTheme="majorHAnsi" w:hAnsiTheme="majorHAnsi"/>
          <w:color w:val="000000" w:themeColor="text1"/>
          <w:sz w:val="20"/>
          <w:szCs w:val="20"/>
        </w:rPr>
      </w:pPr>
      <w:r w:rsidRPr="00DD3411">
        <w:rPr>
          <w:rFonts w:asciiTheme="majorHAnsi" w:hAnsiTheme="majorHAnsi"/>
          <w:color w:val="000000" w:themeColor="text1"/>
          <w:sz w:val="20"/>
          <w:szCs w:val="20"/>
        </w:rPr>
        <w:t>Weekends (Saturday/Sundays)and other holidays falling within the SCL period will not be calculated as a part of leave.</w:t>
      </w:r>
    </w:p>
    <w:p w14:paraId="381396DA" w14:textId="77777777" w:rsidR="00E87031" w:rsidRPr="00DD3411" w:rsidRDefault="00E87031" w:rsidP="00CD342A">
      <w:pPr>
        <w:shd w:val="clear" w:color="auto" w:fill="FFFFFF"/>
        <w:spacing w:before="100" w:beforeAutospacing="1" w:after="150" w:line="240" w:lineRule="auto"/>
        <w:rPr>
          <w:rFonts w:asciiTheme="majorHAnsi" w:hAnsiTheme="majorHAnsi"/>
          <w:b/>
          <w:color w:val="000000" w:themeColor="text1"/>
          <w:sz w:val="20"/>
          <w:szCs w:val="20"/>
        </w:rPr>
      </w:pPr>
      <w:r w:rsidRPr="00DD3411">
        <w:rPr>
          <w:rFonts w:asciiTheme="majorHAnsi" w:hAnsiTheme="majorHAnsi"/>
          <w:b/>
          <w:color w:val="000000" w:themeColor="text1"/>
          <w:sz w:val="20"/>
          <w:szCs w:val="20"/>
        </w:rPr>
        <w:t>Maternity Leave:</w:t>
      </w:r>
    </w:p>
    <w:p w14:paraId="628F0AC0" w14:textId="77777777" w:rsidR="006C15D3" w:rsidRPr="00DD3411" w:rsidRDefault="00E87031" w:rsidP="007E38ED">
      <w:pPr>
        <w:shd w:val="clear" w:color="auto" w:fill="FFFFFF"/>
        <w:spacing w:before="100" w:beforeAutospacing="1" w:after="150" w:line="240" w:lineRule="auto"/>
        <w:rPr>
          <w:rFonts w:asciiTheme="majorHAnsi" w:hAnsiTheme="majorHAnsi"/>
          <w:color w:val="000000" w:themeColor="text1"/>
          <w:sz w:val="20"/>
          <w:szCs w:val="20"/>
        </w:rPr>
      </w:pPr>
      <w:r w:rsidRPr="00DD3411">
        <w:rPr>
          <w:rFonts w:asciiTheme="majorHAnsi" w:hAnsiTheme="majorHAnsi"/>
          <w:color w:val="000000" w:themeColor="text1"/>
          <w:sz w:val="20"/>
          <w:szCs w:val="20"/>
        </w:rPr>
        <w:t xml:space="preserve">All female employess who have completed at least 80 days of service in the company will be eligible for Maternity leave of 26 Weeks as per </w:t>
      </w:r>
      <w:r w:rsidR="006C15D3" w:rsidRPr="00DD3411">
        <w:rPr>
          <w:rFonts w:asciiTheme="majorHAnsi" w:hAnsiTheme="majorHAnsi"/>
          <w:color w:val="000000" w:themeColor="text1"/>
          <w:sz w:val="20"/>
          <w:szCs w:val="20"/>
        </w:rPr>
        <w:t xml:space="preserve">provision of </w:t>
      </w:r>
      <w:r w:rsidRPr="00DD3411">
        <w:rPr>
          <w:rFonts w:asciiTheme="majorHAnsi" w:hAnsiTheme="majorHAnsi"/>
          <w:color w:val="000000" w:themeColor="text1"/>
          <w:sz w:val="20"/>
          <w:szCs w:val="20"/>
        </w:rPr>
        <w:t xml:space="preserve">maternity benefits </w:t>
      </w:r>
      <w:r w:rsidR="006C15D3" w:rsidRPr="00DD3411">
        <w:rPr>
          <w:rFonts w:asciiTheme="majorHAnsi" w:hAnsiTheme="majorHAnsi"/>
          <w:color w:val="000000" w:themeColor="text1"/>
          <w:sz w:val="20"/>
          <w:szCs w:val="20"/>
        </w:rPr>
        <w:t>(Amendment Act) 2017.</w:t>
      </w:r>
    </w:p>
    <w:p w14:paraId="249C549F" w14:textId="77777777" w:rsidR="006C15D3" w:rsidRPr="00DD3411" w:rsidRDefault="006C15D3" w:rsidP="007E38ED">
      <w:pPr>
        <w:shd w:val="clear" w:color="auto" w:fill="FFFFFF"/>
        <w:spacing w:before="100" w:beforeAutospacing="1" w:after="150" w:line="240" w:lineRule="auto"/>
        <w:rPr>
          <w:rFonts w:asciiTheme="majorHAnsi" w:hAnsiTheme="majorHAnsi"/>
          <w:color w:val="000000" w:themeColor="text1"/>
          <w:sz w:val="20"/>
          <w:szCs w:val="20"/>
        </w:rPr>
      </w:pPr>
      <w:r w:rsidRPr="00DD3411">
        <w:rPr>
          <w:rFonts w:asciiTheme="majorHAnsi" w:hAnsiTheme="majorHAnsi"/>
          <w:color w:val="000000" w:themeColor="text1"/>
          <w:sz w:val="20"/>
          <w:szCs w:val="20"/>
        </w:rPr>
        <w:t>Under maternity benefit amendment act, this benefit could be availed by women for a period extending up to 8 weeks before the expected delivery date  and remaining 18 weeks can  be availed post childbirth.</w:t>
      </w:r>
    </w:p>
    <w:p w14:paraId="1C672EAE" w14:textId="77777777" w:rsidR="006C15D3" w:rsidRPr="00DD3411" w:rsidRDefault="006C15D3" w:rsidP="007E38ED">
      <w:pPr>
        <w:shd w:val="clear" w:color="auto" w:fill="FFFFFF"/>
        <w:spacing w:before="100" w:beforeAutospacing="1" w:after="150" w:line="240" w:lineRule="auto"/>
        <w:rPr>
          <w:rFonts w:asciiTheme="majorHAnsi" w:hAnsiTheme="majorHAnsi"/>
          <w:color w:val="000000" w:themeColor="text1"/>
          <w:sz w:val="20"/>
          <w:szCs w:val="20"/>
        </w:rPr>
      </w:pPr>
      <w:r w:rsidRPr="00DD3411">
        <w:rPr>
          <w:rFonts w:asciiTheme="majorHAnsi" w:hAnsiTheme="majorHAnsi"/>
          <w:color w:val="000000" w:themeColor="text1"/>
          <w:sz w:val="20"/>
          <w:szCs w:val="20"/>
        </w:rPr>
        <w:t>For women who are expecting after having 2 children , the duration of paid maternity leave  shall be 12 weeks(i.e 6 weeks pre and 6 weeks post expected date of delivary).</w:t>
      </w:r>
    </w:p>
    <w:p w14:paraId="3D7697A9" w14:textId="77777777" w:rsidR="00F83BE8" w:rsidRPr="00DD3411" w:rsidRDefault="006C15D3" w:rsidP="007E38ED">
      <w:pPr>
        <w:shd w:val="clear" w:color="auto" w:fill="FFFFFF"/>
        <w:spacing w:before="100" w:beforeAutospacing="1" w:after="150" w:line="240" w:lineRule="auto"/>
        <w:rPr>
          <w:rFonts w:asciiTheme="majorHAnsi" w:hAnsiTheme="majorHAnsi"/>
          <w:color w:val="000000" w:themeColor="text1"/>
          <w:sz w:val="20"/>
          <w:szCs w:val="20"/>
        </w:rPr>
      </w:pPr>
      <w:r w:rsidRPr="00DD3411">
        <w:rPr>
          <w:rFonts w:asciiTheme="majorHAnsi" w:hAnsiTheme="majorHAnsi"/>
          <w:color w:val="000000" w:themeColor="text1"/>
          <w:sz w:val="20"/>
          <w:szCs w:val="20"/>
        </w:rPr>
        <w:t xml:space="preserve">Employees needs to </w:t>
      </w:r>
      <w:r w:rsidR="00F83BE8" w:rsidRPr="00DD3411">
        <w:rPr>
          <w:rFonts w:asciiTheme="majorHAnsi" w:hAnsiTheme="majorHAnsi"/>
          <w:color w:val="000000" w:themeColor="text1"/>
          <w:sz w:val="20"/>
          <w:szCs w:val="20"/>
        </w:rPr>
        <w:t>apply ML eight weeks in advance in written.</w:t>
      </w:r>
    </w:p>
    <w:p w14:paraId="09A50F0E" w14:textId="77777777" w:rsidR="00F83BE8" w:rsidRPr="00DD3411" w:rsidRDefault="00F83BE8" w:rsidP="007E38ED">
      <w:pPr>
        <w:shd w:val="clear" w:color="auto" w:fill="FFFFFF"/>
        <w:spacing w:before="100" w:beforeAutospacing="1" w:after="150" w:line="240" w:lineRule="auto"/>
        <w:rPr>
          <w:rFonts w:asciiTheme="majorHAnsi" w:hAnsiTheme="majorHAnsi"/>
          <w:color w:val="000000" w:themeColor="text1"/>
          <w:sz w:val="20"/>
          <w:szCs w:val="20"/>
        </w:rPr>
      </w:pPr>
    </w:p>
    <w:p w14:paraId="1C3F4BB4" w14:textId="77777777" w:rsidR="00F83BE8" w:rsidRPr="00DD3411" w:rsidRDefault="00F83BE8" w:rsidP="00CD342A">
      <w:pPr>
        <w:shd w:val="clear" w:color="auto" w:fill="FFFFFF"/>
        <w:spacing w:before="100" w:beforeAutospacing="1" w:after="150" w:line="240" w:lineRule="auto"/>
        <w:rPr>
          <w:rFonts w:asciiTheme="majorHAnsi" w:hAnsiTheme="majorHAnsi"/>
          <w:b/>
          <w:color w:val="000000" w:themeColor="text1"/>
          <w:sz w:val="20"/>
          <w:szCs w:val="20"/>
        </w:rPr>
      </w:pPr>
      <w:r w:rsidRPr="00DD3411">
        <w:rPr>
          <w:rFonts w:asciiTheme="majorHAnsi" w:hAnsiTheme="majorHAnsi"/>
          <w:b/>
          <w:color w:val="000000" w:themeColor="text1"/>
          <w:sz w:val="20"/>
          <w:szCs w:val="20"/>
        </w:rPr>
        <w:t>Paternity Leave:</w:t>
      </w:r>
    </w:p>
    <w:p w14:paraId="4347F409" w14:textId="77777777" w:rsidR="00F83BE8" w:rsidRPr="00DD3411" w:rsidRDefault="00DD3411" w:rsidP="00DD3411">
      <w:pPr>
        <w:spacing w:after="0" w:line="420" w:lineRule="atLeast"/>
        <w:jc w:val="both"/>
        <w:rPr>
          <w:rFonts w:asciiTheme="majorHAnsi" w:eastAsia="Times New Roman" w:hAnsiTheme="majorHAnsi" w:cs="Arial"/>
          <w:color w:val="000000"/>
          <w:sz w:val="20"/>
          <w:szCs w:val="20"/>
          <w:lang w:eastAsia="en-IN"/>
        </w:rPr>
      </w:pPr>
      <w:r>
        <w:rPr>
          <w:rFonts w:asciiTheme="majorHAnsi" w:hAnsiTheme="majorHAnsi"/>
          <w:b/>
          <w:color w:val="000000" w:themeColor="text1"/>
          <w:sz w:val="20"/>
          <w:szCs w:val="20"/>
        </w:rPr>
        <w:t xml:space="preserve">  </w:t>
      </w:r>
      <w:r w:rsidR="00F83BE8" w:rsidRPr="00DD3411">
        <w:rPr>
          <w:rFonts w:asciiTheme="majorHAnsi" w:eastAsia="Times New Roman" w:hAnsiTheme="majorHAnsi" w:cs="Arial"/>
          <w:color w:val="000000"/>
          <w:sz w:val="20"/>
          <w:szCs w:val="20"/>
          <w:lang w:eastAsia="en-IN"/>
        </w:rPr>
        <w:t>All regular male employees are eligible for paternity leave.</w:t>
      </w:r>
    </w:p>
    <w:p w14:paraId="3A69C739" w14:textId="77777777" w:rsidR="00F83BE8" w:rsidRPr="00DD3411" w:rsidRDefault="004F2BEF"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A maximum of 2</w:t>
      </w:r>
      <w:r w:rsidR="00F83BE8" w:rsidRPr="00DD3411">
        <w:rPr>
          <w:rFonts w:asciiTheme="majorHAnsi" w:eastAsia="Times New Roman" w:hAnsiTheme="majorHAnsi" w:cs="Arial"/>
          <w:color w:val="000000"/>
          <w:sz w:val="20"/>
          <w:szCs w:val="20"/>
          <w:lang w:eastAsia="en-IN"/>
        </w:rPr>
        <w:t xml:space="preserve"> days of paternity leave can be availed by an employee.</w:t>
      </w:r>
    </w:p>
    <w:p w14:paraId="070CBA44" w14:textId="77777777" w:rsidR="00F83BE8" w:rsidRPr="00DD3411" w:rsidRDefault="00F83BE8"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The paternity leave must be taken within 15 days of child birth, failing which the leaves will lapse.</w:t>
      </w:r>
    </w:p>
    <w:p w14:paraId="0E526D0A" w14:textId="77777777" w:rsidR="007E38ED" w:rsidRPr="00DD3411" w:rsidRDefault="00F83BE8"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Paternity leave must be applied at least 15 days before the expected date of delivery.</w:t>
      </w:r>
    </w:p>
    <w:p w14:paraId="0B2DE42A" w14:textId="77777777" w:rsidR="00F83BE8" w:rsidRPr="00DD3411" w:rsidRDefault="00F83BE8"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Employee can commence for leave from the actual date of delivery.</w:t>
      </w:r>
      <w:r w:rsidRPr="00DD3411">
        <w:rPr>
          <w:rFonts w:asciiTheme="majorHAnsi" w:eastAsia="Times New Roman" w:hAnsiTheme="majorHAnsi" w:cs="Arial"/>
          <w:color w:val="000000"/>
          <w:sz w:val="20"/>
          <w:szCs w:val="20"/>
          <w:lang w:eastAsia="en-IN"/>
        </w:rPr>
        <w:br/>
        <w:t>The leave must be approved by immediate reporting manager.</w:t>
      </w:r>
    </w:p>
    <w:p w14:paraId="7A96D654" w14:textId="77777777" w:rsidR="002A2C0A" w:rsidRPr="00DD3411" w:rsidRDefault="002A2C0A" w:rsidP="007E38ED">
      <w:pPr>
        <w:spacing w:after="0" w:line="420" w:lineRule="atLeast"/>
        <w:ind w:left="90"/>
        <w:jc w:val="both"/>
        <w:rPr>
          <w:rFonts w:asciiTheme="majorHAnsi" w:eastAsia="Times New Roman" w:hAnsiTheme="majorHAnsi" w:cs="Arial"/>
          <w:color w:val="000000"/>
          <w:sz w:val="20"/>
          <w:szCs w:val="20"/>
          <w:lang w:eastAsia="en-IN"/>
        </w:rPr>
      </w:pPr>
    </w:p>
    <w:p w14:paraId="07A941C4" w14:textId="77777777" w:rsidR="002A2C0A" w:rsidRPr="00DD3411" w:rsidRDefault="002A2C0A" w:rsidP="002A2C0A">
      <w:pPr>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Miscarriage Leave</w:t>
      </w:r>
    </w:p>
    <w:p w14:paraId="034CA964" w14:textId="77777777" w:rsidR="002A2C0A" w:rsidRPr="00DD3411" w:rsidRDefault="002A2C0A"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lastRenderedPageBreak/>
        <w:t>On Submitting a medical certificate, employees are entitled to six weeks of paid leave immediately from the date of miscarriage.</w:t>
      </w:r>
    </w:p>
    <w:p w14:paraId="2F0B02BF" w14:textId="77777777" w:rsidR="00BB3FB6" w:rsidRPr="00DD3411" w:rsidRDefault="00BB3FB6" w:rsidP="007E38ED">
      <w:pPr>
        <w:spacing w:after="0" w:line="420" w:lineRule="atLeast"/>
        <w:ind w:left="90"/>
        <w:jc w:val="both"/>
        <w:rPr>
          <w:rFonts w:asciiTheme="majorHAnsi" w:eastAsia="Times New Roman" w:hAnsiTheme="majorHAnsi" w:cs="Arial"/>
          <w:color w:val="000000"/>
          <w:sz w:val="20"/>
          <w:szCs w:val="20"/>
          <w:lang w:eastAsia="en-IN"/>
        </w:rPr>
      </w:pPr>
    </w:p>
    <w:p w14:paraId="547533AD" w14:textId="77777777" w:rsidR="002A2C0A" w:rsidRPr="00DD3411" w:rsidRDefault="00BB3FB6" w:rsidP="007E38ED">
      <w:pPr>
        <w:spacing w:after="0" w:line="420" w:lineRule="atLeast"/>
        <w:ind w:left="90"/>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Adoption/Surrogacy Leave(AL):</w:t>
      </w:r>
    </w:p>
    <w:p w14:paraId="2F4C5FF8" w14:textId="77777777" w:rsidR="00BB3FB6" w:rsidRPr="00DD3411" w:rsidRDefault="00BB3FB6" w:rsidP="007E38ED">
      <w:pPr>
        <w:spacing w:after="0" w:line="420" w:lineRule="atLeast"/>
        <w:ind w:left="90"/>
        <w:jc w:val="both"/>
        <w:rPr>
          <w:rFonts w:asciiTheme="majorHAnsi" w:hAnsiTheme="majorHAnsi"/>
          <w:color w:val="000000" w:themeColor="text1"/>
          <w:sz w:val="20"/>
          <w:szCs w:val="20"/>
        </w:rPr>
      </w:pPr>
      <w:r w:rsidRPr="00DD3411">
        <w:rPr>
          <w:rFonts w:asciiTheme="majorHAnsi" w:hAnsiTheme="majorHAnsi"/>
          <w:color w:val="000000" w:themeColor="text1"/>
          <w:sz w:val="20"/>
          <w:szCs w:val="20"/>
        </w:rPr>
        <w:t>All female employess who have completed at least 80 days of service in the company will be eligible for</w:t>
      </w:r>
    </w:p>
    <w:p w14:paraId="200A8B0E" w14:textId="77777777" w:rsidR="00BB3FB6" w:rsidRPr="00DD3411" w:rsidRDefault="00BB3FB6" w:rsidP="007E38ED">
      <w:pPr>
        <w:spacing w:after="0" w:line="420" w:lineRule="atLeast"/>
        <w:ind w:left="90"/>
        <w:jc w:val="both"/>
        <w:rPr>
          <w:rFonts w:asciiTheme="majorHAnsi" w:hAnsiTheme="majorHAnsi"/>
          <w:b/>
          <w:color w:val="000000" w:themeColor="text1"/>
          <w:sz w:val="20"/>
          <w:szCs w:val="20"/>
          <w:lang w:val="en-US"/>
        </w:rPr>
      </w:pPr>
      <w:r w:rsidRPr="00DD3411">
        <w:rPr>
          <w:rFonts w:asciiTheme="majorHAnsi" w:hAnsiTheme="majorHAnsi"/>
          <w:color w:val="000000" w:themeColor="text1"/>
          <w:sz w:val="20"/>
          <w:szCs w:val="20"/>
          <w:lang w:val="en-US"/>
        </w:rPr>
        <w:t>Adoption/Surrogacy Leave.The employee is required to show proof of</w:t>
      </w:r>
      <w:r w:rsidRPr="00DD3411">
        <w:rPr>
          <w:rFonts w:asciiTheme="majorHAnsi" w:hAnsiTheme="majorHAnsi"/>
          <w:color w:val="000000" w:themeColor="text1"/>
          <w:sz w:val="20"/>
          <w:szCs w:val="20"/>
        </w:rPr>
        <w:t xml:space="preserve"> </w:t>
      </w:r>
      <w:r w:rsidR="00DD3411" w:rsidRPr="00DD3411">
        <w:rPr>
          <w:rFonts w:asciiTheme="majorHAnsi" w:hAnsiTheme="majorHAnsi"/>
          <w:color w:val="000000" w:themeColor="text1"/>
          <w:sz w:val="20"/>
          <w:szCs w:val="20"/>
        </w:rPr>
        <w:t>custody of child through legal adoption/surrogacy to the HR Department and then apply for the leave</w:t>
      </w:r>
    </w:p>
    <w:p w14:paraId="4F856962" w14:textId="77777777" w:rsidR="00BB3FB6" w:rsidRPr="00DD3411" w:rsidRDefault="00BB3FB6" w:rsidP="007E38ED">
      <w:pPr>
        <w:spacing w:after="0" w:line="420" w:lineRule="atLeast"/>
        <w:ind w:left="90"/>
        <w:jc w:val="both"/>
        <w:rPr>
          <w:rFonts w:asciiTheme="majorHAnsi" w:eastAsia="Times New Roman" w:hAnsiTheme="majorHAnsi" w:cs="Arial"/>
          <w:color w:val="000000"/>
          <w:sz w:val="20"/>
          <w:szCs w:val="20"/>
          <w:lang w:eastAsia="en-IN"/>
        </w:rPr>
      </w:pPr>
    </w:p>
    <w:p w14:paraId="4C28B183" w14:textId="77777777" w:rsidR="00DC1C4B" w:rsidRPr="00DD3411" w:rsidRDefault="00DC1C4B" w:rsidP="007E38ED">
      <w:pPr>
        <w:spacing w:after="0" w:line="420" w:lineRule="atLeast"/>
        <w:jc w:val="both"/>
        <w:rPr>
          <w:rFonts w:asciiTheme="majorHAnsi" w:hAnsiTheme="majorHAnsi"/>
          <w:b/>
          <w:color w:val="000000" w:themeColor="text1"/>
          <w:sz w:val="20"/>
          <w:szCs w:val="20"/>
          <w:lang w:val="en-US"/>
        </w:rPr>
      </w:pPr>
    </w:p>
    <w:p w14:paraId="502ED16B" w14:textId="77777777" w:rsidR="00DC1C4B" w:rsidRPr="00DD3411" w:rsidRDefault="00DC1C4B" w:rsidP="00DC1C4B">
      <w:pPr>
        <w:spacing w:after="0" w:line="420" w:lineRule="atLeast"/>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Leave Without Pay:</w:t>
      </w:r>
    </w:p>
    <w:p w14:paraId="2F24E61D" w14:textId="77777777" w:rsidR="00DC1C4B" w:rsidRPr="00DD3411" w:rsidRDefault="00DC1C4B" w:rsidP="00DC1C4B">
      <w:pPr>
        <w:spacing w:after="0" w:line="420" w:lineRule="atLeast"/>
        <w:jc w:val="both"/>
        <w:rPr>
          <w:rFonts w:asciiTheme="majorHAnsi" w:hAnsiTheme="majorHAnsi"/>
          <w:b/>
          <w:color w:val="000000" w:themeColor="text1"/>
          <w:sz w:val="20"/>
          <w:szCs w:val="20"/>
          <w:lang w:val="en-US"/>
        </w:rPr>
      </w:pPr>
    </w:p>
    <w:p w14:paraId="359CC41F" w14:textId="77777777" w:rsidR="00DC1C4B" w:rsidRPr="00DD3411" w:rsidRDefault="00DC1C4B"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An employee can avail leave without pay in case existing leave balance is exhausted and employee is in need of leave due to unforeseen circumstances.</w:t>
      </w:r>
    </w:p>
    <w:p w14:paraId="5A1CAE14" w14:textId="77777777" w:rsidR="00DC1C4B" w:rsidRPr="00DD3411" w:rsidRDefault="00DC1C4B"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In case no approval taken for leave without pay, such absence of employee will be considered as Leave of absence from work.</w:t>
      </w:r>
    </w:p>
    <w:p w14:paraId="194F26C9" w14:textId="77777777" w:rsidR="00DC1C4B" w:rsidRPr="00DD3411" w:rsidRDefault="00DC1C4B"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Disciplinary action will be taken in case of absence without approval.</w:t>
      </w:r>
    </w:p>
    <w:p w14:paraId="0C8FA79E" w14:textId="77777777" w:rsidR="00DC1C4B" w:rsidRPr="00DD3411" w:rsidRDefault="00DC1C4B"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No salary would be given to employee for the days leave without pay is availed.</w:t>
      </w:r>
    </w:p>
    <w:p w14:paraId="7E1E0D85" w14:textId="77777777" w:rsidR="00DC1C4B" w:rsidRPr="00DD3411" w:rsidRDefault="00DC1C4B" w:rsidP="007E38ED">
      <w:pPr>
        <w:spacing w:after="0" w:line="420" w:lineRule="atLeast"/>
        <w:ind w:left="90"/>
        <w:jc w:val="both"/>
        <w:rPr>
          <w:rFonts w:asciiTheme="majorHAnsi" w:eastAsia="Times New Roman" w:hAnsiTheme="majorHAnsi" w:cs="Arial"/>
          <w:color w:val="000000"/>
          <w:sz w:val="20"/>
          <w:szCs w:val="20"/>
          <w:lang w:eastAsia="en-IN"/>
        </w:rPr>
      </w:pPr>
      <w:r w:rsidRPr="00DD3411">
        <w:rPr>
          <w:rFonts w:asciiTheme="majorHAnsi" w:eastAsia="Times New Roman" w:hAnsiTheme="majorHAnsi" w:cs="Arial"/>
          <w:color w:val="000000"/>
          <w:sz w:val="20"/>
          <w:szCs w:val="20"/>
          <w:lang w:eastAsia="en-IN"/>
        </w:rPr>
        <w:t>A maximum of 3 months of leave without pay can be availed by an employee.</w:t>
      </w:r>
    </w:p>
    <w:p w14:paraId="61F99F33" w14:textId="77777777" w:rsidR="00DC1C4B" w:rsidRPr="00DD3411" w:rsidRDefault="00DC1C4B" w:rsidP="00DC1C4B">
      <w:pPr>
        <w:spacing w:after="0" w:line="420" w:lineRule="atLeast"/>
        <w:jc w:val="both"/>
        <w:rPr>
          <w:rFonts w:asciiTheme="majorHAnsi" w:eastAsia="Times New Roman" w:hAnsiTheme="majorHAnsi" w:cs="Arial"/>
          <w:color w:val="000000"/>
          <w:sz w:val="20"/>
          <w:szCs w:val="20"/>
          <w:lang w:eastAsia="en-IN"/>
        </w:rPr>
      </w:pPr>
    </w:p>
    <w:p w14:paraId="405D5958" w14:textId="77777777" w:rsidR="00DC1C4B" w:rsidRPr="00DD3411" w:rsidRDefault="00DC1C4B" w:rsidP="00DC1C4B">
      <w:pPr>
        <w:spacing w:after="0" w:line="420" w:lineRule="atLeast"/>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Festival Leave:</w:t>
      </w:r>
    </w:p>
    <w:p w14:paraId="58395B6F" w14:textId="77777777" w:rsidR="00DC1C4B" w:rsidRPr="00DD3411" w:rsidRDefault="00DC1C4B"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color w:val="000000" w:themeColor="text1"/>
          <w:sz w:val="20"/>
          <w:szCs w:val="20"/>
          <w:lang w:val="en-US"/>
        </w:rPr>
        <w:t>All Assimilate Technologies employee will get 10 national/festival holiday in year.</w:t>
      </w:r>
    </w:p>
    <w:p w14:paraId="2B75A2B1" w14:textId="012F680D" w:rsidR="00DC1C4B" w:rsidRPr="00DD3411" w:rsidRDefault="00DC1C4B"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color w:val="000000" w:themeColor="text1"/>
          <w:sz w:val="20"/>
          <w:szCs w:val="20"/>
          <w:lang w:val="en-US"/>
        </w:rPr>
        <w:t>The list of paid holidays</w:t>
      </w:r>
      <w:r w:rsidR="0076557F">
        <w:rPr>
          <w:rFonts w:asciiTheme="majorHAnsi" w:hAnsiTheme="majorHAnsi"/>
          <w:color w:val="000000" w:themeColor="text1"/>
          <w:sz w:val="20"/>
          <w:szCs w:val="20"/>
          <w:lang w:val="en-US"/>
        </w:rPr>
        <w:t xml:space="preserve"> </w:t>
      </w:r>
      <w:r w:rsidRPr="00DD3411">
        <w:rPr>
          <w:rFonts w:asciiTheme="majorHAnsi" w:hAnsiTheme="majorHAnsi"/>
          <w:color w:val="000000" w:themeColor="text1"/>
          <w:sz w:val="20"/>
          <w:szCs w:val="20"/>
          <w:lang w:val="en-US"/>
        </w:rPr>
        <w:t xml:space="preserve">from January </w:t>
      </w:r>
      <w:r w:rsidR="0076557F">
        <w:rPr>
          <w:rFonts w:asciiTheme="majorHAnsi" w:hAnsiTheme="majorHAnsi"/>
          <w:color w:val="000000" w:themeColor="text1"/>
          <w:sz w:val="20"/>
          <w:szCs w:val="20"/>
          <w:lang w:val="en-US"/>
        </w:rPr>
        <w:t>t</w:t>
      </w:r>
      <w:r w:rsidRPr="00DD3411">
        <w:rPr>
          <w:rFonts w:asciiTheme="majorHAnsi" w:hAnsiTheme="majorHAnsi"/>
          <w:color w:val="000000" w:themeColor="text1"/>
          <w:sz w:val="20"/>
          <w:szCs w:val="20"/>
          <w:lang w:val="en-US"/>
        </w:rPr>
        <w:t>o December will be published in January of each year.</w:t>
      </w:r>
    </w:p>
    <w:p w14:paraId="5AEF3352" w14:textId="77777777" w:rsidR="004F2BEF" w:rsidRPr="00DD3411" w:rsidRDefault="004F2BEF" w:rsidP="00DC1C4B">
      <w:pPr>
        <w:spacing w:after="0" w:line="420" w:lineRule="atLeast"/>
        <w:jc w:val="both"/>
        <w:rPr>
          <w:rFonts w:asciiTheme="majorHAnsi" w:hAnsiTheme="majorHAnsi"/>
          <w:color w:val="000000" w:themeColor="text1"/>
          <w:sz w:val="20"/>
          <w:szCs w:val="20"/>
          <w:lang w:val="en-US"/>
        </w:rPr>
      </w:pPr>
    </w:p>
    <w:p w14:paraId="2590B485" w14:textId="77777777" w:rsidR="004F2BEF" w:rsidRPr="0076557F" w:rsidRDefault="004F2BEF" w:rsidP="00DC1C4B">
      <w:pPr>
        <w:spacing w:after="0" w:line="420" w:lineRule="atLeast"/>
        <w:jc w:val="both"/>
        <w:rPr>
          <w:rFonts w:asciiTheme="majorHAnsi" w:hAnsiTheme="majorHAnsi"/>
          <w:b/>
          <w:color w:val="000000" w:themeColor="text1"/>
          <w:sz w:val="20"/>
          <w:szCs w:val="20"/>
          <w:lang w:val="en-US"/>
        </w:rPr>
      </w:pPr>
      <w:r w:rsidRPr="0076557F">
        <w:rPr>
          <w:rFonts w:asciiTheme="majorHAnsi" w:hAnsiTheme="majorHAnsi"/>
          <w:b/>
          <w:color w:val="000000" w:themeColor="text1"/>
          <w:sz w:val="20"/>
          <w:szCs w:val="20"/>
          <w:lang w:val="en-US"/>
        </w:rPr>
        <w:t>Birthday &amp; Anniversary:</w:t>
      </w:r>
    </w:p>
    <w:p w14:paraId="3B6A2317" w14:textId="77777777" w:rsidR="00DC1C4B" w:rsidRPr="0076557F" w:rsidRDefault="004F2BEF" w:rsidP="00DC1C4B">
      <w:pPr>
        <w:spacing w:after="0" w:line="420" w:lineRule="atLeast"/>
        <w:jc w:val="both"/>
        <w:rPr>
          <w:rFonts w:asciiTheme="majorHAnsi" w:hAnsiTheme="majorHAnsi"/>
          <w:color w:val="000000" w:themeColor="text1"/>
          <w:sz w:val="20"/>
          <w:szCs w:val="20"/>
          <w:lang w:val="en-US"/>
        </w:rPr>
      </w:pPr>
      <w:r w:rsidRPr="0076557F">
        <w:rPr>
          <w:rFonts w:asciiTheme="majorHAnsi" w:hAnsiTheme="majorHAnsi"/>
          <w:color w:val="000000" w:themeColor="text1"/>
          <w:sz w:val="20"/>
          <w:szCs w:val="20"/>
          <w:lang w:val="en-US"/>
        </w:rPr>
        <w:t xml:space="preserve">You are entitled to one (1) paid day of Birthday Leave and </w:t>
      </w:r>
      <w:r w:rsidR="002A2C0A" w:rsidRPr="0076557F">
        <w:rPr>
          <w:rFonts w:asciiTheme="majorHAnsi" w:hAnsiTheme="majorHAnsi"/>
          <w:color w:val="000000" w:themeColor="text1"/>
          <w:sz w:val="20"/>
          <w:szCs w:val="20"/>
          <w:lang w:val="en-US"/>
        </w:rPr>
        <w:t xml:space="preserve">&amp; one (1) paid day </w:t>
      </w:r>
      <w:r w:rsidRPr="0076557F">
        <w:rPr>
          <w:rFonts w:asciiTheme="majorHAnsi" w:hAnsiTheme="majorHAnsi"/>
          <w:color w:val="000000" w:themeColor="text1"/>
          <w:sz w:val="20"/>
          <w:szCs w:val="20"/>
          <w:lang w:val="en-US"/>
        </w:rPr>
        <w:t>anniversary Leave. If your birthday</w:t>
      </w:r>
      <w:r w:rsidR="002A2C0A" w:rsidRPr="0076557F">
        <w:rPr>
          <w:rFonts w:asciiTheme="majorHAnsi" w:hAnsiTheme="majorHAnsi"/>
          <w:color w:val="000000" w:themeColor="text1"/>
          <w:sz w:val="20"/>
          <w:szCs w:val="20"/>
          <w:lang w:val="en-US"/>
        </w:rPr>
        <w:t>/Anniversary</w:t>
      </w:r>
      <w:r w:rsidRPr="0076557F">
        <w:rPr>
          <w:rFonts w:asciiTheme="majorHAnsi" w:hAnsiTheme="majorHAnsi"/>
          <w:color w:val="000000" w:themeColor="text1"/>
          <w:sz w:val="20"/>
          <w:szCs w:val="20"/>
          <w:lang w:val="en-US"/>
        </w:rPr>
        <w:t xml:space="preserve"> falls at the weekend or on a public holiday, you can take the next working day off. You can not take this day’s leave at any other time.</w:t>
      </w:r>
    </w:p>
    <w:p w14:paraId="4A396D62" w14:textId="77777777" w:rsidR="001C6044" w:rsidRDefault="001C6044" w:rsidP="00DC1C4B">
      <w:pPr>
        <w:spacing w:after="0" w:line="420" w:lineRule="atLeast"/>
        <w:jc w:val="both"/>
        <w:rPr>
          <w:rFonts w:asciiTheme="majorHAnsi" w:hAnsiTheme="majorHAnsi" w:cs="Arial"/>
          <w:color w:val="2E424D"/>
          <w:sz w:val="20"/>
          <w:szCs w:val="20"/>
          <w:shd w:val="clear" w:color="auto" w:fill="FFFFFF"/>
        </w:rPr>
      </w:pPr>
    </w:p>
    <w:p w14:paraId="3F13FF9C" w14:textId="77777777" w:rsidR="0076557F" w:rsidRDefault="0076557F" w:rsidP="00DC1C4B">
      <w:pPr>
        <w:spacing w:after="0" w:line="420" w:lineRule="atLeast"/>
        <w:jc w:val="both"/>
        <w:rPr>
          <w:rFonts w:asciiTheme="majorHAnsi" w:hAnsiTheme="majorHAnsi"/>
          <w:b/>
          <w:color w:val="000000" w:themeColor="text1"/>
          <w:sz w:val="20"/>
          <w:szCs w:val="20"/>
          <w:lang w:val="en-US"/>
        </w:rPr>
      </w:pPr>
      <w:r>
        <w:rPr>
          <w:rFonts w:asciiTheme="majorHAnsi" w:hAnsiTheme="majorHAnsi"/>
          <w:b/>
          <w:color w:val="000000" w:themeColor="text1"/>
          <w:sz w:val="20"/>
          <w:szCs w:val="20"/>
          <w:lang w:val="en-US"/>
        </w:rPr>
        <w:t>Compensatory of</w:t>
      </w:r>
    </w:p>
    <w:p w14:paraId="27A56FD9" w14:textId="182633E7" w:rsidR="002A2C0A" w:rsidRPr="0076557F" w:rsidRDefault="002A2C0A" w:rsidP="00DC1C4B">
      <w:pPr>
        <w:spacing w:after="0" w:line="420" w:lineRule="atLeast"/>
        <w:jc w:val="both"/>
        <w:rPr>
          <w:rFonts w:asciiTheme="majorHAnsi" w:hAnsiTheme="majorHAnsi"/>
          <w:b/>
          <w:color w:val="000000" w:themeColor="text1"/>
          <w:sz w:val="20"/>
          <w:szCs w:val="20"/>
          <w:lang w:val="en-US"/>
        </w:rPr>
      </w:pPr>
      <w:r w:rsidRPr="00DD3411">
        <w:rPr>
          <w:rFonts w:asciiTheme="majorHAnsi" w:hAnsiTheme="majorHAnsi"/>
          <w:color w:val="000000" w:themeColor="text1"/>
          <w:sz w:val="20"/>
          <w:szCs w:val="20"/>
          <w:lang w:val="en-US"/>
        </w:rPr>
        <w:t>Compensatory off refers to a day off taken against extra work done due to project requirements. Employee need to record the days worked on a holiday or weekend</w:t>
      </w:r>
      <w:r w:rsidR="00BB3FB6" w:rsidRPr="00DD3411">
        <w:rPr>
          <w:rFonts w:asciiTheme="majorHAnsi" w:hAnsiTheme="majorHAnsi"/>
          <w:color w:val="000000" w:themeColor="text1"/>
          <w:sz w:val="20"/>
          <w:szCs w:val="20"/>
          <w:lang w:val="en-US"/>
        </w:rPr>
        <w:t>,</w:t>
      </w:r>
      <w:r w:rsidR="007D07F4">
        <w:rPr>
          <w:rFonts w:asciiTheme="majorHAnsi" w:hAnsiTheme="majorHAnsi"/>
          <w:color w:val="000000" w:themeColor="text1"/>
          <w:sz w:val="20"/>
          <w:szCs w:val="20"/>
          <w:lang w:val="en-US"/>
        </w:rPr>
        <w:t xml:space="preserve"> </w:t>
      </w:r>
      <w:r w:rsidR="00BB3FB6" w:rsidRPr="00DD3411">
        <w:rPr>
          <w:rFonts w:asciiTheme="majorHAnsi" w:hAnsiTheme="majorHAnsi"/>
          <w:color w:val="000000" w:themeColor="text1"/>
          <w:sz w:val="20"/>
          <w:szCs w:val="20"/>
          <w:lang w:val="en-US"/>
        </w:rPr>
        <w:t>which could be a Saturday or Sunday</w:t>
      </w:r>
      <w:r w:rsidR="001C6044">
        <w:rPr>
          <w:rFonts w:asciiTheme="majorHAnsi" w:hAnsiTheme="majorHAnsi"/>
          <w:color w:val="000000" w:themeColor="text1"/>
          <w:sz w:val="20"/>
          <w:szCs w:val="20"/>
          <w:lang w:val="en-US"/>
        </w:rPr>
        <w:t xml:space="preserve"> </w:t>
      </w:r>
      <w:r w:rsidR="00BB3FB6" w:rsidRPr="00DD3411">
        <w:rPr>
          <w:rFonts w:asciiTheme="majorHAnsi" w:hAnsiTheme="majorHAnsi"/>
          <w:color w:val="000000" w:themeColor="text1"/>
          <w:sz w:val="20"/>
          <w:szCs w:val="20"/>
          <w:lang w:val="en-US"/>
        </w:rPr>
        <w:t>(Depending on their work week schedule).</w:t>
      </w:r>
    </w:p>
    <w:p w14:paraId="10C0A7C9" w14:textId="53CD934F" w:rsidR="00BB3FB6" w:rsidRPr="00DD3411" w:rsidRDefault="00BB3FB6" w:rsidP="00DC1C4B">
      <w:pPr>
        <w:spacing w:after="0" w:line="420" w:lineRule="atLeast"/>
        <w:jc w:val="both"/>
        <w:rPr>
          <w:rFonts w:asciiTheme="majorHAnsi" w:hAnsiTheme="majorHAnsi"/>
          <w:color w:val="565656"/>
          <w:sz w:val="20"/>
          <w:szCs w:val="20"/>
          <w:shd w:val="clear" w:color="auto" w:fill="FFFFFF"/>
        </w:rPr>
      </w:pPr>
      <w:r w:rsidRPr="00DD3411">
        <w:rPr>
          <w:rFonts w:asciiTheme="majorHAnsi" w:hAnsiTheme="majorHAnsi"/>
          <w:color w:val="000000" w:themeColor="text1"/>
          <w:sz w:val="20"/>
          <w:szCs w:val="20"/>
          <w:lang w:val="en-US"/>
        </w:rPr>
        <w:lastRenderedPageBreak/>
        <w:t>Employee can avail compensatory off leave upon managers appr</w:t>
      </w:r>
      <w:r w:rsidR="007D07F4">
        <w:rPr>
          <w:rFonts w:asciiTheme="majorHAnsi" w:hAnsiTheme="majorHAnsi"/>
          <w:color w:val="000000" w:themeColor="text1"/>
          <w:sz w:val="20"/>
          <w:szCs w:val="20"/>
          <w:lang w:val="en-US"/>
        </w:rPr>
        <w:t>oval. compensatory off leave can</w:t>
      </w:r>
      <w:r w:rsidRPr="00DD3411">
        <w:rPr>
          <w:rFonts w:asciiTheme="majorHAnsi" w:hAnsiTheme="majorHAnsi"/>
          <w:color w:val="000000" w:themeColor="text1"/>
          <w:sz w:val="20"/>
          <w:szCs w:val="20"/>
          <w:lang w:val="en-US"/>
        </w:rPr>
        <w:t>not be encash or carry forward to next year</w:t>
      </w:r>
    </w:p>
    <w:p w14:paraId="49F1763A" w14:textId="77777777" w:rsidR="004F2BEF" w:rsidRPr="00DD3411" w:rsidRDefault="004F2BEF" w:rsidP="00DC1C4B">
      <w:pPr>
        <w:spacing w:after="0" w:line="420" w:lineRule="atLeast"/>
        <w:jc w:val="both"/>
        <w:rPr>
          <w:rFonts w:asciiTheme="majorHAnsi" w:hAnsiTheme="majorHAnsi"/>
          <w:color w:val="565656"/>
          <w:sz w:val="20"/>
          <w:szCs w:val="20"/>
          <w:shd w:val="clear" w:color="auto" w:fill="FFFFFF"/>
        </w:rPr>
      </w:pPr>
    </w:p>
    <w:p w14:paraId="4F516F5A" w14:textId="77777777" w:rsidR="00DC1C4B" w:rsidRPr="00DD3411" w:rsidRDefault="00DC1C4B" w:rsidP="00DC1C4B">
      <w:pPr>
        <w:spacing w:after="0" w:line="420" w:lineRule="atLeast"/>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Approvals:</w:t>
      </w:r>
    </w:p>
    <w:p w14:paraId="0229B933" w14:textId="77777777" w:rsidR="00DC1C4B" w:rsidRPr="00DD3411" w:rsidRDefault="00DC1C4B" w:rsidP="00DC1C4B">
      <w:pPr>
        <w:spacing w:after="0" w:line="420" w:lineRule="atLeast"/>
        <w:jc w:val="both"/>
        <w:rPr>
          <w:rFonts w:asciiTheme="majorHAnsi" w:hAnsiTheme="majorHAnsi"/>
          <w:b/>
          <w:color w:val="000000" w:themeColor="text1"/>
          <w:sz w:val="20"/>
          <w:szCs w:val="20"/>
          <w:lang w:val="en-US"/>
        </w:rPr>
      </w:pPr>
      <w:r w:rsidRPr="00DD3411">
        <w:rPr>
          <w:rFonts w:asciiTheme="majorHAnsi" w:hAnsiTheme="majorHAnsi"/>
          <w:b/>
          <w:color w:val="000000" w:themeColor="text1"/>
          <w:sz w:val="20"/>
          <w:szCs w:val="20"/>
          <w:lang w:val="en-US"/>
        </w:rPr>
        <w:t xml:space="preserve">Reporting Manager: </w:t>
      </w:r>
      <w:r w:rsidRPr="00DD3411">
        <w:rPr>
          <w:rFonts w:asciiTheme="majorHAnsi" w:hAnsiTheme="majorHAnsi"/>
          <w:color w:val="000000" w:themeColor="text1"/>
          <w:sz w:val="20"/>
          <w:szCs w:val="20"/>
          <w:lang w:val="en-US"/>
        </w:rPr>
        <w:t>Approve leave request submitted by the employees in written.</w:t>
      </w:r>
    </w:p>
    <w:p w14:paraId="15B2836A" w14:textId="13F1A539" w:rsidR="00DC1C4B" w:rsidRPr="00DD3411" w:rsidRDefault="00DC1C4B"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b/>
          <w:color w:val="000000" w:themeColor="text1"/>
          <w:sz w:val="20"/>
          <w:szCs w:val="20"/>
          <w:lang w:val="en-US"/>
        </w:rPr>
        <w:t xml:space="preserve">HR Team: </w:t>
      </w:r>
      <w:r w:rsidRPr="00DD3411">
        <w:rPr>
          <w:rFonts w:asciiTheme="majorHAnsi" w:hAnsiTheme="majorHAnsi"/>
          <w:color w:val="000000" w:themeColor="text1"/>
          <w:sz w:val="20"/>
          <w:szCs w:val="20"/>
          <w:lang w:val="en-US"/>
        </w:rPr>
        <w:t xml:space="preserve">All Types of parental leave including maternity, Leave paternity </w:t>
      </w:r>
      <w:r w:rsidR="007E38ED" w:rsidRPr="00DD3411">
        <w:rPr>
          <w:rFonts w:asciiTheme="majorHAnsi" w:hAnsiTheme="majorHAnsi"/>
          <w:color w:val="000000" w:themeColor="text1"/>
          <w:sz w:val="20"/>
          <w:szCs w:val="20"/>
          <w:lang w:val="en-US"/>
        </w:rPr>
        <w:t>will be finally approved by the HR Team</w:t>
      </w:r>
      <w:r w:rsidR="0076557F">
        <w:rPr>
          <w:rFonts w:asciiTheme="majorHAnsi" w:hAnsiTheme="majorHAnsi"/>
          <w:color w:val="000000" w:themeColor="text1"/>
          <w:sz w:val="20"/>
          <w:szCs w:val="20"/>
          <w:lang w:val="en-US"/>
        </w:rPr>
        <w:t xml:space="preserve"> </w:t>
      </w:r>
      <w:r w:rsidR="007E38ED" w:rsidRPr="00DD3411">
        <w:rPr>
          <w:rFonts w:asciiTheme="majorHAnsi" w:hAnsiTheme="majorHAnsi"/>
          <w:color w:val="000000" w:themeColor="text1"/>
          <w:sz w:val="20"/>
          <w:szCs w:val="20"/>
          <w:lang w:val="en-US"/>
        </w:rPr>
        <w:t>post reporting manager approval.</w:t>
      </w:r>
    </w:p>
    <w:p w14:paraId="7C684196" w14:textId="77777777" w:rsidR="007E38ED" w:rsidRPr="00DD3411" w:rsidRDefault="007E38ED" w:rsidP="00DC1C4B">
      <w:pPr>
        <w:spacing w:after="0" w:line="420" w:lineRule="atLeast"/>
        <w:jc w:val="both"/>
        <w:rPr>
          <w:rFonts w:asciiTheme="majorHAnsi" w:hAnsiTheme="majorHAnsi"/>
          <w:color w:val="000000" w:themeColor="text1"/>
          <w:sz w:val="20"/>
          <w:szCs w:val="20"/>
          <w:lang w:val="en-US"/>
        </w:rPr>
      </w:pPr>
    </w:p>
    <w:p w14:paraId="46A924A8" w14:textId="77777777" w:rsidR="007E38ED" w:rsidRPr="00DD3411" w:rsidRDefault="007E38ED"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b/>
          <w:color w:val="000000" w:themeColor="text1"/>
          <w:sz w:val="20"/>
          <w:szCs w:val="20"/>
          <w:lang w:val="en-US"/>
        </w:rPr>
        <w:t>Procedure</w:t>
      </w:r>
      <w:r w:rsidRPr="00DD3411">
        <w:rPr>
          <w:rFonts w:asciiTheme="majorHAnsi" w:hAnsiTheme="majorHAnsi"/>
          <w:color w:val="000000" w:themeColor="text1"/>
          <w:sz w:val="20"/>
          <w:szCs w:val="20"/>
          <w:lang w:val="en-US"/>
        </w:rPr>
        <w:t>:</w:t>
      </w:r>
    </w:p>
    <w:p w14:paraId="61F022F6" w14:textId="77777777" w:rsidR="007E38ED" w:rsidRPr="00DD3411" w:rsidRDefault="007E38ED"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color w:val="000000" w:themeColor="text1"/>
          <w:sz w:val="20"/>
          <w:szCs w:val="20"/>
          <w:lang w:val="en-US"/>
        </w:rPr>
        <w:t>All Employees must submit their leave request through Email and have the leave approved by their reporting manager.</w:t>
      </w:r>
    </w:p>
    <w:p w14:paraId="547A20B7" w14:textId="6BBE9407" w:rsidR="007E38ED" w:rsidRPr="00DD3411" w:rsidRDefault="007E38ED" w:rsidP="00DC1C4B">
      <w:pPr>
        <w:spacing w:after="0" w:line="420" w:lineRule="atLeast"/>
        <w:jc w:val="both"/>
        <w:rPr>
          <w:rFonts w:asciiTheme="majorHAnsi" w:hAnsiTheme="majorHAnsi"/>
          <w:color w:val="000000" w:themeColor="text1"/>
          <w:sz w:val="20"/>
          <w:szCs w:val="20"/>
          <w:lang w:val="en-US"/>
        </w:rPr>
      </w:pPr>
      <w:r w:rsidRPr="00DD3411">
        <w:rPr>
          <w:rFonts w:asciiTheme="majorHAnsi" w:hAnsiTheme="majorHAnsi"/>
          <w:color w:val="000000" w:themeColor="text1"/>
          <w:sz w:val="20"/>
          <w:szCs w:val="20"/>
          <w:lang w:val="en-US"/>
        </w:rPr>
        <w:t>Medical Certificates wherever required,</w:t>
      </w:r>
      <w:r w:rsidR="007E7BD2">
        <w:rPr>
          <w:rFonts w:asciiTheme="majorHAnsi" w:hAnsiTheme="majorHAnsi"/>
          <w:color w:val="000000" w:themeColor="text1"/>
          <w:sz w:val="20"/>
          <w:szCs w:val="20"/>
          <w:lang w:val="en-US"/>
        </w:rPr>
        <w:t xml:space="preserve"> </w:t>
      </w:r>
      <w:r w:rsidRPr="00DD3411">
        <w:rPr>
          <w:rFonts w:asciiTheme="majorHAnsi" w:hAnsiTheme="majorHAnsi"/>
          <w:color w:val="000000" w:themeColor="text1"/>
          <w:sz w:val="20"/>
          <w:szCs w:val="20"/>
          <w:lang w:val="en-US"/>
        </w:rPr>
        <w:t>have to be submitted.</w:t>
      </w:r>
    </w:p>
    <w:p w14:paraId="6C45F527" w14:textId="77777777" w:rsidR="007E38ED" w:rsidRPr="00DD3411" w:rsidRDefault="007E38ED" w:rsidP="00DC1C4B">
      <w:pPr>
        <w:spacing w:after="0" w:line="420" w:lineRule="atLeast"/>
        <w:jc w:val="both"/>
        <w:rPr>
          <w:rFonts w:asciiTheme="majorHAnsi" w:hAnsiTheme="majorHAnsi"/>
          <w:color w:val="000000" w:themeColor="text1"/>
          <w:sz w:val="20"/>
          <w:szCs w:val="20"/>
          <w:lang w:val="en-US"/>
        </w:rPr>
      </w:pPr>
    </w:p>
    <w:p w14:paraId="52DACFDB" w14:textId="77777777" w:rsidR="007E38ED" w:rsidRPr="00DD3411" w:rsidRDefault="007E38ED" w:rsidP="00DC1C4B">
      <w:pPr>
        <w:spacing w:after="0" w:line="420" w:lineRule="atLeast"/>
        <w:jc w:val="both"/>
        <w:rPr>
          <w:rFonts w:asciiTheme="majorHAnsi" w:hAnsiTheme="majorHAnsi"/>
          <w:color w:val="000000" w:themeColor="text1"/>
          <w:sz w:val="20"/>
          <w:szCs w:val="20"/>
          <w:lang w:val="en-US"/>
        </w:rPr>
      </w:pPr>
    </w:p>
    <w:p w14:paraId="2F64D39C" w14:textId="77777777" w:rsidR="00DC1C4B" w:rsidRPr="00DD3411" w:rsidRDefault="00DC1C4B" w:rsidP="00DC1C4B">
      <w:pPr>
        <w:spacing w:after="0" w:line="420" w:lineRule="atLeast"/>
        <w:jc w:val="both"/>
        <w:rPr>
          <w:rFonts w:asciiTheme="majorHAnsi" w:eastAsia="Times New Roman" w:hAnsiTheme="majorHAnsi" w:cs="Arial"/>
          <w:color w:val="000000"/>
          <w:sz w:val="20"/>
          <w:szCs w:val="20"/>
          <w:lang w:eastAsia="en-IN"/>
        </w:rPr>
      </w:pPr>
    </w:p>
    <w:p w14:paraId="4A16D359" w14:textId="77777777" w:rsidR="00F83BE8" w:rsidRPr="00DD3411" w:rsidRDefault="00F83BE8" w:rsidP="00F83BE8">
      <w:pPr>
        <w:spacing w:after="0" w:line="420" w:lineRule="atLeast"/>
        <w:ind w:left="720"/>
        <w:jc w:val="both"/>
        <w:rPr>
          <w:rFonts w:asciiTheme="majorHAnsi" w:eastAsia="Times New Roman" w:hAnsiTheme="majorHAnsi" w:cs="Arial"/>
          <w:color w:val="000000"/>
          <w:sz w:val="20"/>
          <w:szCs w:val="20"/>
          <w:lang w:eastAsia="en-IN"/>
        </w:rPr>
      </w:pPr>
    </w:p>
    <w:p w14:paraId="68B6E8B4" w14:textId="77777777" w:rsidR="00DE21EC" w:rsidRPr="00DD3411" w:rsidRDefault="00DE21EC" w:rsidP="00A62F2B">
      <w:pPr>
        <w:spacing w:after="0" w:line="420" w:lineRule="atLeast"/>
        <w:ind w:left="720"/>
        <w:rPr>
          <w:rFonts w:asciiTheme="majorHAnsi" w:eastAsia="Times New Roman" w:hAnsiTheme="majorHAnsi" w:cs="Arial"/>
          <w:color w:val="000000"/>
          <w:sz w:val="20"/>
          <w:szCs w:val="20"/>
          <w:lang w:eastAsia="en-IN"/>
        </w:rPr>
      </w:pPr>
    </w:p>
    <w:p w14:paraId="4C0A2665" w14:textId="77777777" w:rsidR="00F83BE8" w:rsidRPr="00DD3411" w:rsidRDefault="00F83BE8" w:rsidP="00CD342A">
      <w:pPr>
        <w:shd w:val="clear" w:color="auto" w:fill="FFFFFF"/>
        <w:spacing w:before="100" w:beforeAutospacing="1" w:after="150" w:line="240" w:lineRule="auto"/>
        <w:rPr>
          <w:rFonts w:asciiTheme="majorHAnsi" w:hAnsiTheme="majorHAnsi"/>
          <w:b/>
          <w:color w:val="000000" w:themeColor="text1"/>
          <w:sz w:val="20"/>
          <w:szCs w:val="20"/>
        </w:rPr>
      </w:pPr>
    </w:p>
    <w:p w14:paraId="3C6FC4D6" w14:textId="77777777" w:rsidR="00CD342A" w:rsidRPr="00DD3411" w:rsidRDefault="00F83BE8" w:rsidP="00CD342A">
      <w:pPr>
        <w:shd w:val="clear" w:color="auto" w:fill="FFFFFF"/>
        <w:spacing w:before="100" w:beforeAutospacing="1" w:after="150" w:line="240" w:lineRule="auto"/>
        <w:rPr>
          <w:rFonts w:asciiTheme="majorHAnsi" w:eastAsia="Times New Roman" w:hAnsiTheme="majorHAnsi" w:cs="Arial"/>
          <w:b/>
          <w:color w:val="000000" w:themeColor="text1"/>
          <w:sz w:val="20"/>
          <w:szCs w:val="20"/>
          <w:lang w:eastAsia="en-IN"/>
        </w:rPr>
      </w:pPr>
      <w:r w:rsidRPr="00DD3411">
        <w:rPr>
          <w:rFonts w:asciiTheme="majorHAnsi" w:hAnsiTheme="majorHAnsi"/>
          <w:color w:val="000000" w:themeColor="text1"/>
          <w:sz w:val="20"/>
          <w:szCs w:val="20"/>
        </w:rPr>
        <w:t>.</w:t>
      </w:r>
      <w:r w:rsidR="00CD342A" w:rsidRPr="00DD3411">
        <w:rPr>
          <w:rFonts w:asciiTheme="majorHAnsi" w:hAnsiTheme="majorHAnsi"/>
          <w:color w:val="000000" w:themeColor="text1"/>
          <w:sz w:val="20"/>
          <w:szCs w:val="20"/>
        </w:rPr>
        <w:br/>
      </w:r>
      <w:r w:rsidR="00CD342A" w:rsidRPr="00DD3411">
        <w:rPr>
          <w:rFonts w:asciiTheme="majorHAnsi" w:hAnsiTheme="majorHAnsi"/>
          <w:color w:val="000000" w:themeColor="text1"/>
          <w:sz w:val="20"/>
          <w:szCs w:val="20"/>
        </w:rPr>
        <w:br/>
      </w:r>
    </w:p>
    <w:p w14:paraId="26DF1EE9" w14:textId="77777777" w:rsidR="005A0A96" w:rsidRPr="00DD3411" w:rsidRDefault="005A0A96">
      <w:pPr>
        <w:rPr>
          <w:rFonts w:asciiTheme="majorHAnsi" w:hAnsiTheme="majorHAnsi"/>
          <w:b/>
          <w:color w:val="000000" w:themeColor="text1"/>
          <w:sz w:val="20"/>
          <w:szCs w:val="20"/>
          <w:lang w:val="en-US"/>
        </w:rPr>
      </w:pPr>
    </w:p>
    <w:sectPr w:rsidR="005A0A96" w:rsidRPr="00DD34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njay Taskar" w:date="2021-10-08T18:56:00Z" w:initials="ST">
    <w:p w14:paraId="3DC46455" w14:textId="479150F4" w:rsidR="0019546E" w:rsidRDefault="0019546E">
      <w:pPr>
        <w:pStyle w:val="CommentText"/>
      </w:pPr>
      <w:r>
        <w:rPr>
          <w:rStyle w:val="CommentReference"/>
        </w:rPr>
        <w:annotationRef/>
      </w:r>
      <w:r>
        <w:t>Minimum 30 leaves to have for encashment</w:t>
      </w:r>
    </w:p>
  </w:comment>
  <w:comment w:id="2" w:author="Sanjay Taskar" w:date="2021-10-08T18:51:00Z" w:initials="ST">
    <w:p w14:paraId="2E06A0D9" w14:textId="4AE90708" w:rsidR="0019546E" w:rsidRDefault="0019546E">
      <w:pPr>
        <w:pStyle w:val="CommentText"/>
      </w:pPr>
      <w:r>
        <w:rPr>
          <w:rStyle w:val="CommentReference"/>
        </w:rPr>
        <w:annotationRef/>
      </w:r>
      <w:r>
        <w:t>For this employee should be associated with organization for at least 2 years.</w:t>
      </w:r>
    </w:p>
  </w:comment>
  <w:comment w:id="3" w:author="Sanjay Taskar" w:date="2021-10-08T18:55:00Z" w:initials="ST">
    <w:p w14:paraId="21D97AEF" w14:textId="67382CA6" w:rsidR="0019546E" w:rsidRDefault="0019546E">
      <w:pPr>
        <w:pStyle w:val="CommentText"/>
      </w:pPr>
      <w:r>
        <w:rPr>
          <w:rStyle w:val="CommentReference"/>
        </w:rPr>
        <w:annotationRef/>
      </w:r>
      <w:r>
        <w:t>Proof submission in mandatory</w:t>
      </w:r>
    </w:p>
  </w:comment>
  <w:comment w:id="4" w:author="Sanjay Taskar" w:date="2021-10-08T18:56:00Z" w:initials="ST">
    <w:p w14:paraId="08F23395" w14:textId="510923A7" w:rsidR="0019546E" w:rsidRDefault="0019546E">
      <w:pPr>
        <w:pStyle w:val="CommentText"/>
      </w:pPr>
      <w:r>
        <w:rPr>
          <w:rStyle w:val="CommentReference"/>
        </w:rPr>
        <w:annotationRef/>
      </w:r>
      <w:r>
        <w:t>Proof submission in mandatory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C46455" w15:done="0"/>
  <w15:commentEx w15:paraId="2E06A0D9" w15:done="0"/>
  <w15:commentEx w15:paraId="21D97AEF" w15:done="0"/>
  <w15:commentEx w15:paraId="08F233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46455" w16cid:durableId="250B12F3"/>
  <w16cid:commentId w16cid:paraId="21D97AEF" w16cid:durableId="250B12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071F"/>
    <w:multiLevelType w:val="multilevel"/>
    <w:tmpl w:val="BA6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D4EA9"/>
    <w:multiLevelType w:val="hybridMultilevel"/>
    <w:tmpl w:val="E0189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5E276C"/>
    <w:multiLevelType w:val="multilevel"/>
    <w:tmpl w:val="0DD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73535"/>
    <w:multiLevelType w:val="multilevel"/>
    <w:tmpl w:val="F280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3470B"/>
    <w:multiLevelType w:val="multilevel"/>
    <w:tmpl w:val="7AF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838CA"/>
    <w:multiLevelType w:val="hybridMultilevel"/>
    <w:tmpl w:val="B17EA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28A1DB0"/>
    <w:multiLevelType w:val="multilevel"/>
    <w:tmpl w:val="458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548D0"/>
    <w:multiLevelType w:val="hybridMultilevel"/>
    <w:tmpl w:val="3ED49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565F5A"/>
    <w:multiLevelType w:val="multilevel"/>
    <w:tmpl w:val="B3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6"/>
  </w:num>
  <w:num w:numId="6">
    <w:abstractNumId w:val="8"/>
  </w:num>
  <w:num w:numId="7">
    <w:abstractNumId w:val="5"/>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jay Taskar">
    <w15:presenceInfo w15:providerId="AD" w15:userId="S-1-5-21-1415017721-2904167259-3418291845-9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F8"/>
    <w:rsid w:val="00026AE2"/>
    <w:rsid w:val="0019546E"/>
    <w:rsid w:val="001C25F1"/>
    <w:rsid w:val="001C397D"/>
    <w:rsid w:val="001C6044"/>
    <w:rsid w:val="001D3813"/>
    <w:rsid w:val="001F6280"/>
    <w:rsid w:val="00275467"/>
    <w:rsid w:val="002A2C0A"/>
    <w:rsid w:val="002B39DF"/>
    <w:rsid w:val="002E7394"/>
    <w:rsid w:val="003D7BCA"/>
    <w:rsid w:val="004549D4"/>
    <w:rsid w:val="004B6826"/>
    <w:rsid w:val="004F2BEF"/>
    <w:rsid w:val="004F570E"/>
    <w:rsid w:val="005538D5"/>
    <w:rsid w:val="005A0A96"/>
    <w:rsid w:val="005F5902"/>
    <w:rsid w:val="006823B9"/>
    <w:rsid w:val="006B4CFB"/>
    <w:rsid w:val="006C15D3"/>
    <w:rsid w:val="006F56B9"/>
    <w:rsid w:val="007551F8"/>
    <w:rsid w:val="0076557F"/>
    <w:rsid w:val="007D07F4"/>
    <w:rsid w:val="007E38ED"/>
    <w:rsid w:val="007E7BD2"/>
    <w:rsid w:val="00821D29"/>
    <w:rsid w:val="0088116E"/>
    <w:rsid w:val="00885E84"/>
    <w:rsid w:val="008B422D"/>
    <w:rsid w:val="00930BD1"/>
    <w:rsid w:val="009932AE"/>
    <w:rsid w:val="009A54F8"/>
    <w:rsid w:val="009B12D5"/>
    <w:rsid w:val="00A62F2B"/>
    <w:rsid w:val="00B32E51"/>
    <w:rsid w:val="00BB3FB6"/>
    <w:rsid w:val="00BE1549"/>
    <w:rsid w:val="00C153E0"/>
    <w:rsid w:val="00CD342A"/>
    <w:rsid w:val="00D825C9"/>
    <w:rsid w:val="00DC1C4B"/>
    <w:rsid w:val="00DD3411"/>
    <w:rsid w:val="00DD4241"/>
    <w:rsid w:val="00DE21EC"/>
    <w:rsid w:val="00DE5102"/>
    <w:rsid w:val="00DF1632"/>
    <w:rsid w:val="00E87031"/>
    <w:rsid w:val="00EF7771"/>
    <w:rsid w:val="00F71859"/>
    <w:rsid w:val="00F83BE8"/>
    <w:rsid w:val="00FC40A0"/>
    <w:rsid w:val="00FC7889"/>
    <w:rsid w:val="00FD3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43C9"/>
  <w15:docId w15:val="{89CC38A8-59B5-40BB-B5CD-8FBA5069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5E84"/>
    <w:rPr>
      <w:b/>
      <w:bCs/>
    </w:rPr>
  </w:style>
  <w:style w:type="table" w:styleId="TableGrid">
    <w:name w:val="Table Grid"/>
    <w:basedOn w:val="TableNormal"/>
    <w:uiPriority w:val="59"/>
    <w:rsid w:val="001C3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8ED"/>
    <w:pPr>
      <w:ind w:left="720"/>
      <w:contextualSpacing/>
    </w:pPr>
  </w:style>
  <w:style w:type="character" w:styleId="CommentReference">
    <w:name w:val="annotation reference"/>
    <w:basedOn w:val="DefaultParagraphFont"/>
    <w:uiPriority w:val="99"/>
    <w:semiHidden/>
    <w:unhideWhenUsed/>
    <w:rsid w:val="0088116E"/>
    <w:rPr>
      <w:sz w:val="16"/>
      <w:szCs w:val="16"/>
    </w:rPr>
  </w:style>
  <w:style w:type="paragraph" w:styleId="CommentText">
    <w:name w:val="annotation text"/>
    <w:basedOn w:val="Normal"/>
    <w:link w:val="CommentTextChar"/>
    <w:uiPriority w:val="99"/>
    <w:semiHidden/>
    <w:unhideWhenUsed/>
    <w:rsid w:val="0088116E"/>
    <w:pPr>
      <w:spacing w:line="240" w:lineRule="auto"/>
    </w:pPr>
    <w:rPr>
      <w:sz w:val="20"/>
      <w:szCs w:val="20"/>
    </w:rPr>
  </w:style>
  <w:style w:type="character" w:customStyle="1" w:styleId="CommentTextChar">
    <w:name w:val="Comment Text Char"/>
    <w:basedOn w:val="DefaultParagraphFont"/>
    <w:link w:val="CommentText"/>
    <w:uiPriority w:val="99"/>
    <w:semiHidden/>
    <w:rsid w:val="0088116E"/>
    <w:rPr>
      <w:sz w:val="20"/>
      <w:szCs w:val="20"/>
    </w:rPr>
  </w:style>
  <w:style w:type="paragraph" w:styleId="CommentSubject">
    <w:name w:val="annotation subject"/>
    <w:basedOn w:val="CommentText"/>
    <w:next w:val="CommentText"/>
    <w:link w:val="CommentSubjectChar"/>
    <w:uiPriority w:val="99"/>
    <w:semiHidden/>
    <w:unhideWhenUsed/>
    <w:rsid w:val="0088116E"/>
    <w:rPr>
      <w:b/>
      <w:bCs/>
    </w:rPr>
  </w:style>
  <w:style w:type="character" w:customStyle="1" w:styleId="CommentSubjectChar">
    <w:name w:val="Comment Subject Char"/>
    <w:basedOn w:val="CommentTextChar"/>
    <w:link w:val="CommentSubject"/>
    <w:uiPriority w:val="99"/>
    <w:semiHidden/>
    <w:rsid w:val="0088116E"/>
    <w:rPr>
      <w:b/>
      <w:bCs/>
      <w:sz w:val="20"/>
      <w:szCs w:val="20"/>
    </w:rPr>
  </w:style>
  <w:style w:type="paragraph" w:styleId="BalloonText">
    <w:name w:val="Balloon Text"/>
    <w:basedOn w:val="Normal"/>
    <w:link w:val="BalloonTextChar"/>
    <w:uiPriority w:val="99"/>
    <w:semiHidden/>
    <w:unhideWhenUsed/>
    <w:rsid w:val="00881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80413">
      <w:bodyDiv w:val="1"/>
      <w:marLeft w:val="0"/>
      <w:marRight w:val="0"/>
      <w:marTop w:val="0"/>
      <w:marBottom w:val="0"/>
      <w:divBdr>
        <w:top w:val="none" w:sz="0" w:space="0" w:color="auto"/>
        <w:left w:val="none" w:sz="0" w:space="0" w:color="auto"/>
        <w:bottom w:val="none" w:sz="0" w:space="0" w:color="auto"/>
        <w:right w:val="none" w:sz="0" w:space="0" w:color="auto"/>
      </w:divBdr>
    </w:div>
    <w:div w:id="451444429">
      <w:bodyDiv w:val="1"/>
      <w:marLeft w:val="0"/>
      <w:marRight w:val="0"/>
      <w:marTop w:val="0"/>
      <w:marBottom w:val="0"/>
      <w:divBdr>
        <w:top w:val="none" w:sz="0" w:space="0" w:color="auto"/>
        <w:left w:val="none" w:sz="0" w:space="0" w:color="auto"/>
        <w:bottom w:val="none" w:sz="0" w:space="0" w:color="auto"/>
        <w:right w:val="none" w:sz="0" w:space="0" w:color="auto"/>
      </w:divBdr>
    </w:div>
    <w:div w:id="606815176">
      <w:bodyDiv w:val="1"/>
      <w:marLeft w:val="0"/>
      <w:marRight w:val="0"/>
      <w:marTop w:val="0"/>
      <w:marBottom w:val="0"/>
      <w:divBdr>
        <w:top w:val="none" w:sz="0" w:space="0" w:color="auto"/>
        <w:left w:val="none" w:sz="0" w:space="0" w:color="auto"/>
        <w:bottom w:val="none" w:sz="0" w:space="0" w:color="auto"/>
        <w:right w:val="none" w:sz="0" w:space="0" w:color="auto"/>
      </w:divBdr>
    </w:div>
    <w:div w:id="621768256">
      <w:bodyDiv w:val="1"/>
      <w:marLeft w:val="0"/>
      <w:marRight w:val="0"/>
      <w:marTop w:val="0"/>
      <w:marBottom w:val="0"/>
      <w:divBdr>
        <w:top w:val="none" w:sz="0" w:space="0" w:color="auto"/>
        <w:left w:val="none" w:sz="0" w:space="0" w:color="auto"/>
        <w:bottom w:val="none" w:sz="0" w:space="0" w:color="auto"/>
        <w:right w:val="none" w:sz="0" w:space="0" w:color="auto"/>
      </w:divBdr>
    </w:div>
    <w:div w:id="949892387">
      <w:bodyDiv w:val="1"/>
      <w:marLeft w:val="0"/>
      <w:marRight w:val="0"/>
      <w:marTop w:val="0"/>
      <w:marBottom w:val="0"/>
      <w:divBdr>
        <w:top w:val="none" w:sz="0" w:space="0" w:color="auto"/>
        <w:left w:val="none" w:sz="0" w:space="0" w:color="auto"/>
        <w:bottom w:val="none" w:sz="0" w:space="0" w:color="auto"/>
        <w:right w:val="none" w:sz="0" w:space="0" w:color="auto"/>
      </w:divBdr>
    </w:div>
    <w:div w:id="208090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DEEPAK PC</cp:lastModifiedBy>
  <cp:revision>2</cp:revision>
  <dcterms:created xsi:type="dcterms:W3CDTF">2022-01-12T14:54:00Z</dcterms:created>
  <dcterms:modified xsi:type="dcterms:W3CDTF">2022-01-12T14:54:00Z</dcterms:modified>
</cp:coreProperties>
</file>