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B5A1" w14:textId="1AE9EA8A" w:rsidR="004059BA" w:rsidRDefault="004059BA" w:rsidP="00CE069D"/>
    <w:p w14:paraId="59B8F49E" w14:textId="77777777" w:rsidR="00DD7544" w:rsidRPr="00A23697" w:rsidRDefault="00DD7544" w:rsidP="00DD7544">
      <w:pPr>
        <w:jc w:val="center"/>
        <w:rPr>
          <w:rFonts w:ascii="Bookman Old Style" w:hAnsi="Bookman Old Style" w:cs="Times New Roman"/>
          <w:b/>
          <w:bCs/>
          <w:sz w:val="26"/>
          <w:szCs w:val="26"/>
        </w:rPr>
      </w:pPr>
      <w:r w:rsidRPr="00C7594A">
        <w:rPr>
          <w:rFonts w:ascii="Bookman Old Style" w:hAnsi="Bookman Old Style" w:cs="Times New Roman"/>
          <w:b/>
          <w:bCs/>
          <w:sz w:val="28"/>
          <w:szCs w:val="28"/>
        </w:rPr>
        <w:t>A report on</w:t>
      </w:r>
      <w:r>
        <w:rPr>
          <w:rFonts w:ascii="Bookman Old Style" w:hAnsi="Bookman Old Style" w:cs="Times New Roman"/>
          <w:b/>
          <w:bCs/>
          <w:sz w:val="28"/>
          <w:szCs w:val="28"/>
        </w:rPr>
        <w:t xml:space="preserve">                                                                                 </w:t>
      </w:r>
      <w:r w:rsidRPr="00A23697">
        <w:rPr>
          <w:rFonts w:ascii="Bookman Old Style" w:hAnsi="Bookman Old Style" w:cs="Times New Roman"/>
          <w:b/>
          <w:bCs/>
          <w:sz w:val="26"/>
          <w:szCs w:val="26"/>
        </w:rPr>
        <w:t>Design and implement of electronic frills using shif</w:t>
      </w:r>
      <w:r>
        <w:rPr>
          <w:rFonts w:ascii="Bookman Old Style" w:hAnsi="Bookman Old Style" w:cs="Times New Roman"/>
          <w:b/>
          <w:bCs/>
          <w:sz w:val="26"/>
          <w:szCs w:val="26"/>
        </w:rPr>
        <w:t xml:space="preserve">t </w:t>
      </w:r>
      <w:r w:rsidRPr="00A23697">
        <w:rPr>
          <w:rFonts w:ascii="Bookman Old Style" w:hAnsi="Bookman Old Style" w:cs="Times New Roman"/>
          <w:b/>
          <w:bCs/>
          <w:sz w:val="26"/>
          <w:szCs w:val="26"/>
        </w:rPr>
        <w:t>resisters//counters</w:t>
      </w:r>
      <w:r>
        <w:rPr>
          <w:rFonts w:ascii="Bookman Old Style" w:hAnsi="Bookman Old Style" w:cs="Times New Roman"/>
          <w:b/>
          <w:bCs/>
          <w:sz w:val="26"/>
          <w:szCs w:val="26"/>
        </w:rPr>
        <w:t xml:space="preserve">                                                                                </w:t>
      </w:r>
    </w:p>
    <w:p w14:paraId="278D3E1F" w14:textId="77777777" w:rsidR="00DD7544" w:rsidRPr="00DE698F" w:rsidRDefault="00DD7544" w:rsidP="00DD7544">
      <w:pPr>
        <w:jc w:val="center"/>
        <w:rPr>
          <w:rFonts w:ascii="Bookman Old Style" w:hAnsi="Bookman Old Style" w:cs="Times New Roman"/>
          <w:b/>
          <w:bCs/>
          <w:sz w:val="26"/>
          <w:szCs w:val="26"/>
        </w:rPr>
      </w:pPr>
    </w:p>
    <w:tbl>
      <w:tblPr>
        <w:tblStyle w:val="TableGrid"/>
        <w:tblW w:w="9818" w:type="dxa"/>
        <w:tblLook w:val="04A0" w:firstRow="1" w:lastRow="0" w:firstColumn="1" w:lastColumn="0" w:noHBand="0" w:noVBand="1"/>
      </w:tblPr>
      <w:tblGrid>
        <w:gridCol w:w="1668"/>
        <w:gridCol w:w="3827"/>
        <w:gridCol w:w="2268"/>
        <w:gridCol w:w="2049"/>
        <w:gridCol w:w="6"/>
      </w:tblGrid>
      <w:tr w:rsidR="00DD7544" w:rsidRPr="00DB78D2" w14:paraId="1D6AC538" w14:textId="77777777" w:rsidTr="00124139">
        <w:trPr>
          <w:trHeight w:val="397"/>
        </w:trPr>
        <w:tc>
          <w:tcPr>
            <w:tcW w:w="9818" w:type="dxa"/>
            <w:gridSpan w:val="5"/>
          </w:tcPr>
          <w:p w14:paraId="7094F43D"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Project Submitted By</w:t>
            </w:r>
          </w:p>
        </w:tc>
      </w:tr>
      <w:tr w:rsidR="00DD7544" w:rsidRPr="00DB78D2" w14:paraId="7A284866" w14:textId="77777777" w:rsidTr="00124139">
        <w:trPr>
          <w:gridAfter w:val="1"/>
          <w:wAfter w:w="6" w:type="dxa"/>
          <w:trHeight w:val="397"/>
        </w:trPr>
        <w:tc>
          <w:tcPr>
            <w:tcW w:w="5495" w:type="dxa"/>
            <w:gridSpan w:val="2"/>
          </w:tcPr>
          <w:p w14:paraId="241CAEF7"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Name</w:t>
            </w:r>
          </w:p>
        </w:tc>
        <w:tc>
          <w:tcPr>
            <w:tcW w:w="2268" w:type="dxa"/>
          </w:tcPr>
          <w:p w14:paraId="7B71075A" w14:textId="77777777" w:rsidR="00DD7544" w:rsidRPr="00DB78D2" w:rsidRDefault="00DD7544" w:rsidP="00124139">
            <w:pPr>
              <w:jc w:val="center"/>
              <w:rPr>
                <w:rFonts w:ascii="Bookman Old Style" w:hAnsi="Bookman Old Style" w:cs="Times New Roman"/>
                <w:b/>
                <w:bCs/>
                <w:sz w:val="24"/>
                <w:szCs w:val="24"/>
              </w:rPr>
            </w:pPr>
            <w:r w:rsidRPr="00DB78D2">
              <w:rPr>
                <w:rFonts w:ascii="Bookman Old Style" w:hAnsi="Bookman Old Style" w:cs="Times New Roman"/>
                <w:b/>
                <w:bCs/>
                <w:sz w:val="24"/>
                <w:szCs w:val="24"/>
              </w:rPr>
              <w:t>Reg</w:t>
            </w:r>
            <w:r>
              <w:rPr>
                <w:rFonts w:ascii="Bookman Old Style" w:hAnsi="Bookman Old Style" w:cs="Times New Roman"/>
                <w:b/>
                <w:bCs/>
                <w:sz w:val="24"/>
                <w:szCs w:val="24"/>
              </w:rPr>
              <w:t>.</w:t>
            </w:r>
            <w:r w:rsidRPr="00DB78D2">
              <w:rPr>
                <w:rFonts w:ascii="Bookman Old Style" w:hAnsi="Bookman Old Style" w:cs="Times New Roman"/>
                <w:b/>
                <w:bCs/>
                <w:sz w:val="24"/>
                <w:szCs w:val="24"/>
              </w:rPr>
              <w:t xml:space="preserve"> No.  </w:t>
            </w:r>
          </w:p>
        </w:tc>
        <w:tc>
          <w:tcPr>
            <w:tcW w:w="2049" w:type="dxa"/>
          </w:tcPr>
          <w:p w14:paraId="3A340ECB" w14:textId="77777777" w:rsidR="00DD7544" w:rsidRPr="00DB78D2" w:rsidRDefault="00DD7544" w:rsidP="00124139">
            <w:pPr>
              <w:jc w:val="center"/>
              <w:rPr>
                <w:rFonts w:ascii="Bookman Old Style" w:hAnsi="Bookman Old Style" w:cs="Times New Roman"/>
                <w:b/>
                <w:bCs/>
                <w:sz w:val="24"/>
                <w:szCs w:val="24"/>
              </w:rPr>
            </w:pPr>
            <w:r w:rsidRPr="00DB78D2">
              <w:rPr>
                <w:rFonts w:ascii="Bookman Old Style" w:hAnsi="Bookman Old Style" w:cs="Times New Roman"/>
                <w:b/>
                <w:bCs/>
                <w:sz w:val="24"/>
                <w:szCs w:val="24"/>
              </w:rPr>
              <w:t xml:space="preserve">Roll Number                </w:t>
            </w:r>
          </w:p>
        </w:tc>
      </w:tr>
      <w:tr w:rsidR="00DD7544" w:rsidRPr="00DB78D2" w14:paraId="2198C35A" w14:textId="77777777" w:rsidTr="00124139">
        <w:trPr>
          <w:gridAfter w:val="1"/>
          <w:wAfter w:w="6" w:type="dxa"/>
          <w:trHeight w:val="397"/>
        </w:trPr>
        <w:tc>
          <w:tcPr>
            <w:tcW w:w="5495" w:type="dxa"/>
            <w:gridSpan w:val="2"/>
          </w:tcPr>
          <w:p w14:paraId="766E7C45" w14:textId="77777777" w:rsidR="00DD7544" w:rsidRPr="00DB78D2" w:rsidRDefault="00DD7544" w:rsidP="00124139">
            <w:pPr>
              <w:jc w:val="center"/>
              <w:rPr>
                <w:rFonts w:ascii="Bookman Old Style" w:hAnsi="Bookman Old Style" w:cs="Times New Roman"/>
                <w:b/>
                <w:bCs/>
                <w:sz w:val="24"/>
                <w:szCs w:val="24"/>
              </w:rPr>
            </w:pPr>
            <w:proofErr w:type="spellStart"/>
            <w:proofErr w:type="gramStart"/>
            <w:r>
              <w:rPr>
                <w:rFonts w:ascii="Bookman Old Style" w:hAnsi="Bookman Old Style" w:cs="Times New Roman"/>
                <w:b/>
                <w:bCs/>
                <w:sz w:val="24"/>
                <w:szCs w:val="24"/>
              </w:rPr>
              <w:t>K.Thavasrinithi</w:t>
            </w:r>
            <w:proofErr w:type="spellEnd"/>
            <w:proofErr w:type="gramEnd"/>
          </w:p>
        </w:tc>
        <w:tc>
          <w:tcPr>
            <w:tcW w:w="2268" w:type="dxa"/>
          </w:tcPr>
          <w:p w14:paraId="07A24FCB"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12408278</w:t>
            </w:r>
          </w:p>
        </w:tc>
        <w:tc>
          <w:tcPr>
            <w:tcW w:w="2049" w:type="dxa"/>
          </w:tcPr>
          <w:p w14:paraId="78DBC16F"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05</w:t>
            </w:r>
          </w:p>
        </w:tc>
      </w:tr>
      <w:tr w:rsidR="00DD7544" w:rsidRPr="00DB78D2" w14:paraId="382144F4" w14:textId="77777777" w:rsidTr="00124139">
        <w:trPr>
          <w:gridAfter w:val="1"/>
          <w:wAfter w:w="6" w:type="dxa"/>
          <w:trHeight w:val="397"/>
        </w:trPr>
        <w:tc>
          <w:tcPr>
            <w:tcW w:w="5495" w:type="dxa"/>
            <w:gridSpan w:val="2"/>
          </w:tcPr>
          <w:p w14:paraId="7C8B0944"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 xml:space="preserve">Pavan </w:t>
            </w:r>
            <w:proofErr w:type="spellStart"/>
            <w:r>
              <w:rPr>
                <w:rFonts w:ascii="Bookman Old Style" w:hAnsi="Bookman Old Style" w:cs="Times New Roman"/>
                <w:b/>
                <w:bCs/>
                <w:sz w:val="24"/>
                <w:szCs w:val="24"/>
              </w:rPr>
              <w:t>kumar</w:t>
            </w:r>
            <w:proofErr w:type="spellEnd"/>
            <w:r>
              <w:rPr>
                <w:rFonts w:ascii="Bookman Old Style" w:hAnsi="Bookman Old Style" w:cs="Times New Roman"/>
                <w:b/>
                <w:bCs/>
                <w:sz w:val="24"/>
                <w:szCs w:val="24"/>
              </w:rPr>
              <w:t xml:space="preserve"> </w:t>
            </w:r>
            <w:proofErr w:type="spellStart"/>
            <w:r>
              <w:rPr>
                <w:rFonts w:ascii="Bookman Old Style" w:hAnsi="Bookman Old Style" w:cs="Times New Roman"/>
                <w:b/>
                <w:bCs/>
                <w:sz w:val="24"/>
                <w:szCs w:val="24"/>
              </w:rPr>
              <w:t>siddanthapu</w:t>
            </w:r>
            <w:proofErr w:type="spellEnd"/>
          </w:p>
        </w:tc>
        <w:tc>
          <w:tcPr>
            <w:tcW w:w="2268" w:type="dxa"/>
          </w:tcPr>
          <w:p w14:paraId="7CEF7108"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12408713</w:t>
            </w:r>
          </w:p>
        </w:tc>
        <w:tc>
          <w:tcPr>
            <w:tcW w:w="2049" w:type="dxa"/>
          </w:tcPr>
          <w:p w14:paraId="08D03F83"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06</w:t>
            </w:r>
          </w:p>
        </w:tc>
      </w:tr>
      <w:tr w:rsidR="00DD7544" w:rsidRPr="00DB78D2" w14:paraId="67B57EEA" w14:textId="77777777" w:rsidTr="00124139">
        <w:trPr>
          <w:gridAfter w:val="1"/>
          <w:wAfter w:w="6" w:type="dxa"/>
          <w:trHeight w:val="397"/>
        </w:trPr>
        <w:tc>
          <w:tcPr>
            <w:tcW w:w="5495" w:type="dxa"/>
            <w:gridSpan w:val="2"/>
          </w:tcPr>
          <w:p w14:paraId="6F5F1F9A"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Anubhav Savita</w:t>
            </w:r>
          </w:p>
        </w:tc>
        <w:tc>
          <w:tcPr>
            <w:tcW w:w="2268" w:type="dxa"/>
          </w:tcPr>
          <w:p w14:paraId="2F4C446B"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12408839</w:t>
            </w:r>
          </w:p>
        </w:tc>
        <w:tc>
          <w:tcPr>
            <w:tcW w:w="2049" w:type="dxa"/>
          </w:tcPr>
          <w:p w14:paraId="1BE97EE3"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07</w:t>
            </w:r>
          </w:p>
        </w:tc>
      </w:tr>
      <w:tr w:rsidR="00DD7544" w:rsidRPr="00DB78D2" w14:paraId="75F7073F" w14:textId="77777777" w:rsidTr="00124139">
        <w:trPr>
          <w:gridAfter w:val="1"/>
          <w:wAfter w:w="6" w:type="dxa"/>
          <w:trHeight w:val="397"/>
        </w:trPr>
        <w:tc>
          <w:tcPr>
            <w:tcW w:w="5495" w:type="dxa"/>
            <w:gridSpan w:val="2"/>
          </w:tcPr>
          <w:p w14:paraId="38D2B68B"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Deepak Kumar Mohapatra</w:t>
            </w:r>
          </w:p>
        </w:tc>
        <w:tc>
          <w:tcPr>
            <w:tcW w:w="2268" w:type="dxa"/>
          </w:tcPr>
          <w:p w14:paraId="06B1BCAE"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12408830</w:t>
            </w:r>
          </w:p>
        </w:tc>
        <w:tc>
          <w:tcPr>
            <w:tcW w:w="2049" w:type="dxa"/>
          </w:tcPr>
          <w:p w14:paraId="6BA00BF1" w14:textId="77777777" w:rsidR="00DD7544" w:rsidRPr="00DB78D2" w:rsidRDefault="00DD7544" w:rsidP="00124139">
            <w:pPr>
              <w:jc w:val="center"/>
              <w:rPr>
                <w:rFonts w:ascii="Bookman Old Style" w:hAnsi="Bookman Old Style" w:cs="Times New Roman"/>
                <w:b/>
                <w:bCs/>
                <w:sz w:val="24"/>
                <w:szCs w:val="24"/>
              </w:rPr>
            </w:pPr>
            <w:r>
              <w:rPr>
                <w:rFonts w:ascii="Bookman Old Style" w:hAnsi="Bookman Old Style" w:cs="Times New Roman"/>
                <w:b/>
                <w:bCs/>
                <w:sz w:val="24"/>
                <w:szCs w:val="24"/>
              </w:rPr>
              <w:t>08</w:t>
            </w:r>
          </w:p>
        </w:tc>
      </w:tr>
      <w:tr w:rsidR="00DD7544" w:rsidRPr="00DB78D2" w14:paraId="6C396667" w14:textId="77777777" w:rsidTr="00124139">
        <w:trPr>
          <w:gridAfter w:val="1"/>
          <w:wAfter w:w="6" w:type="dxa"/>
          <w:trHeight w:val="397"/>
        </w:trPr>
        <w:tc>
          <w:tcPr>
            <w:tcW w:w="5495" w:type="dxa"/>
            <w:gridSpan w:val="2"/>
          </w:tcPr>
          <w:p w14:paraId="20DDEEE7" w14:textId="77777777" w:rsidR="00DD7544" w:rsidRPr="00DB78D2" w:rsidRDefault="00DD7544" w:rsidP="00124139">
            <w:pPr>
              <w:jc w:val="center"/>
              <w:rPr>
                <w:rFonts w:ascii="Bookman Old Style" w:hAnsi="Bookman Old Style" w:cs="Times New Roman"/>
                <w:b/>
                <w:bCs/>
                <w:sz w:val="24"/>
                <w:szCs w:val="24"/>
              </w:rPr>
            </w:pPr>
          </w:p>
        </w:tc>
        <w:tc>
          <w:tcPr>
            <w:tcW w:w="2268" w:type="dxa"/>
          </w:tcPr>
          <w:p w14:paraId="7D22E6DC" w14:textId="77777777" w:rsidR="00DD7544" w:rsidRPr="00DB78D2" w:rsidRDefault="00DD7544" w:rsidP="00124139">
            <w:pPr>
              <w:jc w:val="center"/>
              <w:rPr>
                <w:rFonts w:ascii="Bookman Old Style" w:hAnsi="Bookman Old Style" w:cs="Times New Roman"/>
                <w:b/>
                <w:bCs/>
                <w:sz w:val="24"/>
                <w:szCs w:val="24"/>
              </w:rPr>
            </w:pPr>
          </w:p>
        </w:tc>
        <w:tc>
          <w:tcPr>
            <w:tcW w:w="2049" w:type="dxa"/>
          </w:tcPr>
          <w:p w14:paraId="3EFF890C" w14:textId="77777777" w:rsidR="00DD7544" w:rsidRPr="00DB78D2" w:rsidRDefault="00DD7544" w:rsidP="00124139">
            <w:pPr>
              <w:jc w:val="center"/>
              <w:rPr>
                <w:rFonts w:ascii="Bookman Old Style" w:hAnsi="Bookman Old Style" w:cs="Times New Roman"/>
                <w:b/>
                <w:bCs/>
                <w:sz w:val="24"/>
                <w:szCs w:val="24"/>
              </w:rPr>
            </w:pPr>
          </w:p>
        </w:tc>
      </w:tr>
      <w:tr w:rsidR="00DD7544" w:rsidRPr="00DB78D2" w14:paraId="3B06DE70" w14:textId="77777777" w:rsidTr="00124139">
        <w:trPr>
          <w:gridAfter w:val="1"/>
          <w:wAfter w:w="6" w:type="dxa"/>
          <w:trHeight w:val="397"/>
        </w:trPr>
        <w:tc>
          <w:tcPr>
            <w:tcW w:w="1668" w:type="dxa"/>
          </w:tcPr>
          <w:p w14:paraId="711A5D79" w14:textId="77777777" w:rsidR="00DD7544" w:rsidRPr="00DB78D2" w:rsidRDefault="00DD7544" w:rsidP="00124139">
            <w:pPr>
              <w:rPr>
                <w:rFonts w:ascii="Bookman Old Style" w:hAnsi="Bookman Old Style" w:cs="Times New Roman"/>
                <w:b/>
                <w:bCs/>
                <w:sz w:val="24"/>
                <w:szCs w:val="24"/>
              </w:rPr>
            </w:pPr>
            <w:r w:rsidRPr="00DB78D2">
              <w:rPr>
                <w:rFonts w:ascii="Bookman Old Style" w:hAnsi="Bookman Old Style" w:cs="Times New Roman"/>
                <w:b/>
                <w:bCs/>
                <w:sz w:val="24"/>
                <w:szCs w:val="24"/>
              </w:rPr>
              <w:t>Section</w:t>
            </w:r>
          </w:p>
        </w:tc>
        <w:tc>
          <w:tcPr>
            <w:tcW w:w="8144" w:type="dxa"/>
            <w:gridSpan w:val="3"/>
          </w:tcPr>
          <w:p w14:paraId="1B80E611" w14:textId="77777777" w:rsidR="00DD7544" w:rsidRPr="00DB78D2" w:rsidRDefault="00DD7544" w:rsidP="00124139">
            <w:pPr>
              <w:rPr>
                <w:rFonts w:ascii="Bookman Old Style" w:hAnsi="Bookman Old Style" w:cs="Times New Roman"/>
                <w:b/>
                <w:bCs/>
                <w:sz w:val="24"/>
                <w:szCs w:val="24"/>
              </w:rPr>
            </w:pPr>
            <w:r>
              <w:rPr>
                <w:rFonts w:ascii="Bookman Old Style" w:hAnsi="Bookman Old Style" w:cs="Times New Roman"/>
                <w:b/>
                <w:bCs/>
                <w:sz w:val="24"/>
                <w:szCs w:val="24"/>
              </w:rPr>
              <w:t>E2402(G-1)</w:t>
            </w:r>
          </w:p>
        </w:tc>
      </w:tr>
    </w:tbl>
    <w:p w14:paraId="2585EA3C" w14:textId="77777777" w:rsidR="000E4EFF" w:rsidRDefault="00DD7544" w:rsidP="00DD7544">
      <w:pPr>
        <w:rPr>
          <w:rFonts w:ascii="Bookman Old Style" w:hAnsi="Bookman Old Style" w:cs="Times New Roman"/>
          <w:b/>
          <w:bCs/>
          <w:sz w:val="28"/>
          <w:szCs w:val="28"/>
        </w:rPr>
      </w:pPr>
      <w:r>
        <w:rPr>
          <w:rFonts w:ascii="Bookman Old Style" w:hAnsi="Bookman Old Style" w:cs="Times New Roman"/>
          <w:b/>
          <w:bCs/>
          <w:sz w:val="28"/>
          <w:szCs w:val="28"/>
        </w:rPr>
        <w:t xml:space="preserve">                                                                                                 </w:t>
      </w:r>
      <w:r w:rsidR="000E4EFF">
        <w:rPr>
          <w:rFonts w:ascii="Bookman Old Style" w:hAnsi="Bookman Old Style" w:cs="Times New Roman"/>
          <w:b/>
          <w:bCs/>
          <w:sz w:val="28"/>
          <w:szCs w:val="28"/>
        </w:rPr>
        <w:t xml:space="preserve"> </w:t>
      </w:r>
    </w:p>
    <w:p w14:paraId="167E1B13" w14:textId="77777777" w:rsidR="000E4EFF" w:rsidRDefault="000E4EFF" w:rsidP="00DD7544">
      <w:pPr>
        <w:rPr>
          <w:rFonts w:ascii="Bookman Old Style" w:hAnsi="Bookman Old Style" w:cs="Times New Roman"/>
          <w:b/>
          <w:bCs/>
          <w:sz w:val="28"/>
          <w:szCs w:val="28"/>
        </w:rPr>
      </w:pPr>
    </w:p>
    <w:p w14:paraId="47E7D420" w14:textId="4F80DEC6" w:rsidR="000E4EFF" w:rsidRDefault="00DD7544" w:rsidP="00DD7544">
      <w:pPr>
        <w:rPr>
          <w:rFonts w:ascii="Bookman Old Style" w:hAnsi="Bookman Old Style" w:cs="Times New Roman"/>
          <w:b/>
          <w:bCs/>
          <w:sz w:val="28"/>
          <w:szCs w:val="28"/>
        </w:rPr>
      </w:pPr>
      <w:proofErr w:type="gramStart"/>
      <w:r>
        <w:rPr>
          <w:rFonts w:ascii="Bookman Old Style" w:hAnsi="Bookman Old Style" w:cs="Times New Roman"/>
          <w:b/>
          <w:bCs/>
          <w:sz w:val="28"/>
          <w:szCs w:val="28"/>
        </w:rPr>
        <w:t>Programme</w:t>
      </w:r>
      <w:r w:rsidR="000E4EFF">
        <w:rPr>
          <w:rFonts w:ascii="Bookman Old Style" w:hAnsi="Bookman Old Style" w:cs="Times New Roman"/>
          <w:b/>
          <w:bCs/>
          <w:sz w:val="28"/>
          <w:szCs w:val="28"/>
        </w:rPr>
        <w:t xml:space="preserve"> </w:t>
      </w:r>
      <w:r>
        <w:rPr>
          <w:rFonts w:ascii="Bookman Old Style" w:hAnsi="Bookman Old Style" w:cs="Times New Roman"/>
          <w:b/>
          <w:bCs/>
          <w:sz w:val="28"/>
          <w:szCs w:val="28"/>
        </w:rPr>
        <w:t>:</w:t>
      </w:r>
      <w:proofErr w:type="gramEnd"/>
      <w:r>
        <w:rPr>
          <w:rFonts w:ascii="Bookman Old Style" w:hAnsi="Bookman Old Style" w:cs="Times New Roman"/>
          <w:b/>
          <w:bCs/>
          <w:sz w:val="28"/>
          <w:szCs w:val="28"/>
        </w:rPr>
        <w:t>-</w:t>
      </w:r>
      <w:r w:rsidR="000E4EFF">
        <w:rPr>
          <w:rFonts w:ascii="Bookman Old Style" w:hAnsi="Bookman Old Style" w:cs="Times New Roman"/>
          <w:b/>
          <w:bCs/>
          <w:sz w:val="28"/>
          <w:szCs w:val="28"/>
        </w:rPr>
        <w:t xml:space="preserve"> </w:t>
      </w:r>
      <w:r>
        <w:rPr>
          <w:rFonts w:ascii="Bookman Old Style" w:hAnsi="Bookman Old Style" w:cs="Times New Roman"/>
          <w:b/>
          <w:bCs/>
          <w:sz w:val="28"/>
          <w:szCs w:val="28"/>
        </w:rPr>
        <w:t xml:space="preserve">Electronics and communication engineering                                                                                              </w:t>
      </w:r>
    </w:p>
    <w:p w14:paraId="592CF947" w14:textId="715CA01F" w:rsidR="000E4EFF" w:rsidRDefault="00DD7544" w:rsidP="00DD7544">
      <w:pPr>
        <w:rPr>
          <w:rFonts w:ascii="Bookman Old Style" w:hAnsi="Bookman Old Style" w:cs="Times New Roman"/>
          <w:b/>
          <w:bCs/>
          <w:sz w:val="28"/>
          <w:szCs w:val="28"/>
        </w:rPr>
      </w:pPr>
      <w:r>
        <w:rPr>
          <w:rFonts w:ascii="Bookman Old Style" w:hAnsi="Bookman Old Style" w:cs="Times New Roman"/>
          <w:b/>
          <w:bCs/>
          <w:sz w:val="28"/>
          <w:szCs w:val="28"/>
        </w:rPr>
        <w:t xml:space="preserve">Course </w:t>
      </w:r>
      <w:proofErr w:type="gramStart"/>
      <w:r>
        <w:rPr>
          <w:rFonts w:ascii="Bookman Old Style" w:hAnsi="Bookman Old Style" w:cs="Times New Roman"/>
          <w:b/>
          <w:bCs/>
          <w:sz w:val="28"/>
          <w:szCs w:val="28"/>
        </w:rPr>
        <w:t>code</w:t>
      </w:r>
      <w:r w:rsidR="000E4EFF">
        <w:rPr>
          <w:rFonts w:ascii="Bookman Old Style" w:hAnsi="Bookman Old Style" w:cs="Times New Roman"/>
          <w:b/>
          <w:bCs/>
          <w:sz w:val="28"/>
          <w:szCs w:val="28"/>
        </w:rPr>
        <w:t xml:space="preserve"> </w:t>
      </w:r>
      <w:r>
        <w:rPr>
          <w:rFonts w:ascii="Bookman Old Style" w:hAnsi="Bookman Old Style" w:cs="Times New Roman"/>
          <w:b/>
          <w:bCs/>
          <w:sz w:val="28"/>
          <w:szCs w:val="28"/>
        </w:rPr>
        <w:t>:</w:t>
      </w:r>
      <w:proofErr w:type="gramEnd"/>
      <w:r>
        <w:rPr>
          <w:rFonts w:ascii="Bookman Old Style" w:hAnsi="Bookman Old Style" w:cs="Times New Roman"/>
          <w:b/>
          <w:bCs/>
          <w:sz w:val="28"/>
          <w:szCs w:val="28"/>
        </w:rPr>
        <w:t>-</w:t>
      </w:r>
      <w:r w:rsidR="000E4EFF">
        <w:rPr>
          <w:rFonts w:ascii="Bookman Old Style" w:hAnsi="Bookman Old Style" w:cs="Times New Roman"/>
          <w:b/>
          <w:bCs/>
          <w:sz w:val="28"/>
          <w:szCs w:val="28"/>
        </w:rPr>
        <w:t xml:space="preserve"> </w:t>
      </w:r>
      <w:r>
        <w:rPr>
          <w:rFonts w:ascii="Bookman Old Style" w:hAnsi="Bookman Old Style" w:cs="Times New Roman"/>
          <w:b/>
          <w:bCs/>
          <w:sz w:val="28"/>
          <w:szCs w:val="28"/>
        </w:rPr>
        <w:t xml:space="preserve">ECE233                                                       </w:t>
      </w:r>
    </w:p>
    <w:p w14:paraId="11903460" w14:textId="7DB67BFB" w:rsidR="00DD7544" w:rsidRDefault="00DD7544" w:rsidP="00DD7544">
      <w:pPr>
        <w:rPr>
          <w:rFonts w:ascii="Bookman Old Style" w:hAnsi="Bookman Old Style" w:cs="Times New Roman"/>
          <w:b/>
          <w:bCs/>
          <w:sz w:val="28"/>
          <w:szCs w:val="28"/>
        </w:rPr>
      </w:pPr>
      <w:r>
        <w:rPr>
          <w:rFonts w:ascii="Bookman Old Style" w:hAnsi="Bookman Old Style" w:cs="Times New Roman"/>
          <w:b/>
          <w:bCs/>
          <w:sz w:val="28"/>
          <w:szCs w:val="28"/>
        </w:rPr>
        <w:t xml:space="preserve">Course </w:t>
      </w:r>
      <w:proofErr w:type="gramStart"/>
      <w:r>
        <w:rPr>
          <w:rFonts w:ascii="Bookman Old Style" w:hAnsi="Bookman Old Style" w:cs="Times New Roman"/>
          <w:b/>
          <w:bCs/>
          <w:sz w:val="28"/>
          <w:szCs w:val="28"/>
        </w:rPr>
        <w:t>name</w:t>
      </w:r>
      <w:r w:rsidR="000E4EFF">
        <w:rPr>
          <w:rFonts w:ascii="Bookman Old Style" w:hAnsi="Bookman Old Style" w:cs="Times New Roman"/>
          <w:b/>
          <w:bCs/>
          <w:sz w:val="28"/>
          <w:szCs w:val="28"/>
        </w:rPr>
        <w:t xml:space="preserve"> </w:t>
      </w:r>
      <w:r>
        <w:rPr>
          <w:rFonts w:ascii="Bookman Old Style" w:hAnsi="Bookman Old Style" w:cs="Times New Roman"/>
          <w:b/>
          <w:bCs/>
          <w:sz w:val="28"/>
          <w:szCs w:val="28"/>
        </w:rPr>
        <w:t>:</w:t>
      </w:r>
      <w:proofErr w:type="gramEnd"/>
      <w:r>
        <w:rPr>
          <w:rFonts w:ascii="Bookman Old Style" w:hAnsi="Bookman Old Style" w:cs="Times New Roman"/>
          <w:b/>
          <w:bCs/>
          <w:sz w:val="28"/>
          <w:szCs w:val="28"/>
        </w:rPr>
        <w:t>-</w:t>
      </w:r>
      <w:r w:rsidR="000E4EFF">
        <w:rPr>
          <w:rFonts w:ascii="Bookman Old Style" w:hAnsi="Bookman Old Style" w:cs="Times New Roman"/>
          <w:b/>
          <w:bCs/>
          <w:sz w:val="28"/>
          <w:szCs w:val="28"/>
        </w:rPr>
        <w:t xml:space="preserve"> </w:t>
      </w:r>
      <w:r>
        <w:rPr>
          <w:rFonts w:ascii="Bookman Old Style" w:hAnsi="Bookman Old Style" w:cs="Times New Roman"/>
          <w:b/>
          <w:bCs/>
          <w:sz w:val="28"/>
          <w:szCs w:val="28"/>
        </w:rPr>
        <w:t>Digital Logic Design Lab</w:t>
      </w:r>
    </w:p>
    <w:p w14:paraId="6435F780" w14:textId="77777777" w:rsidR="00DD7544" w:rsidRDefault="00DD7544" w:rsidP="00DD7544">
      <w:pPr>
        <w:rPr>
          <w:rFonts w:ascii="Bookman Old Style" w:hAnsi="Bookman Old Style" w:cs="Times New Roman"/>
          <w:b/>
          <w:bCs/>
          <w:sz w:val="28"/>
          <w:szCs w:val="28"/>
        </w:rPr>
      </w:pPr>
    </w:p>
    <w:p w14:paraId="0564E549" w14:textId="77777777" w:rsidR="00DD7544" w:rsidRDefault="00DD7544" w:rsidP="00DD7544">
      <w:pPr>
        <w:rPr>
          <w:rFonts w:ascii="Bookman Old Style" w:hAnsi="Bookman Old Style" w:cs="Times New Roman"/>
          <w:b/>
          <w:bCs/>
          <w:sz w:val="28"/>
          <w:szCs w:val="28"/>
        </w:rPr>
      </w:pPr>
    </w:p>
    <w:p w14:paraId="0ABCD7B2" w14:textId="77777777" w:rsidR="00DD7544" w:rsidRDefault="00DD7544" w:rsidP="00DD7544">
      <w:pPr>
        <w:rPr>
          <w:rFonts w:ascii="Bookman Old Style" w:hAnsi="Bookman Old Style" w:cs="Times New Roman"/>
          <w:b/>
          <w:bCs/>
          <w:sz w:val="28"/>
          <w:szCs w:val="28"/>
        </w:rPr>
      </w:pPr>
    </w:p>
    <w:p w14:paraId="09AB87A8" w14:textId="77777777" w:rsidR="00DD7544" w:rsidRDefault="00DD7544" w:rsidP="00DD7544">
      <w:pPr>
        <w:rPr>
          <w:rFonts w:ascii="Bookman Old Style" w:hAnsi="Bookman Old Style" w:cs="Times New Roman"/>
          <w:b/>
          <w:bCs/>
          <w:sz w:val="28"/>
          <w:szCs w:val="28"/>
        </w:rPr>
      </w:pPr>
    </w:p>
    <w:p w14:paraId="147FF028" w14:textId="77777777" w:rsidR="00DD7544" w:rsidRDefault="00DD7544" w:rsidP="00DD7544">
      <w:pPr>
        <w:rPr>
          <w:rFonts w:ascii="Bookman Old Style" w:hAnsi="Bookman Old Style" w:cs="Times New Roman"/>
          <w:b/>
          <w:bCs/>
          <w:sz w:val="28"/>
          <w:szCs w:val="28"/>
        </w:rPr>
      </w:pPr>
    </w:p>
    <w:p w14:paraId="0B2CE3E2" w14:textId="77777777" w:rsidR="00DD7544" w:rsidRDefault="00DD7544" w:rsidP="00DD7544">
      <w:pPr>
        <w:rPr>
          <w:rFonts w:ascii="Bookman Old Style" w:hAnsi="Bookman Old Style" w:cs="Times New Roman"/>
          <w:b/>
          <w:bCs/>
          <w:sz w:val="28"/>
          <w:szCs w:val="28"/>
        </w:rPr>
      </w:pPr>
    </w:p>
    <w:p w14:paraId="542F152A" w14:textId="77777777" w:rsidR="00DD7544" w:rsidRDefault="00DD7544" w:rsidP="00DD7544">
      <w:pPr>
        <w:rPr>
          <w:rFonts w:ascii="Bookman Old Style" w:hAnsi="Bookman Old Style" w:cs="Times New Roman"/>
          <w:b/>
          <w:bCs/>
          <w:sz w:val="28"/>
          <w:szCs w:val="28"/>
        </w:rPr>
      </w:pPr>
    </w:p>
    <w:p w14:paraId="2D4BD1B6" w14:textId="77777777" w:rsidR="00DD7544" w:rsidRDefault="00DD7544" w:rsidP="00DD7544">
      <w:pPr>
        <w:rPr>
          <w:rFonts w:ascii="Bookman Old Style" w:hAnsi="Bookman Old Style" w:cs="Times New Roman"/>
          <w:b/>
          <w:bCs/>
          <w:sz w:val="28"/>
          <w:szCs w:val="28"/>
        </w:rPr>
      </w:pPr>
      <w:r>
        <w:rPr>
          <w:rFonts w:ascii="Bookman Old Style" w:hAnsi="Bookman Old Style" w:cs="Times New Roman"/>
          <w:b/>
          <w:bCs/>
          <w:sz w:val="28"/>
          <w:szCs w:val="28"/>
        </w:rPr>
        <w:t xml:space="preserve">Submitted </w:t>
      </w:r>
      <w:proofErr w:type="gramStart"/>
      <w:r>
        <w:rPr>
          <w:rFonts w:ascii="Bookman Old Style" w:hAnsi="Bookman Old Style" w:cs="Times New Roman"/>
          <w:b/>
          <w:bCs/>
          <w:sz w:val="28"/>
          <w:szCs w:val="28"/>
        </w:rPr>
        <w:t>To :</w:t>
      </w:r>
      <w:proofErr w:type="gramEnd"/>
      <w:r>
        <w:rPr>
          <w:rFonts w:ascii="Bookman Old Style" w:hAnsi="Bookman Old Style" w:cs="Times New Roman"/>
          <w:b/>
          <w:bCs/>
          <w:sz w:val="28"/>
          <w:szCs w:val="28"/>
        </w:rPr>
        <w:t>- Dr. Gurleen Kaur Walia</w:t>
      </w:r>
    </w:p>
    <w:p w14:paraId="50B90AB5" w14:textId="77777777" w:rsidR="00DD7544" w:rsidRDefault="00DD7544" w:rsidP="00DD7544">
      <w:pPr>
        <w:rPr>
          <w:rFonts w:ascii="Bookman Old Style" w:hAnsi="Bookman Old Style" w:cs="Times New Roman"/>
          <w:b/>
          <w:bCs/>
          <w:sz w:val="28"/>
          <w:szCs w:val="28"/>
        </w:rPr>
      </w:pPr>
      <w:r>
        <w:rPr>
          <w:rFonts w:ascii="Bookman Old Style" w:hAnsi="Bookman Old Style" w:cs="Times New Roman"/>
          <w:b/>
          <w:bCs/>
          <w:sz w:val="28"/>
          <w:szCs w:val="28"/>
        </w:rPr>
        <w:t xml:space="preserve">Date of </w:t>
      </w:r>
      <w:proofErr w:type="gramStart"/>
      <w:r>
        <w:rPr>
          <w:rFonts w:ascii="Bookman Old Style" w:hAnsi="Bookman Old Style" w:cs="Times New Roman"/>
          <w:b/>
          <w:bCs/>
          <w:sz w:val="28"/>
          <w:szCs w:val="28"/>
        </w:rPr>
        <w:t>submission:-</w:t>
      </w:r>
      <w:proofErr w:type="gramEnd"/>
      <w:r>
        <w:rPr>
          <w:rFonts w:ascii="Bookman Old Style" w:hAnsi="Bookman Old Style" w:cs="Times New Roman"/>
          <w:b/>
          <w:bCs/>
          <w:sz w:val="28"/>
          <w:szCs w:val="28"/>
        </w:rPr>
        <w:t xml:space="preserve"> 01-05-2025</w:t>
      </w:r>
    </w:p>
    <w:p w14:paraId="65DCA88E" w14:textId="77777777" w:rsidR="00DD7544" w:rsidRDefault="00DD7544" w:rsidP="00DD7544">
      <w:pPr>
        <w:rPr>
          <w:rFonts w:ascii="Bookman Old Style" w:hAnsi="Bookman Old Style" w:cs="Times New Roman"/>
          <w:b/>
          <w:bCs/>
          <w:sz w:val="28"/>
          <w:szCs w:val="28"/>
        </w:rPr>
      </w:pPr>
    </w:p>
    <w:p w14:paraId="5D3B3184" w14:textId="77777777" w:rsidR="00DD7544" w:rsidRDefault="00DD7544" w:rsidP="00DD7544">
      <w:pPr>
        <w:rPr>
          <w:rFonts w:ascii="Bookman Old Style" w:hAnsi="Bookman Old Style" w:cs="Times New Roman"/>
          <w:b/>
          <w:bCs/>
          <w:sz w:val="28"/>
          <w:szCs w:val="28"/>
        </w:rPr>
      </w:pPr>
    </w:p>
    <w:p w14:paraId="1AD77EE3" w14:textId="77777777" w:rsidR="004059BA" w:rsidRDefault="004059BA">
      <w:r>
        <w:br w:type="page"/>
      </w:r>
    </w:p>
    <w:p w14:paraId="10EACDE8" w14:textId="77777777" w:rsidR="00CE069D" w:rsidRPr="00CE069D" w:rsidRDefault="00CE069D" w:rsidP="00CE069D"/>
    <w:p w14:paraId="7E4DAAEA" w14:textId="77777777" w:rsidR="00CE069D" w:rsidRPr="00CE069D" w:rsidRDefault="00CE069D" w:rsidP="00CE069D">
      <w:pPr>
        <w:rPr>
          <w:b/>
          <w:bCs/>
          <w:sz w:val="36"/>
          <w:szCs w:val="36"/>
          <w:u w:val="single"/>
        </w:rPr>
      </w:pPr>
      <w:r w:rsidRPr="00CE069D">
        <w:rPr>
          <w:b/>
          <w:bCs/>
          <w:sz w:val="36"/>
          <w:szCs w:val="36"/>
          <w:u w:val="single"/>
        </w:rPr>
        <w:t>Introduction</w:t>
      </w:r>
    </w:p>
    <w:p w14:paraId="04A2D384" w14:textId="77777777" w:rsidR="00CE069D" w:rsidRPr="00CE069D" w:rsidRDefault="00CE069D" w:rsidP="00CE069D">
      <w:r w:rsidRPr="00CE069D">
        <w:t xml:space="preserve">This project, </w:t>
      </w:r>
      <w:r w:rsidRPr="00CE069D">
        <w:rPr>
          <w:i/>
          <w:iCs/>
        </w:rPr>
        <w:t>“Electronic Frills using Shift Registers and Counters,”</w:t>
      </w:r>
      <w:r w:rsidRPr="00CE069D">
        <w:t xml:space="preserve"> demonstrates how digital logic components can be used to generate visually appealing LED patterns in a matrix format. This is achieved using basic digital ICs like the 555 timer and CD4017 Decade Counters to sequence a grid of LEDs.</w:t>
      </w:r>
    </w:p>
    <w:p w14:paraId="75990FD8" w14:textId="77777777" w:rsidR="00CE069D" w:rsidRPr="00CE069D" w:rsidRDefault="00CE069D" w:rsidP="00CE069D">
      <w:r w:rsidRPr="00CE069D">
        <w:t>Unlike traditional display drivers or microcontroller-based LED control, this design uses purely hardware logic to create animation-like effects across a 7×7 LED matrix. This not only showcases fundamental principles of clock generation, counting, and LED driving, but also serves as a decorative circuit for applications such as electronic decorations, moving signboards, or pattern generators.</w:t>
      </w:r>
    </w:p>
    <w:p w14:paraId="0C01C7B6" w14:textId="77777777" w:rsidR="00CE069D" w:rsidRPr="00CE069D" w:rsidRDefault="00CE069D" w:rsidP="00CE069D">
      <w:r w:rsidRPr="00CE069D">
        <w:t xml:space="preserve">The CD4017 counters receive clock pulses from a </w:t>
      </w:r>
      <w:proofErr w:type="gramStart"/>
      <w:r w:rsidRPr="00CE069D">
        <w:t>555 timer</w:t>
      </w:r>
      <w:proofErr w:type="gramEnd"/>
      <w:r w:rsidRPr="00CE069D">
        <w:t xml:space="preserve"> configured in </w:t>
      </w:r>
      <w:proofErr w:type="spellStart"/>
      <w:r w:rsidRPr="00CE069D">
        <w:t>astable</w:t>
      </w:r>
      <w:proofErr w:type="spellEnd"/>
      <w:r w:rsidRPr="00CE069D">
        <w:t xml:space="preserve"> mode, resulting in sequential output signals. These outputs are wired to drive LED rows and columns in a pattern determined by the design logic.</w:t>
      </w:r>
    </w:p>
    <w:p w14:paraId="3B573682" w14:textId="77777777" w:rsidR="00CE069D" w:rsidRPr="00CE069D" w:rsidRDefault="00000000" w:rsidP="00CE069D">
      <w:r>
        <w:pict w14:anchorId="2338403B">
          <v:rect id="_x0000_i1025" style="width:0;height:1.5pt" o:hralign="center" o:hrstd="t" o:hr="t" fillcolor="#a0a0a0" stroked="f"/>
        </w:pict>
      </w:r>
    </w:p>
    <w:p w14:paraId="1BD2E535" w14:textId="77777777" w:rsidR="00CE069D" w:rsidRPr="00CE069D" w:rsidRDefault="00CE069D" w:rsidP="00CE069D">
      <w:pPr>
        <w:rPr>
          <w:b/>
          <w:bCs/>
          <w:sz w:val="36"/>
          <w:szCs w:val="36"/>
          <w:u w:val="single"/>
        </w:rPr>
      </w:pPr>
      <w:r w:rsidRPr="00CE069D">
        <w:rPr>
          <w:b/>
          <w:bCs/>
          <w:sz w:val="36"/>
          <w:szCs w:val="36"/>
          <w:u w:val="single"/>
        </w:rPr>
        <w:t>Research Lab</w:t>
      </w:r>
    </w:p>
    <w:p w14:paraId="04AFDCC7" w14:textId="77777777" w:rsidR="00CE069D" w:rsidRPr="00CE069D" w:rsidRDefault="00CE069D" w:rsidP="00CE069D">
      <w:r w:rsidRPr="00CE069D">
        <w:t xml:space="preserve">We began the project by understanding how shift registers and counters work, especially ICs like CD4017 and the 555 </w:t>
      </w:r>
      <w:proofErr w:type="gramStart"/>
      <w:r w:rsidRPr="00CE069D">
        <w:t>timer</w:t>
      </w:r>
      <w:proofErr w:type="gramEnd"/>
      <w:r w:rsidRPr="00CE069D">
        <w:t>. Online platforms and datasheets were used to gather information about the following:</w:t>
      </w:r>
    </w:p>
    <w:p w14:paraId="69B56C72" w14:textId="77777777" w:rsidR="00CE069D" w:rsidRPr="00CE069D" w:rsidRDefault="00CE069D" w:rsidP="00CE069D">
      <w:pPr>
        <w:numPr>
          <w:ilvl w:val="0"/>
          <w:numId w:val="2"/>
        </w:numPr>
      </w:pPr>
      <w:r w:rsidRPr="00CE069D">
        <w:t xml:space="preserve">Clock generation using the 555 </w:t>
      </w:r>
      <w:proofErr w:type="gramStart"/>
      <w:r w:rsidRPr="00CE069D">
        <w:t>timer</w:t>
      </w:r>
      <w:proofErr w:type="gramEnd"/>
    </w:p>
    <w:p w14:paraId="700E4D6B" w14:textId="77777777" w:rsidR="00CE069D" w:rsidRPr="00CE069D" w:rsidRDefault="00CE069D" w:rsidP="00CE069D">
      <w:pPr>
        <w:numPr>
          <w:ilvl w:val="0"/>
          <w:numId w:val="2"/>
        </w:numPr>
      </w:pPr>
      <w:r w:rsidRPr="00CE069D">
        <w:t>Sequential LED control using the CD4017 counter</w:t>
      </w:r>
    </w:p>
    <w:p w14:paraId="6FBCF34F" w14:textId="77777777" w:rsidR="00CE069D" w:rsidRPr="00CE069D" w:rsidRDefault="00CE069D" w:rsidP="00CE069D">
      <w:pPr>
        <w:numPr>
          <w:ilvl w:val="0"/>
          <w:numId w:val="2"/>
        </w:numPr>
      </w:pPr>
      <w:r w:rsidRPr="00CE069D">
        <w:t>Designing and simulating circuits using Proteus</w:t>
      </w:r>
    </w:p>
    <w:p w14:paraId="3ECF1E34" w14:textId="77777777" w:rsidR="00CE069D" w:rsidRPr="00CE069D" w:rsidRDefault="00CE069D" w:rsidP="00CE069D">
      <w:pPr>
        <w:numPr>
          <w:ilvl w:val="0"/>
          <w:numId w:val="2"/>
        </w:numPr>
      </w:pPr>
      <w:r w:rsidRPr="00CE069D">
        <w:t>LED matrix wiring for wave or chaser effects</w:t>
      </w:r>
    </w:p>
    <w:p w14:paraId="2AC67826" w14:textId="77777777" w:rsidR="00CE069D" w:rsidRPr="00CE069D" w:rsidRDefault="00CE069D" w:rsidP="00CE069D">
      <w:r w:rsidRPr="00CE069D">
        <w:t>We finalized the idea of using three CD4017 counters to control 49 LEDs in a 7×7 matrix, driven by a single clock source.</w:t>
      </w:r>
    </w:p>
    <w:p w14:paraId="1AFC19AE" w14:textId="77777777" w:rsidR="00CE069D" w:rsidRPr="00CE069D" w:rsidRDefault="00000000" w:rsidP="00CE069D">
      <w:r>
        <w:pict w14:anchorId="4004CBA9">
          <v:rect id="_x0000_i1026" style="width:0;height:1.5pt" o:hralign="center" o:hrstd="t" o:hr="t" fillcolor="#a0a0a0" stroked="f"/>
        </w:pict>
      </w:r>
    </w:p>
    <w:p w14:paraId="5471F3D0" w14:textId="77777777" w:rsidR="00CE069D" w:rsidRPr="00CE069D" w:rsidRDefault="00CE069D" w:rsidP="00CE069D">
      <w:pPr>
        <w:rPr>
          <w:b/>
          <w:bCs/>
          <w:sz w:val="36"/>
          <w:szCs w:val="36"/>
          <w:u w:val="single"/>
        </w:rPr>
      </w:pPr>
      <w:r w:rsidRPr="00CE069D">
        <w:rPr>
          <w:b/>
          <w:bCs/>
          <w:sz w:val="36"/>
          <w:szCs w:val="36"/>
          <w:u w:val="single"/>
        </w:rPr>
        <w:t>Work</w:t>
      </w:r>
    </w:p>
    <w:p w14:paraId="32A356F8" w14:textId="77777777" w:rsidR="00CE069D" w:rsidRPr="00CE069D" w:rsidRDefault="00CE069D" w:rsidP="00CE069D">
      <w:pPr>
        <w:rPr>
          <w:b/>
          <w:bCs/>
          <w:sz w:val="28"/>
          <w:szCs w:val="28"/>
        </w:rPr>
      </w:pPr>
      <w:r w:rsidRPr="00CE069D">
        <w:rPr>
          <w:b/>
          <w:bCs/>
          <w:sz w:val="28"/>
          <w:szCs w:val="28"/>
        </w:rPr>
        <w:t>Component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846"/>
        <w:gridCol w:w="882"/>
      </w:tblGrid>
      <w:tr w:rsidR="00CE069D" w:rsidRPr="00CE069D" w14:paraId="3A59BED1" w14:textId="77777777" w:rsidTr="00CE069D">
        <w:trPr>
          <w:tblHeader/>
          <w:tblCellSpacing w:w="15" w:type="dxa"/>
        </w:trPr>
        <w:tc>
          <w:tcPr>
            <w:tcW w:w="0" w:type="auto"/>
            <w:vAlign w:val="center"/>
            <w:hideMark/>
          </w:tcPr>
          <w:p w14:paraId="3F4C2ADB" w14:textId="77777777" w:rsidR="00CE069D" w:rsidRPr="00CE069D" w:rsidRDefault="00CE069D" w:rsidP="00CE069D">
            <w:pPr>
              <w:rPr>
                <w:b/>
                <w:bCs/>
              </w:rPr>
            </w:pPr>
            <w:r w:rsidRPr="00CE069D">
              <w:rPr>
                <w:b/>
                <w:bCs/>
              </w:rPr>
              <w:t>Component</w:t>
            </w:r>
          </w:p>
        </w:tc>
        <w:tc>
          <w:tcPr>
            <w:tcW w:w="0" w:type="auto"/>
            <w:vAlign w:val="center"/>
            <w:hideMark/>
          </w:tcPr>
          <w:p w14:paraId="6814E754" w14:textId="77777777" w:rsidR="00CE069D" w:rsidRPr="00CE069D" w:rsidRDefault="00CE069D" w:rsidP="00CE069D">
            <w:pPr>
              <w:rPr>
                <w:b/>
                <w:bCs/>
              </w:rPr>
            </w:pPr>
            <w:r w:rsidRPr="00CE069D">
              <w:rPr>
                <w:b/>
                <w:bCs/>
              </w:rPr>
              <w:t>Specification/Value</w:t>
            </w:r>
          </w:p>
        </w:tc>
        <w:tc>
          <w:tcPr>
            <w:tcW w:w="0" w:type="auto"/>
            <w:vAlign w:val="center"/>
            <w:hideMark/>
          </w:tcPr>
          <w:p w14:paraId="04FB5E35" w14:textId="77777777" w:rsidR="00CE069D" w:rsidRPr="00CE069D" w:rsidRDefault="00CE069D" w:rsidP="00CE069D">
            <w:pPr>
              <w:rPr>
                <w:b/>
                <w:bCs/>
              </w:rPr>
            </w:pPr>
            <w:r w:rsidRPr="00CE069D">
              <w:rPr>
                <w:b/>
                <w:bCs/>
              </w:rPr>
              <w:t>Quantity</w:t>
            </w:r>
          </w:p>
        </w:tc>
      </w:tr>
      <w:tr w:rsidR="00CE069D" w:rsidRPr="00CE069D" w14:paraId="032E4AB3" w14:textId="77777777" w:rsidTr="00CE069D">
        <w:trPr>
          <w:tblCellSpacing w:w="15" w:type="dxa"/>
        </w:trPr>
        <w:tc>
          <w:tcPr>
            <w:tcW w:w="0" w:type="auto"/>
            <w:vAlign w:val="center"/>
            <w:hideMark/>
          </w:tcPr>
          <w:p w14:paraId="1FFA2E2C" w14:textId="2658824C" w:rsidR="00CE069D" w:rsidRPr="00CE069D" w:rsidRDefault="00CE069D" w:rsidP="00CE069D">
            <w:r w:rsidRPr="00CE069D">
              <w:t>Timer IC</w:t>
            </w:r>
            <w:r>
              <w:t xml:space="preserve">           -</w:t>
            </w:r>
          </w:p>
        </w:tc>
        <w:tc>
          <w:tcPr>
            <w:tcW w:w="0" w:type="auto"/>
            <w:vAlign w:val="center"/>
            <w:hideMark/>
          </w:tcPr>
          <w:p w14:paraId="5BCA0415" w14:textId="7BAF6D33" w:rsidR="00CE069D" w:rsidRPr="00CE069D" w:rsidRDefault="00CE069D" w:rsidP="00CE069D">
            <w:r w:rsidRPr="00CE069D">
              <w:t>555</w:t>
            </w:r>
          </w:p>
        </w:tc>
        <w:tc>
          <w:tcPr>
            <w:tcW w:w="0" w:type="auto"/>
            <w:vAlign w:val="center"/>
            <w:hideMark/>
          </w:tcPr>
          <w:p w14:paraId="700B7903" w14:textId="77777777" w:rsidR="00CE069D" w:rsidRPr="00CE069D" w:rsidRDefault="00CE069D" w:rsidP="00CE069D">
            <w:r w:rsidRPr="00CE069D">
              <w:t>1</w:t>
            </w:r>
          </w:p>
        </w:tc>
      </w:tr>
      <w:tr w:rsidR="00CE069D" w:rsidRPr="00CE069D" w14:paraId="6553CA78" w14:textId="77777777" w:rsidTr="00CE069D">
        <w:trPr>
          <w:tblCellSpacing w:w="15" w:type="dxa"/>
        </w:trPr>
        <w:tc>
          <w:tcPr>
            <w:tcW w:w="0" w:type="auto"/>
            <w:vAlign w:val="center"/>
            <w:hideMark/>
          </w:tcPr>
          <w:p w14:paraId="21F46A01" w14:textId="77777777" w:rsidR="00CE069D" w:rsidRPr="00CE069D" w:rsidRDefault="00CE069D" w:rsidP="00CE069D">
            <w:r w:rsidRPr="00CE069D">
              <w:t>Decade Counter</w:t>
            </w:r>
          </w:p>
        </w:tc>
        <w:tc>
          <w:tcPr>
            <w:tcW w:w="0" w:type="auto"/>
            <w:vAlign w:val="center"/>
            <w:hideMark/>
          </w:tcPr>
          <w:p w14:paraId="38936BF4" w14:textId="352C6E9D" w:rsidR="00CE069D" w:rsidRPr="00CE069D" w:rsidRDefault="00CE069D" w:rsidP="00CE069D">
            <w:r>
              <w:t xml:space="preserve">- </w:t>
            </w:r>
            <w:r w:rsidRPr="00CE069D">
              <w:t>CD4017</w:t>
            </w:r>
          </w:p>
        </w:tc>
        <w:tc>
          <w:tcPr>
            <w:tcW w:w="0" w:type="auto"/>
            <w:vAlign w:val="center"/>
            <w:hideMark/>
          </w:tcPr>
          <w:p w14:paraId="0AA133FB" w14:textId="77777777" w:rsidR="00CE069D" w:rsidRPr="00CE069D" w:rsidRDefault="00CE069D" w:rsidP="00CE069D">
            <w:r w:rsidRPr="00CE069D">
              <w:t>3</w:t>
            </w:r>
          </w:p>
        </w:tc>
      </w:tr>
      <w:tr w:rsidR="00CE069D" w:rsidRPr="00CE069D" w14:paraId="28984DBB" w14:textId="77777777" w:rsidTr="00CE069D">
        <w:trPr>
          <w:tblCellSpacing w:w="15" w:type="dxa"/>
        </w:trPr>
        <w:tc>
          <w:tcPr>
            <w:tcW w:w="0" w:type="auto"/>
            <w:vAlign w:val="center"/>
            <w:hideMark/>
          </w:tcPr>
          <w:p w14:paraId="5A8B56D4" w14:textId="3AE33CB8" w:rsidR="00CE069D" w:rsidRPr="00CE069D" w:rsidRDefault="00CE069D" w:rsidP="00CE069D">
            <w:r w:rsidRPr="00CE069D">
              <w:t>LED</w:t>
            </w:r>
            <w:r>
              <w:t xml:space="preserve">                   -</w:t>
            </w:r>
          </w:p>
        </w:tc>
        <w:tc>
          <w:tcPr>
            <w:tcW w:w="0" w:type="auto"/>
            <w:vAlign w:val="center"/>
            <w:hideMark/>
          </w:tcPr>
          <w:p w14:paraId="2E8ED8CF" w14:textId="77777777" w:rsidR="00CE069D" w:rsidRPr="00CE069D" w:rsidRDefault="00CE069D" w:rsidP="00CE069D">
            <w:r w:rsidRPr="00CE069D">
              <w:t>5mm Red</w:t>
            </w:r>
          </w:p>
        </w:tc>
        <w:tc>
          <w:tcPr>
            <w:tcW w:w="0" w:type="auto"/>
            <w:vAlign w:val="center"/>
            <w:hideMark/>
          </w:tcPr>
          <w:p w14:paraId="39205637" w14:textId="77777777" w:rsidR="00CE069D" w:rsidRPr="00CE069D" w:rsidRDefault="00CE069D" w:rsidP="00CE069D">
            <w:r w:rsidRPr="00CE069D">
              <w:t>49</w:t>
            </w:r>
          </w:p>
        </w:tc>
      </w:tr>
      <w:tr w:rsidR="00CE069D" w:rsidRPr="00CE069D" w14:paraId="16A1E12A" w14:textId="77777777" w:rsidTr="00CE069D">
        <w:trPr>
          <w:tblCellSpacing w:w="15" w:type="dxa"/>
        </w:trPr>
        <w:tc>
          <w:tcPr>
            <w:tcW w:w="0" w:type="auto"/>
            <w:vAlign w:val="center"/>
            <w:hideMark/>
          </w:tcPr>
          <w:p w14:paraId="75EAB8ED" w14:textId="7026C564" w:rsidR="00CE069D" w:rsidRPr="00CE069D" w:rsidRDefault="00CE069D" w:rsidP="00CE069D">
            <w:r w:rsidRPr="00CE069D">
              <w:t>Capacitor</w:t>
            </w:r>
            <w:r>
              <w:t xml:space="preserve">         -</w:t>
            </w:r>
          </w:p>
        </w:tc>
        <w:tc>
          <w:tcPr>
            <w:tcW w:w="0" w:type="auto"/>
            <w:vAlign w:val="center"/>
            <w:hideMark/>
          </w:tcPr>
          <w:p w14:paraId="48C54C91" w14:textId="77777777" w:rsidR="00CE069D" w:rsidRPr="00CE069D" w:rsidRDefault="00CE069D" w:rsidP="00CE069D">
            <w:r w:rsidRPr="00CE069D">
              <w:t>100 µF</w:t>
            </w:r>
          </w:p>
        </w:tc>
        <w:tc>
          <w:tcPr>
            <w:tcW w:w="0" w:type="auto"/>
            <w:vAlign w:val="center"/>
            <w:hideMark/>
          </w:tcPr>
          <w:p w14:paraId="541722E1" w14:textId="77777777" w:rsidR="00CE069D" w:rsidRPr="00CE069D" w:rsidRDefault="00CE069D" w:rsidP="00CE069D">
            <w:r w:rsidRPr="00CE069D">
              <w:t>1</w:t>
            </w:r>
          </w:p>
        </w:tc>
      </w:tr>
      <w:tr w:rsidR="00CE069D" w:rsidRPr="00CE069D" w14:paraId="43793E50" w14:textId="77777777" w:rsidTr="00CE069D">
        <w:trPr>
          <w:tblCellSpacing w:w="15" w:type="dxa"/>
        </w:trPr>
        <w:tc>
          <w:tcPr>
            <w:tcW w:w="0" w:type="auto"/>
            <w:vAlign w:val="center"/>
            <w:hideMark/>
          </w:tcPr>
          <w:p w14:paraId="5B47D06A" w14:textId="2D46396B" w:rsidR="00CE069D" w:rsidRPr="00CE069D" w:rsidRDefault="00CE069D" w:rsidP="00CE069D">
            <w:r w:rsidRPr="00CE069D">
              <w:lastRenderedPageBreak/>
              <w:t>Resistor</w:t>
            </w:r>
            <w:r>
              <w:t xml:space="preserve">             -</w:t>
            </w:r>
          </w:p>
        </w:tc>
        <w:tc>
          <w:tcPr>
            <w:tcW w:w="0" w:type="auto"/>
            <w:vAlign w:val="center"/>
            <w:hideMark/>
          </w:tcPr>
          <w:p w14:paraId="6D134946" w14:textId="77777777" w:rsidR="00CE069D" w:rsidRPr="00CE069D" w:rsidRDefault="00CE069D" w:rsidP="00CE069D">
            <w:r w:rsidRPr="00CE069D">
              <w:t>100 Ω</w:t>
            </w:r>
          </w:p>
        </w:tc>
        <w:tc>
          <w:tcPr>
            <w:tcW w:w="0" w:type="auto"/>
            <w:vAlign w:val="center"/>
            <w:hideMark/>
          </w:tcPr>
          <w:p w14:paraId="17EEE94F" w14:textId="77777777" w:rsidR="00CE069D" w:rsidRPr="00CE069D" w:rsidRDefault="00CE069D" w:rsidP="00CE069D">
            <w:r w:rsidRPr="00CE069D">
              <w:t>1</w:t>
            </w:r>
          </w:p>
        </w:tc>
      </w:tr>
      <w:tr w:rsidR="00CE069D" w:rsidRPr="00CE069D" w14:paraId="6748DDF9" w14:textId="77777777" w:rsidTr="00CE069D">
        <w:trPr>
          <w:tblCellSpacing w:w="15" w:type="dxa"/>
        </w:trPr>
        <w:tc>
          <w:tcPr>
            <w:tcW w:w="0" w:type="auto"/>
            <w:vAlign w:val="center"/>
            <w:hideMark/>
          </w:tcPr>
          <w:p w14:paraId="1D5848E6" w14:textId="3F328B41" w:rsidR="00CE069D" w:rsidRPr="00CE069D" w:rsidRDefault="00CE069D" w:rsidP="00CE069D">
            <w:r w:rsidRPr="00CE069D">
              <w:t>Power Supply</w:t>
            </w:r>
            <w:r>
              <w:t xml:space="preserve">   -</w:t>
            </w:r>
          </w:p>
        </w:tc>
        <w:tc>
          <w:tcPr>
            <w:tcW w:w="0" w:type="auto"/>
            <w:vAlign w:val="center"/>
            <w:hideMark/>
          </w:tcPr>
          <w:p w14:paraId="5EF15E1E" w14:textId="77777777" w:rsidR="00CE069D" w:rsidRPr="00CE069D" w:rsidRDefault="00CE069D" w:rsidP="00CE069D">
            <w:r w:rsidRPr="00CE069D">
              <w:t>12V Battery</w:t>
            </w:r>
          </w:p>
        </w:tc>
        <w:tc>
          <w:tcPr>
            <w:tcW w:w="0" w:type="auto"/>
            <w:vAlign w:val="center"/>
            <w:hideMark/>
          </w:tcPr>
          <w:p w14:paraId="6CB4986F" w14:textId="77777777" w:rsidR="00CE069D" w:rsidRPr="00CE069D" w:rsidRDefault="00CE069D" w:rsidP="00CE069D">
            <w:r w:rsidRPr="00CE069D">
              <w:t>1</w:t>
            </w:r>
          </w:p>
        </w:tc>
      </w:tr>
      <w:tr w:rsidR="00CE069D" w:rsidRPr="00CE069D" w14:paraId="334E0B17" w14:textId="77777777" w:rsidTr="00CE069D">
        <w:trPr>
          <w:tblCellSpacing w:w="15" w:type="dxa"/>
        </w:trPr>
        <w:tc>
          <w:tcPr>
            <w:tcW w:w="0" w:type="auto"/>
            <w:vAlign w:val="center"/>
            <w:hideMark/>
          </w:tcPr>
          <w:p w14:paraId="717878D7" w14:textId="77777777" w:rsidR="00CE069D" w:rsidRPr="00CE069D" w:rsidRDefault="00CE069D" w:rsidP="00CE069D">
            <w:r w:rsidRPr="00CE069D">
              <w:t>Breadboard</w:t>
            </w:r>
          </w:p>
        </w:tc>
        <w:tc>
          <w:tcPr>
            <w:tcW w:w="0" w:type="auto"/>
            <w:vAlign w:val="center"/>
            <w:hideMark/>
          </w:tcPr>
          <w:p w14:paraId="35C0B2B6" w14:textId="77777777" w:rsidR="00CE069D" w:rsidRPr="00CE069D" w:rsidRDefault="00CE069D" w:rsidP="00CE069D">
            <w:r w:rsidRPr="00CE069D">
              <w:t>–</w:t>
            </w:r>
          </w:p>
        </w:tc>
        <w:tc>
          <w:tcPr>
            <w:tcW w:w="0" w:type="auto"/>
            <w:vAlign w:val="center"/>
            <w:hideMark/>
          </w:tcPr>
          <w:p w14:paraId="3C94CB75" w14:textId="77777777" w:rsidR="00CE069D" w:rsidRPr="00CE069D" w:rsidRDefault="00CE069D" w:rsidP="00CE069D">
            <w:r w:rsidRPr="00CE069D">
              <w:t>2</w:t>
            </w:r>
          </w:p>
        </w:tc>
      </w:tr>
      <w:tr w:rsidR="00CE069D" w:rsidRPr="00CE069D" w14:paraId="58EE1306" w14:textId="77777777" w:rsidTr="00CE069D">
        <w:trPr>
          <w:tblCellSpacing w:w="15" w:type="dxa"/>
        </w:trPr>
        <w:tc>
          <w:tcPr>
            <w:tcW w:w="0" w:type="auto"/>
            <w:vAlign w:val="center"/>
            <w:hideMark/>
          </w:tcPr>
          <w:p w14:paraId="540C450D" w14:textId="77777777" w:rsidR="00CE069D" w:rsidRPr="00CE069D" w:rsidRDefault="00CE069D" w:rsidP="00CE069D">
            <w:r w:rsidRPr="00CE069D">
              <w:t>Jumper Wires</w:t>
            </w:r>
          </w:p>
        </w:tc>
        <w:tc>
          <w:tcPr>
            <w:tcW w:w="0" w:type="auto"/>
            <w:vAlign w:val="center"/>
            <w:hideMark/>
          </w:tcPr>
          <w:p w14:paraId="75C1D970" w14:textId="77777777" w:rsidR="00CE069D" w:rsidRPr="00CE069D" w:rsidRDefault="00CE069D" w:rsidP="00CE069D">
            <w:r w:rsidRPr="00CE069D">
              <w:t>–</w:t>
            </w:r>
          </w:p>
        </w:tc>
        <w:tc>
          <w:tcPr>
            <w:tcW w:w="0" w:type="auto"/>
            <w:vAlign w:val="center"/>
            <w:hideMark/>
          </w:tcPr>
          <w:p w14:paraId="28BF9619" w14:textId="77777777" w:rsidR="00CE069D" w:rsidRPr="00CE069D" w:rsidRDefault="00CE069D" w:rsidP="00CE069D">
            <w:r w:rsidRPr="00CE069D">
              <w:t>Multiple</w:t>
            </w:r>
          </w:p>
        </w:tc>
      </w:tr>
    </w:tbl>
    <w:p w14:paraId="405CB422" w14:textId="77777777" w:rsidR="00CE069D" w:rsidRPr="00CE069D" w:rsidRDefault="00000000" w:rsidP="00CE069D">
      <w:r>
        <w:pict w14:anchorId="1305DD07">
          <v:rect id="_x0000_i1027" style="width:0;height:1.5pt" o:hralign="center" o:hrstd="t" o:hr="t" fillcolor="#a0a0a0" stroked="f"/>
        </w:pict>
      </w:r>
    </w:p>
    <w:p w14:paraId="3F7745DB" w14:textId="77777777" w:rsidR="00CE069D" w:rsidRPr="00CE069D" w:rsidRDefault="00CE069D" w:rsidP="00CE069D">
      <w:pPr>
        <w:rPr>
          <w:b/>
          <w:bCs/>
          <w:sz w:val="36"/>
          <w:szCs w:val="36"/>
        </w:rPr>
      </w:pPr>
      <w:r w:rsidRPr="00CE069D">
        <w:rPr>
          <w:b/>
          <w:bCs/>
          <w:sz w:val="36"/>
          <w:szCs w:val="36"/>
        </w:rPr>
        <w:t>Module-1st (Lab-2nd)</w:t>
      </w:r>
    </w:p>
    <w:p w14:paraId="5DBFC3AA" w14:textId="77777777" w:rsidR="00CE069D" w:rsidRPr="00CE069D" w:rsidRDefault="00CE069D" w:rsidP="00CE069D">
      <w:pPr>
        <w:rPr>
          <w:b/>
          <w:bCs/>
          <w:sz w:val="36"/>
          <w:szCs w:val="36"/>
          <w:u w:val="single"/>
        </w:rPr>
      </w:pPr>
      <w:r w:rsidRPr="00CE069D">
        <w:rPr>
          <w:b/>
          <w:bCs/>
          <w:sz w:val="36"/>
          <w:szCs w:val="36"/>
          <w:u w:val="single"/>
        </w:rPr>
        <w:t>Circuit Diagram Development</w:t>
      </w:r>
    </w:p>
    <w:p w14:paraId="20C23A2F" w14:textId="77777777" w:rsidR="00CE069D" w:rsidRPr="00CE069D" w:rsidRDefault="00CE069D" w:rsidP="00CE069D">
      <w:r w:rsidRPr="00CE069D">
        <w:t xml:space="preserve">In the second lab session, we created the schematic in Proteus. The 555 timer was configured in </w:t>
      </w:r>
      <w:proofErr w:type="spellStart"/>
      <w:r w:rsidRPr="00CE069D">
        <w:t>astable</w:t>
      </w:r>
      <w:proofErr w:type="spellEnd"/>
      <w:r w:rsidRPr="00CE069D">
        <w:t xml:space="preserve"> mode to generate a continuous clock pulse. This clock pulse was fed into three cascaded CD4017 decade counters to create a wide sequential output across 30 output lines.</w:t>
      </w:r>
    </w:p>
    <w:p w14:paraId="563EE65A" w14:textId="77777777" w:rsidR="00CE069D" w:rsidRPr="00CE069D" w:rsidRDefault="00CE069D" w:rsidP="00CE069D">
      <w:r w:rsidRPr="00CE069D">
        <w:t>The CD4017 counters were wired in such a way that the outputs could drive different LED rows/columns, generating dynamic lighting patterns.</w:t>
      </w:r>
    </w:p>
    <w:p w14:paraId="4617FD43" w14:textId="77777777" w:rsidR="00CE069D" w:rsidRPr="00CE069D" w:rsidRDefault="00CE069D" w:rsidP="00CE069D">
      <w:r w:rsidRPr="00CE069D">
        <w:rPr>
          <w:b/>
          <w:bCs/>
          <w:sz w:val="24"/>
          <w:szCs w:val="24"/>
        </w:rPr>
        <w:t>Key Activities</w:t>
      </w:r>
      <w:r w:rsidRPr="00CE069D">
        <w:t>:</w:t>
      </w:r>
    </w:p>
    <w:p w14:paraId="215BC2C4" w14:textId="77777777" w:rsidR="00CE069D" w:rsidRPr="00CE069D" w:rsidRDefault="00CE069D" w:rsidP="00CE069D">
      <w:pPr>
        <w:numPr>
          <w:ilvl w:val="0"/>
          <w:numId w:val="3"/>
        </w:numPr>
      </w:pPr>
      <w:r w:rsidRPr="00CE069D">
        <w:t xml:space="preserve">Placed and connected the </w:t>
      </w:r>
      <w:proofErr w:type="gramStart"/>
      <w:r w:rsidRPr="00CE069D">
        <w:t>555 timer</w:t>
      </w:r>
      <w:proofErr w:type="gramEnd"/>
      <w:r w:rsidRPr="00CE069D">
        <w:t xml:space="preserve"> circuit.</w:t>
      </w:r>
    </w:p>
    <w:p w14:paraId="584BA15C" w14:textId="77777777" w:rsidR="00CE069D" w:rsidRPr="00CE069D" w:rsidRDefault="00CE069D" w:rsidP="00CE069D">
      <w:pPr>
        <w:numPr>
          <w:ilvl w:val="0"/>
          <w:numId w:val="3"/>
        </w:numPr>
      </w:pPr>
      <w:r w:rsidRPr="00CE069D">
        <w:t>Configured three CD4017 ICs for extended sequencing.</w:t>
      </w:r>
    </w:p>
    <w:p w14:paraId="687A1D30" w14:textId="77777777" w:rsidR="00CE069D" w:rsidRPr="00CE069D" w:rsidRDefault="00CE069D" w:rsidP="00CE069D">
      <w:pPr>
        <w:numPr>
          <w:ilvl w:val="0"/>
          <w:numId w:val="3"/>
        </w:numPr>
      </w:pPr>
      <w:r w:rsidRPr="00CE069D">
        <w:t>Laid out a 7×7 LED matrix using red LEDs.</w:t>
      </w:r>
    </w:p>
    <w:p w14:paraId="2FBEA151" w14:textId="77777777" w:rsidR="00CE069D" w:rsidRPr="00CE069D" w:rsidRDefault="00CE069D" w:rsidP="00CE069D">
      <w:pPr>
        <w:numPr>
          <w:ilvl w:val="0"/>
          <w:numId w:val="3"/>
        </w:numPr>
      </w:pPr>
      <w:r w:rsidRPr="00CE069D">
        <w:t>Verified power supply and signal flow in simulation.</w:t>
      </w:r>
    </w:p>
    <w:p w14:paraId="3F3F62F6" w14:textId="77777777" w:rsidR="00CE069D" w:rsidRDefault="00000000" w:rsidP="00CE069D">
      <w:r>
        <w:pict w14:anchorId="62FD05B8">
          <v:rect id="_x0000_i1028" style="width:0;height:1.5pt" o:hralign="center" o:hrstd="t" o:hr="t" fillcolor="#a0a0a0" stroked="f"/>
        </w:pict>
      </w:r>
    </w:p>
    <w:p w14:paraId="1A31AD00" w14:textId="1A6CE9E6" w:rsidR="00943911" w:rsidRDefault="00943911" w:rsidP="00CE069D">
      <w:r>
        <w:rPr>
          <w:noProof/>
        </w:rPr>
        <w:drawing>
          <wp:inline distT="0" distB="0" distL="0" distR="0" wp14:anchorId="5F55EC80" wp14:editId="5CBF535A">
            <wp:extent cx="5731510" cy="3065145"/>
            <wp:effectExtent l="0" t="0" r="2540" b="1905"/>
            <wp:docPr id="478912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20489" name="Picture 17659204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65145"/>
                    </a:xfrm>
                    <a:prstGeom prst="rect">
                      <a:avLst/>
                    </a:prstGeom>
                  </pic:spPr>
                </pic:pic>
              </a:graphicData>
            </a:graphic>
          </wp:inline>
        </w:drawing>
      </w:r>
    </w:p>
    <w:p w14:paraId="7DC45C98" w14:textId="77777777" w:rsidR="00CE069D" w:rsidRPr="00CE069D" w:rsidRDefault="00CE069D" w:rsidP="00CE069D">
      <w:pPr>
        <w:rPr>
          <w:b/>
          <w:bCs/>
          <w:sz w:val="36"/>
          <w:szCs w:val="36"/>
        </w:rPr>
      </w:pPr>
      <w:r w:rsidRPr="00CE069D">
        <w:rPr>
          <w:b/>
          <w:bCs/>
          <w:sz w:val="36"/>
          <w:szCs w:val="36"/>
        </w:rPr>
        <w:lastRenderedPageBreak/>
        <w:t>Module-2nd (Lab-3rd)</w:t>
      </w:r>
    </w:p>
    <w:p w14:paraId="71211C44" w14:textId="77777777" w:rsidR="00CE069D" w:rsidRPr="00CE069D" w:rsidRDefault="00CE069D" w:rsidP="00CE069D">
      <w:pPr>
        <w:rPr>
          <w:b/>
          <w:bCs/>
          <w:u w:val="single"/>
        </w:rPr>
      </w:pPr>
      <w:r w:rsidRPr="00CE069D">
        <w:rPr>
          <w:b/>
          <w:bCs/>
          <w:sz w:val="36"/>
          <w:szCs w:val="36"/>
          <w:u w:val="single"/>
        </w:rPr>
        <w:t>Simulation and Testing</w:t>
      </w:r>
    </w:p>
    <w:p w14:paraId="1E465005" w14:textId="77777777" w:rsidR="00CE069D" w:rsidRPr="00CE069D" w:rsidRDefault="00CE069D" w:rsidP="00CE069D">
      <w:r w:rsidRPr="00CE069D">
        <w:t>The focus in Lab-3 was verifying simulation results and ensuring the LED patterns behaved as expected. We checked the sequencing output of the 4017 counters and confirmed that each LED row lit up in order.</w:t>
      </w:r>
    </w:p>
    <w:p w14:paraId="0A789847" w14:textId="77777777" w:rsidR="00CE069D" w:rsidRPr="00CE069D" w:rsidRDefault="00CE069D" w:rsidP="00CE069D">
      <w:r w:rsidRPr="00CE069D">
        <w:rPr>
          <w:b/>
          <w:bCs/>
          <w:sz w:val="24"/>
          <w:szCs w:val="24"/>
        </w:rPr>
        <w:t>Key Activities</w:t>
      </w:r>
      <w:r w:rsidRPr="00CE069D">
        <w:t>:</w:t>
      </w:r>
    </w:p>
    <w:p w14:paraId="4F7681B5" w14:textId="77777777" w:rsidR="00CE069D" w:rsidRPr="00CE069D" w:rsidRDefault="00CE069D" w:rsidP="00CE069D">
      <w:pPr>
        <w:numPr>
          <w:ilvl w:val="0"/>
          <w:numId w:val="4"/>
        </w:numPr>
      </w:pPr>
      <w:r w:rsidRPr="00CE069D">
        <w:t xml:space="preserve">Validated timing and pulse generation from the 555 </w:t>
      </w:r>
      <w:proofErr w:type="gramStart"/>
      <w:r w:rsidRPr="00CE069D">
        <w:t>timer</w:t>
      </w:r>
      <w:proofErr w:type="gramEnd"/>
      <w:r w:rsidRPr="00CE069D">
        <w:t>.</w:t>
      </w:r>
    </w:p>
    <w:p w14:paraId="105AD326" w14:textId="77777777" w:rsidR="00CE069D" w:rsidRPr="00CE069D" w:rsidRDefault="00CE069D" w:rsidP="00CE069D">
      <w:pPr>
        <w:numPr>
          <w:ilvl w:val="0"/>
          <w:numId w:val="4"/>
        </w:numPr>
      </w:pPr>
      <w:r w:rsidRPr="00CE069D">
        <w:t>Ensured each LED received proper current and pulsed according to design.</w:t>
      </w:r>
    </w:p>
    <w:p w14:paraId="07631CD8" w14:textId="77777777" w:rsidR="00CE069D" w:rsidRPr="00CE069D" w:rsidRDefault="00CE069D" w:rsidP="00CE069D">
      <w:pPr>
        <w:numPr>
          <w:ilvl w:val="0"/>
          <w:numId w:val="4"/>
        </w:numPr>
      </w:pPr>
      <w:r w:rsidRPr="00CE069D">
        <w:t>Fixed issues like short circuits and floating outputs.</w:t>
      </w:r>
    </w:p>
    <w:p w14:paraId="00563B40" w14:textId="77777777" w:rsidR="00CE069D" w:rsidRPr="00CE069D" w:rsidRDefault="00CE069D" w:rsidP="00CE069D">
      <w:pPr>
        <w:numPr>
          <w:ilvl w:val="0"/>
          <w:numId w:val="4"/>
        </w:numPr>
      </w:pPr>
      <w:r w:rsidRPr="00CE069D">
        <w:t>Modified capacitor values to control pulse speed.</w:t>
      </w:r>
    </w:p>
    <w:p w14:paraId="072BC33F" w14:textId="77777777" w:rsidR="00CE069D" w:rsidRPr="00CE069D" w:rsidRDefault="00000000" w:rsidP="00CE069D">
      <w:r>
        <w:pict w14:anchorId="1FD15C2E">
          <v:rect id="_x0000_i1029" style="width:0;height:1.5pt" o:hralign="center" o:hrstd="t" o:hr="t" fillcolor="#a0a0a0" stroked="f"/>
        </w:pict>
      </w:r>
    </w:p>
    <w:p w14:paraId="34EDF5D2" w14:textId="77777777" w:rsidR="00CE069D" w:rsidRPr="00CE069D" w:rsidRDefault="00CE069D" w:rsidP="00CE069D">
      <w:pPr>
        <w:rPr>
          <w:b/>
          <w:bCs/>
          <w:sz w:val="36"/>
          <w:szCs w:val="36"/>
        </w:rPr>
      </w:pPr>
      <w:r w:rsidRPr="00CE069D">
        <w:rPr>
          <w:b/>
          <w:bCs/>
          <w:sz w:val="36"/>
          <w:szCs w:val="36"/>
        </w:rPr>
        <w:t>Module-3rd (Lab-4th)</w:t>
      </w:r>
    </w:p>
    <w:p w14:paraId="27FC4868" w14:textId="77777777" w:rsidR="00CE069D" w:rsidRPr="00CE069D" w:rsidRDefault="00CE069D" w:rsidP="00CE069D">
      <w:pPr>
        <w:rPr>
          <w:b/>
          <w:bCs/>
          <w:sz w:val="36"/>
          <w:szCs w:val="36"/>
          <w:u w:val="single"/>
        </w:rPr>
      </w:pPr>
      <w:r w:rsidRPr="00CE069D">
        <w:rPr>
          <w:b/>
          <w:bCs/>
          <w:sz w:val="36"/>
          <w:szCs w:val="36"/>
          <w:u w:val="single"/>
        </w:rPr>
        <w:t>Hardware Implementation – Phase 1</w:t>
      </w:r>
    </w:p>
    <w:p w14:paraId="1472812F" w14:textId="77777777" w:rsidR="00CE069D" w:rsidRPr="00CE069D" w:rsidRDefault="00CE069D" w:rsidP="00CE069D">
      <w:r w:rsidRPr="00CE069D">
        <w:t>We transferred the circuit from simulation to a physical breadboard setup. Components were placed, and wiring was done carefully to match the simulation layout.</w:t>
      </w:r>
    </w:p>
    <w:p w14:paraId="07D2972C" w14:textId="77777777" w:rsidR="00CE069D" w:rsidRPr="00CE069D" w:rsidRDefault="00CE069D" w:rsidP="00CE069D">
      <w:r w:rsidRPr="00CE069D">
        <w:rPr>
          <w:b/>
          <w:bCs/>
          <w:sz w:val="24"/>
          <w:szCs w:val="24"/>
        </w:rPr>
        <w:t>Key Activities</w:t>
      </w:r>
      <w:r w:rsidRPr="00CE069D">
        <w:t>:</w:t>
      </w:r>
    </w:p>
    <w:p w14:paraId="34FE1976" w14:textId="77777777" w:rsidR="00CE069D" w:rsidRPr="00CE069D" w:rsidRDefault="00CE069D" w:rsidP="00CE069D">
      <w:pPr>
        <w:numPr>
          <w:ilvl w:val="0"/>
          <w:numId w:val="5"/>
        </w:numPr>
      </w:pPr>
      <w:r w:rsidRPr="00CE069D">
        <w:t>Assembled 555 timer and counters on breadboard.</w:t>
      </w:r>
    </w:p>
    <w:p w14:paraId="132394FB" w14:textId="77777777" w:rsidR="00CE069D" w:rsidRPr="00CE069D" w:rsidRDefault="00CE069D" w:rsidP="00CE069D">
      <w:pPr>
        <w:numPr>
          <w:ilvl w:val="0"/>
          <w:numId w:val="5"/>
        </w:numPr>
      </w:pPr>
      <w:r w:rsidRPr="00CE069D">
        <w:t>Connected 49 LEDs in 7×7 layout with proper orientation.</w:t>
      </w:r>
    </w:p>
    <w:p w14:paraId="5717197E" w14:textId="77777777" w:rsidR="00CE069D" w:rsidRPr="00CE069D" w:rsidRDefault="00CE069D" w:rsidP="00CE069D">
      <w:pPr>
        <w:numPr>
          <w:ilvl w:val="0"/>
          <w:numId w:val="5"/>
        </w:numPr>
      </w:pPr>
      <w:r w:rsidRPr="00CE069D">
        <w:t>Used current-limiting resistors for LED protection.</w:t>
      </w:r>
    </w:p>
    <w:p w14:paraId="2C39D0BA" w14:textId="77777777" w:rsidR="00CE069D" w:rsidRPr="00CE069D" w:rsidRDefault="00CE069D" w:rsidP="00CE069D">
      <w:pPr>
        <w:numPr>
          <w:ilvl w:val="0"/>
          <w:numId w:val="5"/>
        </w:numPr>
      </w:pPr>
      <w:r w:rsidRPr="00CE069D">
        <w:t>Adjusted pulse rate for visible light animation effects.</w:t>
      </w:r>
    </w:p>
    <w:p w14:paraId="4109388D" w14:textId="77777777" w:rsidR="00CE069D" w:rsidRPr="00CE069D" w:rsidRDefault="00000000" w:rsidP="00CE069D">
      <w:r>
        <w:pict w14:anchorId="3DCA1F9C">
          <v:rect id="_x0000_i1030" style="width:0;height:1.5pt" o:hralign="center" o:hrstd="t" o:hr="t" fillcolor="#a0a0a0" stroked="f"/>
        </w:pict>
      </w:r>
    </w:p>
    <w:p w14:paraId="19CB4FEB" w14:textId="77777777" w:rsidR="00CE069D" w:rsidRPr="00CE069D" w:rsidRDefault="00CE069D" w:rsidP="00CE069D">
      <w:pPr>
        <w:rPr>
          <w:b/>
          <w:bCs/>
          <w:sz w:val="36"/>
          <w:szCs w:val="36"/>
        </w:rPr>
      </w:pPr>
      <w:r w:rsidRPr="00CE069D">
        <w:rPr>
          <w:b/>
          <w:bCs/>
          <w:sz w:val="36"/>
          <w:szCs w:val="36"/>
        </w:rPr>
        <w:t>Module-4th (Lab-5th)</w:t>
      </w:r>
    </w:p>
    <w:p w14:paraId="27C5A3EB" w14:textId="77777777" w:rsidR="00CE069D" w:rsidRPr="00CE069D" w:rsidRDefault="00CE069D" w:rsidP="00CE069D">
      <w:pPr>
        <w:rPr>
          <w:b/>
          <w:bCs/>
          <w:sz w:val="36"/>
          <w:szCs w:val="36"/>
          <w:u w:val="single"/>
        </w:rPr>
      </w:pPr>
      <w:r w:rsidRPr="00CE069D">
        <w:rPr>
          <w:b/>
          <w:bCs/>
          <w:sz w:val="36"/>
          <w:szCs w:val="36"/>
          <w:u w:val="single"/>
        </w:rPr>
        <w:t>Hardware Completion and Final Testing</w:t>
      </w:r>
    </w:p>
    <w:p w14:paraId="642E3507" w14:textId="77777777" w:rsidR="00CE069D" w:rsidRPr="00CE069D" w:rsidRDefault="00CE069D" w:rsidP="00CE069D">
      <w:r w:rsidRPr="00CE069D">
        <w:t>In this final phase, the complete hardware was tested thoroughly for performance, reliability, and pattern quality.</w:t>
      </w:r>
    </w:p>
    <w:p w14:paraId="5BB53265" w14:textId="77777777" w:rsidR="00CE069D" w:rsidRPr="00CE069D" w:rsidRDefault="00CE069D" w:rsidP="00CE069D">
      <w:r w:rsidRPr="00CE069D">
        <w:rPr>
          <w:b/>
          <w:bCs/>
        </w:rPr>
        <w:t>Key Activities</w:t>
      </w:r>
      <w:r w:rsidRPr="00CE069D">
        <w:t>:</w:t>
      </w:r>
    </w:p>
    <w:p w14:paraId="515B3943" w14:textId="77777777" w:rsidR="00CE069D" w:rsidRPr="00CE069D" w:rsidRDefault="00CE069D" w:rsidP="00CE069D">
      <w:pPr>
        <w:numPr>
          <w:ilvl w:val="0"/>
          <w:numId w:val="6"/>
        </w:numPr>
      </w:pPr>
      <w:r w:rsidRPr="00CE069D">
        <w:t>Verified correct sequencing of LEDs on the breadboard.</w:t>
      </w:r>
    </w:p>
    <w:p w14:paraId="33B0A0BF" w14:textId="77777777" w:rsidR="00CE069D" w:rsidRPr="00CE069D" w:rsidRDefault="00CE069D" w:rsidP="00CE069D">
      <w:pPr>
        <w:numPr>
          <w:ilvl w:val="0"/>
          <w:numId w:val="6"/>
        </w:numPr>
      </w:pPr>
      <w:r w:rsidRPr="00CE069D">
        <w:t>Tuned clock frequency using capacitor and resistor values.</w:t>
      </w:r>
    </w:p>
    <w:p w14:paraId="1A139E53" w14:textId="77777777" w:rsidR="00CE069D" w:rsidRPr="00CE069D" w:rsidRDefault="00CE069D" w:rsidP="00CE069D">
      <w:pPr>
        <w:numPr>
          <w:ilvl w:val="0"/>
          <w:numId w:val="6"/>
        </w:numPr>
      </w:pPr>
      <w:r w:rsidRPr="00CE069D">
        <w:t>Observed stable LED animation without flickering.</w:t>
      </w:r>
    </w:p>
    <w:p w14:paraId="0651CDFB" w14:textId="33DA2A23" w:rsidR="00CE069D" w:rsidRDefault="00CE069D" w:rsidP="00CE069D">
      <w:pPr>
        <w:numPr>
          <w:ilvl w:val="0"/>
          <w:numId w:val="6"/>
        </w:numPr>
      </w:pPr>
      <w:r w:rsidRPr="00CE069D">
        <w:t>Documented results and confirmed match with simulati</w:t>
      </w:r>
      <w:r w:rsidR="00943911">
        <w:t>on.</w:t>
      </w:r>
    </w:p>
    <w:p w14:paraId="3D4FC53C" w14:textId="280ABAA3" w:rsidR="00943911" w:rsidRDefault="00211EFD" w:rsidP="00943911">
      <w:r>
        <w:rPr>
          <w:noProof/>
        </w:rPr>
        <w:lastRenderedPageBreak/>
        <w:drawing>
          <wp:inline distT="0" distB="0" distL="0" distR="0" wp14:anchorId="3EA6BAA2" wp14:editId="1CED1F73">
            <wp:extent cx="5943600" cy="7602855"/>
            <wp:effectExtent l="0" t="0" r="0" b="0"/>
            <wp:docPr id="1852465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65726" name="Picture 1852465726"/>
                    <pic:cNvPicPr/>
                  </pic:nvPicPr>
                  <pic:blipFill>
                    <a:blip r:embed="rId6">
                      <a:extLst>
                        <a:ext uri="{28A0092B-C50C-407E-A947-70E740481C1C}">
                          <a14:useLocalDpi xmlns:a14="http://schemas.microsoft.com/office/drawing/2010/main" val="0"/>
                        </a:ext>
                      </a:extLst>
                    </a:blip>
                    <a:stretch>
                      <a:fillRect/>
                    </a:stretch>
                  </pic:blipFill>
                  <pic:spPr>
                    <a:xfrm>
                      <a:off x="0" y="0"/>
                      <a:ext cx="5948130" cy="7608650"/>
                    </a:xfrm>
                    <a:prstGeom prst="rect">
                      <a:avLst/>
                    </a:prstGeom>
                  </pic:spPr>
                </pic:pic>
              </a:graphicData>
            </a:graphic>
          </wp:inline>
        </w:drawing>
      </w:r>
    </w:p>
    <w:p w14:paraId="3458B825" w14:textId="77777777" w:rsidR="00943911" w:rsidRDefault="00943911" w:rsidP="00943911"/>
    <w:p w14:paraId="0BC955E7" w14:textId="77777777" w:rsidR="00943911" w:rsidRDefault="00943911" w:rsidP="00943911"/>
    <w:p w14:paraId="521E533E" w14:textId="77777777" w:rsidR="00943911" w:rsidRDefault="00943911" w:rsidP="00943911"/>
    <w:p w14:paraId="04241104" w14:textId="77777777" w:rsidR="00943911" w:rsidRDefault="00943911" w:rsidP="00943911"/>
    <w:p w14:paraId="0B57D799" w14:textId="43D491DA" w:rsidR="00CE069D" w:rsidRPr="00CE069D" w:rsidRDefault="00CE069D" w:rsidP="00CE069D">
      <w:r w:rsidRPr="00CE069D">
        <w:rPr>
          <w:b/>
          <w:bCs/>
          <w:sz w:val="36"/>
          <w:szCs w:val="36"/>
          <w:u w:val="single"/>
        </w:rPr>
        <w:lastRenderedPageBreak/>
        <w:t>Advantages</w:t>
      </w:r>
    </w:p>
    <w:p w14:paraId="43F6D203" w14:textId="77777777" w:rsidR="00CE069D" w:rsidRPr="00CE069D" w:rsidRDefault="00CE069D" w:rsidP="00CE069D">
      <w:pPr>
        <w:numPr>
          <w:ilvl w:val="0"/>
          <w:numId w:val="7"/>
        </w:numPr>
      </w:pPr>
      <w:r w:rsidRPr="00CE069D">
        <w:rPr>
          <w:b/>
          <w:bCs/>
        </w:rPr>
        <w:t>Simple Design</w:t>
      </w:r>
      <w:r w:rsidRPr="00CE069D">
        <w:t xml:space="preserve"> – No microcontroller or complex programming required.</w:t>
      </w:r>
    </w:p>
    <w:p w14:paraId="6EE3973A" w14:textId="77777777" w:rsidR="00CE069D" w:rsidRPr="00CE069D" w:rsidRDefault="00CE069D" w:rsidP="00CE069D">
      <w:pPr>
        <w:numPr>
          <w:ilvl w:val="0"/>
          <w:numId w:val="7"/>
        </w:numPr>
      </w:pPr>
      <w:r w:rsidRPr="00CE069D">
        <w:rPr>
          <w:b/>
          <w:bCs/>
        </w:rPr>
        <w:t>Low Cost</w:t>
      </w:r>
      <w:r w:rsidRPr="00CE069D">
        <w:t xml:space="preserve"> – Uses common and affordable ICs and components.</w:t>
      </w:r>
    </w:p>
    <w:p w14:paraId="2C2D799E" w14:textId="77777777" w:rsidR="00CE069D" w:rsidRPr="00CE069D" w:rsidRDefault="00CE069D" w:rsidP="00CE069D">
      <w:pPr>
        <w:numPr>
          <w:ilvl w:val="0"/>
          <w:numId w:val="7"/>
        </w:numPr>
      </w:pPr>
      <w:r w:rsidRPr="00CE069D">
        <w:rPr>
          <w:b/>
          <w:bCs/>
        </w:rPr>
        <w:t>Good for Learning</w:t>
      </w:r>
      <w:r w:rsidRPr="00CE069D">
        <w:t xml:space="preserve"> – Helps understand pulse generation, sequencing, and digital logic.</w:t>
      </w:r>
    </w:p>
    <w:p w14:paraId="679F6B74" w14:textId="77777777" w:rsidR="00CE069D" w:rsidRPr="00CE069D" w:rsidRDefault="00CE069D" w:rsidP="00CE069D">
      <w:pPr>
        <w:numPr>
          <w:ilvl w:val="0"/>
          <w:numId w:val="7"/>
        </w:numPr>
      </w:pPr>
      <w:r w:rsidRPr="00CE069D">
        <w:rPr>
          <w:b/>
          <w:bCs/>
        </w:rPr>
        <w:t>Attractive Output</w:t>
      </w:r>
      <w:r w:rsidRPr="00CE069D">
        <w:t xml:space="preserve"> – Eye-catching LED patterns make it ideal for decoration.</w:t>
      </w:r>
    </w:p>
    <w:p w14:paraId="69EA1ECC" w14:textId="77777777" w:rsidR="00CE069D" w:rsidRPr="00CE069D" w:rsidRDefault="00CE069D" w:rsidP="00CE069D">
      <w:pPr>
        <w:numPr>
          <w:ilvl w:val="0"/>
          <w:numId w:val="7"/>
        </w:numPr>
      </w:pPr>
      <w:r w:rsidRPr="00CE069D">
        <w:rPr>
          <w:b/>
          <w:bCs/>
        </w:rPr>
        <w:t>Scalable</w:t>
      </w:r>
      <w:r w:rsidRPr="00CE069D">
        <w:t xml:space="preserve"> – More LEDs or counters can be added for bigger effects.</w:t>
      </w:r>
    </w:p>
    <w:p w14:paraId="55AC7A42" w14:textId="77777777" w:rsidR="00CE069D" w:rsidRDefault="00000000" w:rsidP="00CE069D">
      <w:r>
        <w:pict w14:anchorId="3704AA8B">
          <v:rect id="_x0000_i1031" style="width:0;height:1.5pt" o:hralign="center" o:hrstd="t" o:hr="t" fillcolor="#a0a0a0" stroked="f"/>
        </w:pict>
      </w:r>
    </w:p>
    <w:p w14:paraId="0FA7267E" w14:textId="77777777" w:rsidR="00943911" w:rsidRDefault="00943911" w:rsidP="00CE069D"/>
    <w:p w14:paraId="3200D406" w14:textId="77777777" w:rsidR="00943911" w:rsidRPr="00CE069D" w:rsidRDefault="00943911" w:rsidP="00CE069D"/>
    <w:p w14:paraId="54DB235F" w14:textId="77777777" w:rsidR="00CE069D" w:rsidRPr="00CE069D" w:rsidRDefault="00CE069D" w:rsidP="00CE069D">
      <w:pPr>
        <w:rPr>
          <w:b/>
          <w:bCs/>
          <w:sz w:val="36"/>
          <w:szCs w:val="36"/>
          <w:u w:val="single"/>
        </w:rPr>
      </w:pPr>
      <w:r w:rsidRPr="00CE069D">
        <w:rPr>
          <w:b/>
          <w:bCs/>
          <w:sz w:val="36"/>
          <w:szCs w:val="36"/>
          <w:u w:val="single"/>
        </w:rPr>
        <w:t>Conclusion</w:t>
      </w:r>
    </w:p>
    <w:p w14:paraId="75E8D4D7" w14:textId="77777777" w:rsidR="00CE069D" w:rsidRPr="00CE069D" w:rsidRDefault="00CE069D" w:rsidP="00CE069D">
      <w:r w:rsidRPr="00CE069D">
        <w:t>The “Electronic Frills using Shift Registers/Counters” project successfully demonstrated the use of a 555 timer and CD4017 counters to create animated LED effects. The circuit's simplicity and visual appeal make it a great educational and decorative tool. Both simulation and hardware tests confirmed the effectiveness of the design in creating sequential lighting effects without programming.</w:t>
      </w:r>
    </w:p>
    <w:p w14:paraId="003A3A70" w14:textId="77777777" w:rsidR="00CE069D" w:rsidRPr="00CE069D" w:rsidRDefault="00000000" w:rsidP="00CE069D">
      <w:r>
        <w:pict w14:anchorId="490F7AC0">
          <v:rect id="_x0000_i1032" style="width:0;height:1.5pt" o:hralign="center" o:hrstd="t" o:hr="t" fillcolor="#a0a0a0" stroked="f"/>
        </w:pict>
      </w:r>
    </w:p>
    <w:p w14:paraId="54E097C1" w14:textId="77777777" w:rsidR="00CE069D" w:rsidRPr="00CE069D" w:rsidRDefault="00CE069D" w:rsidP="00CE069D">
      <w:pPr>
        <w:rPr>
          <w:b/>
          <w:bCs/>
          <w:sz w:val="36"/>
          <w:szCs w:val="36"/>
          <w:u w:val="single"/>
        </w:rPr>
      </w:pPr>
      <w:r w:rsidRPr="00CE069D">
        <w:rPr>
          <w:b/>
          <w:bCs/>
          <w:sz w:val="36"/>
          <w:szCs w:val="36"/>
          <w:u w:val="single"/>
        </w:rPr>
        <w:t>Applications</w:t>
      </w:r>
    </w:p>
    <w:p w14:paraId="472AA261" w14:textId="77777777" w:rsidR="00CE069D" w:rsidRPr="00CE069D" w:rsidRDefault="00CE069D" w:rsidP="00CE069D">
      <w:pPr>
        <w:numPr>
          <w:ilvl w:val="0"/>
          <w:numId w:val="8"/>
        </w:numPr>
      </w:pPr>
      <w:r w:rsidRPr="00CE069D">
        <w:rPr>
          <w:b/>
          <w:bCs/>
        </w:rPr>
        <w:t>Decorative Lighting Systems</w:t>
      </w:r>
      <w:r w:rsidRPr="00CE069D">
        <w:t xml:space="preserve"> – Diwali lights, stage decorations, etc.</w:t>
      </w:r>
    </w:p>
    <w:p w14:paraId="49A42E3E" w14:textId="77777777" w:rsidR="00CE069D" w:rsidRPr="00CE069D" w:rsidRDefault="00CE069D" w:rsidP="00CE069D">
      <w:pPr>
        <w:numPr>
          <w:ilvl w:val="0"/>
          <w:numId w:val="8"/>
        </w:numPr>
      </w:pPr>
      <w:r w:rsidRPr="00CE069D">
        <w:rPr>
          <w:b/>
          <w:bCs/>
        </w:rPr>
        <w:t>LED Signboards</w:t>
      </w:r>
      <w:r w:rsidRPr="00CE069D">
        <w:t xml:space="preserve"> – Moving lights for advertisements.</w:t>
      </w:r>
    </w:p>
    <w:p w14:paraId="3A8ED38B" w14:textId="77777777" w:rsidR="00CE069D" w:rsidRPr="00CE069D" w:rsidRDefault="00CE069D" w:rsidP="00CE069D">
      <w:pPr>
        <w:numPr>
          <w:ilvl w:val="0"/>
          <w:numId w:val="8"/>
        </w:numPr>
      </w:pPr>
      <w:r w:rsidRPr="00CE069D">
        <w:rPr>
          <w:b/>
          <w:bCs/>
        </w:rPr>
        <w:t>Educational Kits</w:t>
      </w:r>
      <w:r w:rsidRPr="00CE069D">
        <w:t xml:space="preserve"> – For teaching basic digital electronics.</w:t>
      </w:r>
    </w:p>
    <w:p w14:paraId="14565F3B" w14:textId="77777777" w:rsidR="00CE069D" w:rsidRPr="00CE069D" w:rsidRDefault="00CE069D" w:rsidP="00CE069D">
      <w:pPr>
        <w:numPr>
          <w:ilvl w:val="0"/>
          <w:numId w:val="8"/>
        </w:numPr>
      </w:pPr>
      <w:r w:rsidRPr="00CE069D">
        <w:rPr>
          <w:b/>
          <w:bCs/>
        </w:rPr>
        <w:t>Timing and Sequence Control</w:t>
      </w:r>
      <w:r w:rsidRPr="00CE069D">
        <w:t xml:space="preserve"> – In logic-based automation systems.</w:t>
      </w:r>
    </w:p>
    <w:p w14:paraId="509004D8" w14:textId="77777777" w:rsidR="00CE069D" w:rsidRPr="00CE069D" w:rsidRDefault="00CE069D" w:rsidP="00CE069D">
      <w:pPr>
        <w:numPr>
          <w:ilvl w:val="0"/>
          <w:numId w:val="8"/>
        </w:numPr>
      </w:pPr>
      <w:r w:rsidRPr="00CE069D">
        <w:rPr>
          <w:b/>
          <w:bCs/>
        </w:rPr>
        <w:t>Art Installations</w:t>
      </w:r>
      <w:r w:rsidRPr="00CE069D">
        <w:t xml:space="preserve"> – Tech-art using light and timing logic.</w:t>
      </w:r>
    </w:p>
    <w:p w14:paraId="4016A4F7" w14:textId="77777777" w:rsidR="00CE069D" w:rsidRPr="00CE069D" w:rsidRDefault="00000000" w:rsidP="00CE069D">
      <w:r>
        <w:pict w14:anchorId="71E4F2EF">
          <v:rect id="_x0000_i1033" style="width:0;height:1.5pt" o:hralign="center" o:hrstd="t" o:hr="t" fillcolor="#a0a0a0" stroked="f"/>
        </w:pict>
      </w:r>
    </w:p>
    <w:p w14:paraId="3FC3710C" w14:textId="77777777" w:rsidR="00CE069D" w:rsidRPr="00CE069D" w:rsidRDefault="00CE069D" w:rsidP="00CE069D">
      <w:pPr>
        <w:rPr>
          <w:b/>
          <w:bCs/>
        </w:rPr>
      </w:pPr>
      <w:r w:rsidRPr="00CE069D">
        <w:rPr>
          <w:b/>
          <w:bCs/>
        </w:rPr>
        <w:t>References</w:t>
      </w:r>
    </w:p>
    <w:p w14:paraId="47D4A09E" w14:textId="77777777" w:rsidR="00CE069D" w:rsidRPr="00CE069D" w:rsidRDefault="00CE069D" w:rsidP="00CE069D">
      <w:pPr>
        <w:numPr>
          <w:ilvl w:val="0"/>
          <w:numId w:val="9"/>
        </w:numPr>
      </w:pPr>
      <w:r w:rsidRPr="00CE069D">
        <w:t>Datasheet – CD4017 Decade Counter (Texas Instruments)</w:t>
      </w:r>
    </w:p>
    <w:p w14:paraId="43229D46" w14:textId="77777777" w:rsidR="00CE069D" w:rsidRPr="00CE069D" w:rsidRDefault="00CE069D" w:rsidP="00CE069D">
      <w:pPr>
        <w:numPr>
          <w:ilvl w:val="0"/>
          <w:numId w:val="9"/>
        </w:numPr>
      </w:pPr>
      <w:r w:rsidRPr="00CE069D">
        <w:t>Datasheet – 555 Timer IC (Texas Instruments)</w:t>
      </w:r>
    </w:p>
    <w:p w14:paraId="21F85209" w14:textId="77777777" w:rsidR="00CE069D" w:rsidRPr="00CE069D" w:rsidRDefault="00CE069D" w:rsidP="00CE069D">
      <w:pPr>
        <w:numPr>
          <w:ilvl w:val="0"/>
          <w:numId w:val="9"/>
        </w:numPr>
      </w:pPr>
      <w:r w:rsidRPr="00CE069D">
        <w:t>Proteus Design Suite – Circuit Simulation Software</w:t>
      </w:r>
    </w:p>
    <w:p w14:paraId="4E6FE14F" w14:textId="77777777" w:rsidR="00CE069D" w:rsidRPr="00CE069D" w:rsidRDefault="00CE069D" w:rsidP="00CE069D">
      <w:pPr>
        <w:numPr>
          <w:ilvl w:val="0"/>
          <w:numId w:val="9"/>
        </w:numPr>
      </w:pPr>
      <w:r w:rsidRPr="00CE069D">
        <w:t>Practical Digital Logic lectures and lab experience</w:t>
      </w:r>
    </w:p>
    <w:p w14:paraId="35237CD3" w14:textId="77777777" w:rsidR="00CE069D" w:rsidRPr="00CE069D" w:rsidRDefault="00000000" w:rsidP="00CE069D">
      <w:r>
        <w:pict w14:anchorId="7748BD32">
          <v:rect id="_x0000_i1034" style="width:0;height:1.5pt" o:hralign="center" o:hrstd="t" o:hr="t" fillcolor="#a0a0a0" stroked="f"/>
        </w:pict>
      </w:r>
    </w:p>
    <w:p w14:paraId="39A69552" w14:textId="77777777" w:rsidR="008A38C0" w:rsidRDefault="008A38C0"/>
    <w:sectPr w:rsidR="008A3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460"/>
    <w:multiLevelType w:val="multilevel"/>
    <w:tmpl w:val="98BE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E292F"/>
    <w:multiLevelType w:val="multilevel"/>
    <w:tmpl w:val="786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148BF"/>
    <w:multiLevelType w:val="multilevel"/>
    <w:tmpl w:val="135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6757E"/>
    <w:multiLevelType w:val="multilevel"/>
    <w:tmpl w:val="7BDE7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71742"/>
    <w:multiLevelType w:val="multilevel"/>
    <w:tmpl w:val="C3701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B040DB"/>
    <w:multiLevelType w:val="multilevel"/>
    <w:tmpl w:val="965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F7E2B"/>
    <w:multiLevelType w:val="multilevel"/>
    <w:tmpl w:val="126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7072D"/>
    <w:multiLevelType w:val="multilevel"/>
    <w:tmpl w:val="0624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03AFF"/>
    <w:multiLevelType w:val="multilevel"/>
    <w:tmpl w:val="24AC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758673">
    <w:abstractNumId w:val="6"/>
  </w:num>
  <w:num w:numId="2" w16cid:durableId="1295675743">
    <w:abstractNumId w:val="8"/>
  </w:num>
  <w:num w:numId="3" w16cid:durableId="140317564">
    <w:abstractNumId w:val="2"/>
  </w:num>
  <w:num w:numId="4" w16cid:durableId="756630828">
    <w:abstractNumId w:val="1"/>
  </w:num>
  <w:num w:numId="5" w16cid:durableId="281813332">
    <w:abstractNumId w:val="7"/>
  </w:num>
  <w:num w:numId="6" w16cid:durableId="766996371">
    <w:abstractNumId w:val="5"/>
  </w:num>
  <w:num w:numId="7" w16cid:durableId="1779596193">
    <w:abstractNumId w:val="4"/>
  </w:num>
  <w:num w:numId="8" w16cid:durableId="819034139">
    <w:abstractNumId w:val="3"/>
  </w:num>
  <w:num w:numId="9" w16cid:durableId="64169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9D"/>
    <w:rsid w:val="000E4EFF"/>
    <w:rsid w:val="00211EFD"/>
    <w:rsid w:val="00297902"/>
    <w:rsid w:val="004059BA"/>
    <w:rsid w:val="008A38C0"/>
    <w:rsid w:val="00943911"/>
    <w:rsid w:val="009E0960"/>
    <w:rsid w:val="00B43003"/>
    <w:rsid w:val="00C46A8E"/>
    <w:rsid w:val="00CE069D"/>
    <w:rsid w:val="00DD7544"/>
    <w:rsid w:val="00EC1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298B"/>
  <w15:chartTrackingRefBased/>
  <w15:docId w15:val="{7A9828AA-61B7-40E1-B212-19C155EC4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6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6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6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6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6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69D"/>
    <w:rPr>
      <w:rFonts w:eastAsiaTheme="majorEastAsia" w:cstheme="majorBidi"/>
      <w:color w:val="272727" w:themeColor="text1" w:themeTint="D8"/>
    </w:rPr>
  </w:style>
  <w:style w:type="paragraph" w:styleId="Title">
    <w:name w:val="Title"/>
    <w:basedOn w:val="Normal"/>
    <w:next w:val="Normal"/>
    <w:link w:val="TitleChar"/>
    <w:uiPriority w:val="10"/>
    <w:qFormat/>
    <w:rsid w:val="00CE0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69D"/>
    <w:pPr>
      <w:spacing w:before="160"/>
      <w:jc w:val="center"/>
    </w:pPr>
    <w:rPr>
      <w:i/>
      <w:iCs/>
      <w:color w:val="404040" w:themeColor="text1" w:themeTint="BF"/>
    </w:rPr>
  </w:style>
  <w:style w:type="character" w:customStyle="1" w:styleId="QuoteChar">
    <w:name w:val="Quote Char"/>
    <w:basedOn w:val="DefaultParagraphFont"/>
    <w:link w:val="Quote"/>
    <w:uiPriority w:val="29"/>
    <w:rsid w:val="00CE069D"/>
    <w:rPr>
      <w:i/>
      <w:iCs/>
      <w:color w:val="404040" w:themeColor="text1" w:themeTint="BF"/>
    </w:rPr>
  </w:style>
  <w:style w:type="paragraph" w:styleId="ListParagraph">
    <w:name w:val="List Paragraph"/>
    <w:basedOn w:val="Normal"/>
    <w:uiPriority w:val="34"/>
    <w:qFormat/>
    <w:rsid w:val="00CE069D"/>
    <w:pPr>
      <w:ind w:left="720"/>
      <w:contextualSpacing/>
    </w:pPr>
  </w:style>
  <w:style w:type="character" w:styleId="IntenseEmphasis">
    <w:name w:val="Intense Emphasis"/>
    <w:basedOn w:val="DefaultParagraphFont"/>
    <w:uiPriority w:val="21"/>
    <w:qFormat/>
    <w:rsid w:val="00CE069D"/>
    <w:rPr>
      <w:i/>
      <w:iCs/>
      <w:color w:val="2F5496" w:themeColor="accent1" w:themeShade="BF"/>
    </w:rPr>
  </w:style>
  <w:style w:type="paragraph" w:styleId="IntenseQuote">
    <w:name w:val="Intense Quote"/>
    <w:basedOn w:val="Normal"/>
    <w:next w:val="Normal"/>
    <w:link w:val="IntenseQuoteChar"/>
    <w:uiPriority w:val="30"/>
    <w:qFormat/>
    <w:rsid w:val="00CE0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69D"/>
    <w:rPr>
      <w:i/>
      <w:iCs/>
      <w:color w:val="2F5496" w:themeColor="accent1" w:themeShade="BF"/>
    </w:rPr>
  </w:style>
  <w:style w:type="character" w:styleId="IntenseReference">
    <w:name w:val="Intense Reference"/>
    <w:basedOn w:val="DefaultParagraphFont"/>
    <w:uiPriority w:val="32"/>
    <w:qFormat/>
    <w:rsid w:val="00CE069D"/>
    <w:rPr>
      <w:b/>
      <w:bCs/>
      <w:smallCaps/>
      <w:color w:val="2F5496" w:themeColor="accent1" w:themeShade="BF"/>
      <w:spacing w:val="5"/>
    </w:rPr>
  </w:style>
  <w:style w:type="table" w:styleId="TableGrid">
    <w:name w:val="Table Grid"/>
    <w:basedOn w:val="TableNormal"/>
    <w:uiPriority w:val="59"/>
    <w:rsid w:val="00DD7544"/>
    <w:pPr>
      <w:spacing w:after="0" w:line="240" w:lineRule="auto"/>
    </w:pPr>
    <w:rPr>
      <w:lang w:val="en-US" w:bidi="te-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625702">
      <w:bodyDiv w:val="1"/>
      <w:marLeft w:val="0"/>
      <w:marRight w:val="0"/>
      <w:marTop w:val="0"/>
      <w:marBottom w:val="0"/>
      <w:divBdr>
        <w:top w:val="none" w:sz="0" w:space="0" w:color="auto"/>
        <w:left w:val="none" w:sz="0" w:space="0" w:color="auto"/>
        <w:bottom w:val="none" w:sz="0" w:space="0" w:color="auto"/>
        <w:right w:val="none" w:sz="0" w:space="0" w:color="auto"/>
      </w:divBdr>
    </w:div>
    <w:div w:id="122529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Mohapatra</dc:creator>
  <cp:keywords/>
  <dc:description/>
  <cp:lastModifiedBy>Deepak Mohapatra</cp:lastModifiedBy>
  <cp:revision>3</cp:revision>
  <dcterms:created xsi:type="dcterms:W3CDTF">2025-04-30T18:09:00Z</dcterms:created>
  <dcterms:modified xsi:type="dcterms:W3CDTF">2025-04-30T18:12:00Z</dcterms:modified>
</cp:coreProperties>
</file>