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3087A" w14:textId="4D753DCE" w:rsidR="00CD2CDA" w:rsidRDefault="00715402" w:rsidP="003171B0">
      <w:pPr>
        <w:jc w:val="center"/>
      </w:pPr>
      <w:r>
        <w:rPr>
          <w:noProof/>
          <w:lang w:eastAsia="en-IN"/>
        </w:rPr>
        <w:drawing>
          <wp:inline distT="0" distB="0" distL="114300" distR="114300" wp14:anchorId="25D0E007" wp14:editId="5D393607">
            <wp:extent cx="5345932" cy="1174377"/>
            <wp:effectExtent l="0" t="0" r="7620" b="698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19167"/>
                    <a:stretch/>
                  </pic:blipFill>
                  <pic:spPr bwMode="auto">
                    <a:xfrm>
                      <a:off x="0" y="0"/>
                      <a:ext cx="5361777" cy="11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B96D8" w14:textId="77777777" w:rsidR="001A48F1" w:rsidRDefault="001A48F1" w:rsidP="001F6E22">
      <w:pPr>
        <w:tabs>
          <w:tab w:val="left" w:pos="425"/>
        </w:tabs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SUBJECT ALLOCATION</w:t>
      </w:r>
    </w:p>
    <w:p w14:paraId="5B06963D" w14:textId="7D8484D1" w:rsidR="001A48F1" w:rsidRDefault="001A48F1" w:rsidP="001A4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</w:t>
      </w:r>
      <w:r w:rsidR="001F6E22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 w:rsidR="002E0D01">
        <w:rPr>
          <w:rFonts w:ascii="Times New Roman" w:hAnsi="Times New Roman" w:cs="Times New Roman"/>
          <w:b/>
          <w:bCs/>
          <w:sz w:val="28"/>
          <w:szCs w:val="28"/>
        </w:rPr>
        <w:t>anagement       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UBJECT ALLOTMENT    Jan-June 2025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6BE7DB9" w14:textId="39FB5155" w:rsidR="001A48F1" w:rsidRDefault="001A48F1" w:rsidP="001A4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Prof</w:t>
      </w:r>
      <w:r w:rsidR="002E0D01">
        <w:rPr>
          <w:rFonts w:ascii="Times New Roman" w:hAnsi="Times New Roman" w:cs="Times New Roman"/>
          <w:sz w:val="28"/>
          <w:szCs w:val="28"/>
        </w:rPr>
        <w:t xml:space="preserve">: </w:t>
      </w:r>
      <w:r w:rsidR="00BA7ABD">
        <w:rPr>
          <w:rFonts w:ascii="Times New Roman" w:hAnsi="Times New Roman" w:cs="Times New Roman"/>
          <w:b/>
          <w:bCs/>
          <w:sz w:val="28"/>
          <w:szCs w:val="28"/>
        </w:rPr>
        <w:t>SHRUTHI MURTHY</w:t>
      </w:r>
    </w:p>
    <w:p w14:paraId="74E9FAB2" w14:textId="4321FA9A" w:rsidR="001A48F1" w:rsidRDefault="001A48F1" w:rsidP="001A4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>
        <w:rPr>
          <w:rFonts w:ascii="Times New Roman" w:hAnsi="Times New Roman" w:cs="Times New Roman"/>
          <w:sz w:val="28"/>
          <w:szCs w:val="28"/>
        </w:rPr>
        <w:t xml:space="preserve">: Subject Allotment Meeting Held on                </w:t>
      </w:r>
    </w:p>
    <w:p w14:paraId="4F436C5C" w14:textId="77777777" w:rsidR="001A48F1" w:rsidRDefault="001A48F1" w:rsidP="001A48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inform you that the following subjects have been allocated to you. You are requested to prepare well for handling the subjects effectively and also required to submit a detailed lesson planning one week before the commencement of the classes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11251" w:type="dxa"/>
        <w:tblInd w:w="-998" w:type="dxa"/>
        <w:tblLook w:val="04A0" w:firstRow="1" w:lastRow="0" w:firstColumn="1" w:lastColumn="0" w:noHBand="0" w:noVBand="1"/>
      </w:tblPr>
      <w:tblGrid>
        <w:gridCol w:w="1192"/>
        <w:gridCol w:w="5218"/>
        <w:gridCol w:w="1596"/>
        <w:gridCol w:w="1200"/>
        <w:gridCol w:w="2045"/>
      </w:tblGrid>
      <w:tr w:rsidR="00E472F4" w14:paraId="3F15CFAA" w14:textId="77777777" w:rsidTr="00E472F4">
        <w:trPr>
          <w:trHeight w:val="677"/>
        </w:trPr>
        <w:tc>
          <w:tcPr>
            <w:tcW w:w="1192" w:type="dxa"/>
          </w:tcPr>
          <w:p w14:paraId="68A0DC43" w14:textId="3C456985" w:rsidR="001A48F1" w:rsidRDefault="001A48F1" w:rsidP="00E472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Sl. No.</w:t>
            </w:r>
          </w:p>
        </w:tc>
        <w:tc>
          <w:tcPr>
            <w:tcW w:w="5218" w:type="dxa"/>
          </w:tcPr>
          <w:p w14:paraId="7E2EE42E" w14:textId="77777777" w:rsidR="001A48F1" w:rsidRDefault="001A48F1" w:rsidP="00E472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Subject Allotted</w:t>
            </w:r>
          </w:p>
        </w:tc>
        <w:tc>
          <w:tcPr>
            <w:tcW w:w="1596" w:type="dxa"/>
          </w:tcPr>
          <w:p w14:paraId="67F4C3DA" w14:textId="4DEDF745" w:rsidR="001A48F1" w:rsidRDefault="001A48F1" w:rsidP="00E472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Subject Code</w:t>
            </w:r>
          </w:p>
        </w:tc>
        <w:tc>
          <w:tcPr>
            <w:tcW w:w="1200" w:type="dxa"/>
          </w:tcPr>
          <w:p w14:paraId="340A67E0" w14:textId="77777777" w:rsidR="001A48F1" w:rsidRDefault="001A48F1" w:rsidP="00E472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Weekly Contact Hours</w:t>
            </w:r>
          </w:p>
        </w:tc>
        <w:tc>
          <w:tcPr>
            <w:tcW w:w="2045" w:type="dxa"/>
          </w:tcPr>
          <w:p w14:paraId="0E3FC283" w14:textId="77777777" w:rsidR="001A48F1" w:rsidRDefault="001A48F1" w:rsidP="00E472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Semester</w:t>
            </w:r>
          </w:p>
        </w:tc>
      </w:tr>
      <w:tr w:rsidR="00E472F4" w14:paraId="090FEBC9" w14:textId="77777777" w:rsidTr="00E472F4">
        <w:trPr>
          <w:trHeight w:val="1230"/>
        </w:trPr>
        <w:tc>
          <w:tcPr>
            <w:tcW w:w="1192" w:type="dxa"/>
          </w:tcPr>
          <w:p w14:paraId="1F18ED88" w14:textId="65BE9AF0" w:rsidR="001A48F1" w:rsidRDefault="000433E4" w:rsidP="00E47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18" w:type="dxa"/>
          </w:tcPr>
          <w:p w14:paraId="1A5D3AFF" w14:textId="357AA092" w:rsidR="001A48F1" w:rsidRPr="00BA7ABD" w:rsidRDefault="00BA7ABD" w:rsidP="00E40EE3">
            <w:pPr>
              <w:rPr>
                <w:b/>
                <w:sz w:val="28"/>
                <w:szCs w:val="28"/>
              </w:rPr>
            </w:pPr>
            <w:r w:rsidRPr="00BA7ABD">
              <w:rPr>
                <w:rStyle w:val="Strong"/>
                <w:rFonts w:ascii="Arial" w:hAnsi="Arial" w:cs="Arial"/>
                <w:b w:val="0"/>
                <w:color w:val="273239"/>
                <w:spacing w:val="2"/>
                <w:sz w:val="27"/>
                <w:szCs w:val="27"/>
                <w:bdr w:val="none" w:sz="0" w:space="0" w:color="auto" w:frame="1"/>
                <w:shd w:val="clear" w:color="auto" w:fill="FFFFFF"/>
              </w:rPr>
              <w:t>Organizational behaviour</w:t>
            </w:r>
          </w:p>
        </w:tc>
        <w:tc>
          <w:tcPr>
            <w:tcW w:w="1596" w:type="dxa"/>
          </w:tcPr>
          <w:p w14:paraId="05AD1225" w14:textId="48F41901" w:rsidR="001A48F1" w:rsidRDefault="004B63D5" w:rsidP="00E47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bookmarkStart w:id="0" w:name="_GoBack"/>
            <w:bookmarkEnd w:id="0"/>
          </w:p>
        </w:tc>
        <w:tc>
          <w:tcPr>
            <w:tcW w:w="1200" w:type="dxa"/>
          </w:tcPr>
          <w:p w14:paraId="5B9DD02F" w14:textId="0F5CAAFC" w:rsidR="001A48F1" w:rsidRDefault="00FA5595" w:rsidP="00E47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45" w:type="dxa"/>
          </w:tcPr>
          <w:p w14:paraId="5048847F" w14:textId="4A064A2C" w:rsidR="001A48F1" w:rsidRDefault="00FA5595" w:rsidP="00FA5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 SEM “G”</w:t>
            </w:r>
          </w:p>
        </w:tc>
      </w:tr>
      <w:tr w:rsidR="00E472F4" w14:paraId="1BFDAE18" w14:textId="77777777" w:rsidTr="00E472F4">
        <w:trPr>
          <w:trHeight w:val="1194"/>
        </w:trPr>
        <w:tc>
          <w:tcPr>
            <w:tcW w:w="1192" w:type="dxa"/>
          </w:tcPr>
          <w:p w14:paraId="1A6E662E" w14:textId="513CCC5E" w:rsidR="001A48F1" w:rsidRDefault="000433E4" w:rsidP="00FA5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18" w:type="dxa"/>
          </w:tcPr>
          <w:p w14:paraId="1852B33A" w14:textId="73D0914B" w:rsidR="001A48F1" w:rsidRPr="00BA7ABD" w:rsidRDefault="00BA7ABD" w:rsidP="00E40EE3">
            <w:pPr>
              <w:rPr>
                <w:b/>
                <w:sz w:val="28"/>
                <w:szCs w:val="28"/>
              </w:rPr>
            </w:pPr>
            <w:r w:rsidRPr="00BA7ABD">
              <w:rPr>
                <w:rStyle w:val="Strong"/>
                <w:rFonts w:ascii="Arial" w:hAnsi="Arial" w:cs="Arial"/>
                <w:b w:val="0"/>
                <w:color w:val="273239"/>
                <w:spacing w:val="2"/>
                <w:sz w:val="27"/>
                <w:szCs w:val="27"/>
                <w:bdr w:val="none" w:sz="0" w:space="0" w:color="auto" w:frame="1"/>
                <w:shd w:val="clear" w:color="auto" w:fill="FFFFFF"/>
              </w:rPr>
              <w:t>Organizational behaviour</w:t>
            </w:r>
          </w:p>
        </w:tc>
        <w:tc>
          <w:tcPr>
            <w:tcW w:w="1596" w:type="dxa"/>
          </w:tcPr>
          <w:p w14:paraId="37B27A9C" w14:textId="4ED0880A" w:rsidR="001A48F1" w:rsidRDefault="004B63D5" w:rsidP="00E47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1200" w:type="dxa"/>
          </w:tcPr>
          <w:p w14:paraId="55167189" w14:textId="4FECB65D" w:rsidR="001A48F1" w:rsidRDefault="00BA7ABD" w:rsidP="00E47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45" w:type="dxa"/>
          </w:tcPr>
          <w:p w14:paraId="590E7DD1" w14:textId="144B4F58" w:rsidR="001A48F1" w:rsidRDefault="00BA7ABD" w:rsidP="00FA5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 SEM “AV”</w:t>
            </w:r>
          </w:p>
        </w:tc>
      </w:tr>
      <w:tr w:rsidR="00E472F4" w14:paraId="205F5421" w14:textId="77777777" w:rsidTr="00E472F4">
        <w:trPr>
          <w:trHeight w:val="1102"/>
        </w:trPr>
        <w:tc>
          <w:tcPr>
            <w:tcW w:w="1192" w:type="dxa"/>
          </w:tcPr>
          <w:p w14:paraId="1C14D962" w14:textId="0AA17338" w:rsidR="001A48F1" w:rsidRDefault="000433E4" w:rsidP="00FA5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18" w:type="dxa"/>
          </w:tcPr>
          <w:p w14:paraId="66E43E98" w14:textId="3823DA3D" w:rsidR="001A48F1" w:rsidRPr="00BA7ABD" w:rsidRDefault="00BA7ABD" w:rsidP="00E40EE3">
            <w:pPr>
              <w:rPr>
                <w:sz w:val="28"/>
                <w:szCs w:val="28"/>
              </w:rPr>
            </w:pPr>
            <w:r w:rsidRPr="00BA7ABD">
              <w:rPr>
                <w:sz w:val="28"/>
                <w:szCs w:val="28"/>
              </w:rPr>
              <w:t>Indian Financial System</w:t>
            </w:r>
          </w:p>
        </w:tc>
        <w:tc>
          <w:tcPr>
            <w:tcW w:w="1596" w:type="dxa"/>
          </w:tcPr>
          <w:p w14:paraId="5D423DAF" w14:textId="2CF7F02C" w:rsidR="001A48F1" w:rsidRDefault="00BA7ABD" w:rsidP="00E47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1200" w:type="dxa"/>
          </w:tcPr>
          <w:p w14:paraId="51455510" w14:textId="3BD3E31C" w:rsidR="001A48F1" w:rsidRDefault="00BA7ABD" w:rsidP="00E47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45" w:type="dxa"/>
          </w:tcPr>
          <w:p w14:paraId="6BDD35A1" w14:textId="0D58D1BF" w:rsidR="001A48F1" w:rsidRDefault="00BA7ABD" w:rsidP="00FA5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 SEM “G</w:t>
            </w:r>
            <w:r w:rsidR="00FA5595">
              <w:rPr>
                <w:sz w:val="28"/>
                <w:szCs w:val="28"/>
              </w:rPr>
              <w:t>”</w:t>
            </w:r>
          </w:p>
        </w:tc>
      </w:tr>
      <w:tr w:rsidR="00E472F4" w14:paraId="58ABA9D9" w14:textId="77777777" w:rsidTr="00E472F4">
        <w:trPr>
          <w:trHeight w:val="1130"/>
        </w:trPr>
        <w:tc>
          <w:tcPr>
            <w:tcW w:w="1192" w:type="dxa"/>
          </w:tcPr>
          <w:p w14:paraId="6C01A1D1" w14:textId="4A15F454" w:rsidR="001A48F1" w:rsidRDefault="000433E4" w:rsidP="00FA5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18" w:type="dxa"/>
          </w:tcPr>
          <w:p w14:paraId="15A9C28B" w14:textId="4E07F409" w:rsidR="001A48F1" w:rsidRPr="00BA7ABD" w:rsidRDefault="00BA7ABD" w:rsidP="00E40EE3">
            <w:pPr>
              <w:rPr>
                <w:sz w:val="28"/>
                <w:szCs w:val="28"/>
              </w:rPr>
            </w:pPr>
            <w:r w:rsidRPr="00BA7ABD">
              <w:rPr>
                <w:sz w:val="28"/>
                <w:szCs w:val="28"/>
              </w:rPr>
              <w:t>International Business</w:t>
            </w:r>
          </w:p>
        </w:tc>
        <w:tc>
          <w:tcPr>
            <w:tcW w:w="1596" w:type="dxa"/>
          </w:tcPr>
          <w:p w14:paraId="2C990C77" w14:textId="24B3A053" w:rsidR="001A48F1" w:rsidRDefault="00BA7ABD" w:rsidP="00E47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</w:t>
            </w:r>
          </w:p>
        </w:tc>
        <w:tc>
          <w:tcPr>
            <w:tcW w:w="1200" w:type="dxa"/>
          </w:tcPr>
          <w:p w14:paraId="067FED07" w14:textId="40CF009F" w:rsidR="001A48F1" w:rsidRDefault="00FA5595" w:rsidP="00E47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45" w:type="dxa"/>
          </w:tcPr>
          <w:p w14:paraId="74B4D711" w14:textId="159B528E" w:rsidR="001A48F1" w:rsidRDefault="00FA5595" w:rsidP="00FA5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BA7ABD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SEM “G”</w:t>
            </w:r>
          </w:p>
        </w:tc>
      </w:tr>
      <w:tr w:rsidR="00E472F4" w14:paraId="5793E2AC" w14:textId="77777777" w:rsidTr="00E472F4">
        <w:trPr>
          <w:trHeight w:val="1102"/>
        </w:trPr>
        <w:tc>
          <w:tcPr>
            <w:tcW w:w="1192" w:type="dxa"/>
          </w:tcPr>
          <w:p w14:paraId="1A149F30" w14:textId="197D00A4" w:rsidR="001A48F1" w:rsidRDefault="000433E4" w:rsidP="00FA5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242BBF11" w14:textId="77777777" w:rsidR="001A48F1" w:rsidRDefault="001A48F1" w:rsidP="00FA5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8" w:type="dxa"/>
          </w:tcPr>
          <w:p w14:paraId="3D4DC5B8" w14:textId="0B2E3317" w:rsidR="001A48F1" w:rsidRPr="00BA7ABD" w:rsidRDefault="00BA7ABD" w:rsidP="00E40EE3">
            <w:pPr>
              <w:rPr>
                <w:sz w:val="28"/>
                <w:szCs w:val="28"/>
              </w:rPr>
            </w:pPr>
            <w:r w:rsidRPr="00BA7ABD">
              <w:rPr>
                <w:sz w:val="28"/>
                <w:szCs w:val="28"/>
              </w:rPr>
              <w:t xml:space="preserve">Advertising &amp; Media Management </w:t>
            </w:r>
          </w:p>
        </w:tc>
        <w:tc>
          <w:tcPr>
            <w:tcW w:w="1596" w:type="dxa"/>
          </w:tcPr>
          <w:p w14:paraId="6BA6F5D0" w14:textId="1703833C" w:rsidR="001A48F1" w:rsidRDefault="00BA7ABD" w:rsidP="00E47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MK2</w:t>
            </w:r>
          </w:p>
        </w:tc>
        <w:tc>
          <w:tcPr>
            <w:tcW w:w="1200" w:type="dxa"/>
          </w:tcPr>
          <w:p w14:paraId="7F3121D2" w14:textId="60579A0B" w:rsidR="001A48F1" w:rsidRDefault="00FA5595" w:rsidP="00E47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45" w:type="dxa"/>
          </w:tcPr>
          <w:p w14:paraId="1AEB7FD6" w14:textId="6EE7E186" w:rsidR="001A48F1" w:rsidRDefault="00FA5595" w:rsidP="00FA5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 SEM “G”</w:t>
            </w:r>
          </w:p>
        </w:tc>
      </w:tr>
    </w:tbl>
    <w:p w14:paraId="4A40E161" w14:textId="77777777" w:rsidR="001A48F1" w:rsidRDefault="001A48F1" w:rsidP="001A4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3155D" w14:textId="77777777" w:rsidR="001A48F1" w:rsidRDefault="001A48F1" w:rsidP="001A4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for your commitment to academic excellence. Should you require any additional resources or assistance, please feel free to reach out.</w:t>
      </w:r>
    </w:p>
    <w:p w14:paraId="1527636F" w14:textId="77777777" w:rsidR="001A48F1" w:rsidRDefault="001A48F1" w:rsidP="001A4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Regards</w:t>
      </w:r>
    </w:p>
    <w:p w14:paraId="381E14E3" w14:textId="43E72B68" w:rsidR="00715402" w:rsidRPr="00E472F4" w:rsidRDefault="001A4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of the Department</w:t>
      </w:r>
    </w:p>
    <w:sectPr w:rsidR="00715402" w:rsidRPr="00E472F4" w:rsidSect="0071540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BB0C"/>
    <w:multiLevelType w:val="multilevel"/>
    <w:tmpl w:val="098BBB0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6E"/>
    <w:rsid w:val="000433E4"/>
    <w:rsid w:val="00103C97"/>
    <w:rsid w:val="001556E8"/>
    <w:rsid w:val="001A48F1"/>
    <w:rsid w:val="001F6E22"/>
    <w:rsid w:val="00212CC2"/>
    <w:rsid w:val="002E0D01"/>
    <w:rsid w:val="003171B0"/>
    <w:rsid w:val="004B63D5"/>
    <w:rsid w:val="00715402"/>
    <w:rsid w:val="00982D6E"/>
    <w:rsid w:val="00BA7ABD"/>
    <w:rsid w:val="00C27ACA"/>
    <w:rsid w:val="00C8124A"/>
    <w:rsid w:val="00CD2CDA"/>
    <w:rsid w:val="00DD6B14"/>
    <w:rsid w:val="00E472F4"/>
    <w:rsid w:val="00F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835B"/>
  <w15:chartTrackingRefBased/>
  <w15:docId w15:val="{DDA1ED66-1556-4334-A8EE-2A073EAF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1A48F1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7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Sadaf Dada Peer</dc:creator>
  <cp:keywords/>
  <dc:description/>
  <cp:lastModifiedBy>Admin</cp:lastModifiedBy>
  <cp:revision>3</cp:revision>
  <dcterms:created xsi:type="dcterms:W3CDTF">2025-02-17T10:02:00Z</dcterms:created>
  <dcterms:modified xsi:type="dcterms:W3CDTF">2025-02-17T10:06:00Z</dcterms:modified>
</cp:coreProperties>
</file>