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E4" w:rsidRDefault="00084944">
      <w:r>
        <w:t>Hello XYZ,</w:t>
      </w:r>
    </w:p>
    <w:p w:rsidR="00334FC8" w:rsidRDefault="00084944">
      <w:r>
        <w:tab/>
      </w:r>
      <w:r w:rsidR="00334FC8">
        <w:t xml:space="preserve">Please find below the total </w:t>
      </w:r>
      <w:r w:rsidR="008E5306">
        <w:t>quality assessment</w:t>
      </w:r>
      <w:r w:rsidR="00334FC8">
        <w:t xml:space="preserve"> of</w:t>
      </w:r>
      <w:r w:rsidR="008E5306">
        <w:t xml:space="preserve"> the</w:t>
      </w:r>
      <w:r w:rsidR="00334FC8">
        <w:t xml:space="preserve"> raw data given</w:t>
      </w:r>
      <w:r w:rsidR="00502345">
        <w:t>.</w:t>
      </w:r>
    </w:p>
    <w:p w:rsidR="00334FC8" w:rsidRDefault="00334FC8">
      <w:r>
        <w:t>Accuracy:</w:t>
      </w:r>
    </w:p>
    <w:p w:rsidR="006159ED" w:rsidRDefault="006159ED" w:rsidP="006159ED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One of the dates under DOB is </w:t>
      </w:r>
      <w:r w:rsidRPr="00D56F8F">
        <w:rPr>
          <w:rFonts w:ascii="Arial" w:eastAsia="Times New Roman" w:hAnsi="Arial" w:cs="Arial"/>
          <w:color w:val="000000"/>
          <w:sz w:val="20"/>
          <w:szCs w:val="20"/>
        </w:rPr>
        <w:t>1843-12-21, which looks like a data error.</w:t>
      </w:r>
    </w:p>
    <w:p w:rsidR="006159ED" w:rsidRPr="006159ED" w:rsidRDefault="006159ED" w:rsidP="006159ED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>Some of the values under gender have values like ‘F’ or ‘M’ instead of ‘Female’ or ’</w:t>
      </w:r>
      <w:proofErr w:type="gramStart"/>
      <w:r>
        <w:t>Male</w:t>
      </w:r>
      <w:proofErr w:type="gramEnd"/>
      <w:r>
        <w:t xml:space="preserve">’. </w:t>
      </w:r>
      <w:proofErr w:type="gramStart"/>
      <w:r>
        <w:t>Also</w:t>
      </w:r>
      <w:proofErr w:type="gramEnd"/>
      <w:r>
        <w:t xml:space="preserve"> there are several spe</w:t>
      </w:r>
      <w:r>
        <w:t>lling mistakes under this column.</w:t>
      </w:r>
    </w:p>
    <w:p w:rsidR="004136FB" w:rsidRDefault="004136FB" w:rsidP="004136FB"/>
    <w:p w:rsidR="004136FB" w:rsidRDefault="004136FB" w:rsidP="004136FB">
      <w:r>
        <w:t>Completeness:</w:t>
      </w:r>
    </w:p>
    <w:p w:rsidR="004136FB" w:rsidRDefault="004136FB" w:rsidP="004136FB">
      <w:pPr>
        <w:pStyle w:val="ListParagraph"/>
        <w:numPr>
          <w:ilvl w:val="0"/>
          <w:numId w:val="4"/>
        </w:numPr>
      </w:pPr>
      <w:r>
        <w:t xml:space="preserve">Out of 335,994 fields, </w:t>
      </w:r>
      <w:r w:rsidR="00ED4DCD">
        <w:t xml:space="preserve">2,587 fields are empty resulting in 0.76% of the data fields being unfit for the analysis. </w:t>
      </w:r>
    </w:p>
    <w:p w:rsidR="006159ED" w:rsidRPr="006159ED" w:rsidRDefault="006159ED" w:rsidP="006159E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D56F8F">
        <w:rPr>
          <w:rFonts w:ascii="Arial" w:eastAsia="Times New Roman" w:hAnsi="Arial" w:cs="Arial"/>
          <w:color w:val="000000"/>
          <w:sz w:val="20"/>
          <w:szCs w:val="20"/>
        </w:rPr>
        <w:t>The data under Default tab has gibberish values. Hence, this column can be made of no use.</w:t>
      </w:r>
    </w:p>
    <w:p w:rsidR="004136FB" w:rsidRDefault="004136FB" w:rsidP="008E5306"/>
    <w:p w:rsidR="008E5306" w:rsidRDefault="008E5306" w:rsidP="008E5306">
      <w:r>
        <w:t>Data Consistency:</w:t>
      </w:r>
    </w:p>
    <w:p w:rsidR="00502345" w:rsidRDefault="006159ED" w:rsidP="008E5306">
      <w:pPr>
        <w:pStyle w:val="ListParagraph"/>
        <w:numPr>
          <w:ilvl w:val="0"/>
          <w:numId w:val="8"/>
        </w:numPr>
      </w:pPr>
      <w:r>
        <w:t xml:space="preserve">The two tables i.e Customer Demographic and Customer Address and inter related with common field </w:t>
      </w:r>
      <w:proofErr w:type="spellStart"/>
      <w:r>
        <w:t>customer_id</w:t>
      </w:r>
      <w:proofErr w:type="spellEnd"/>
      <w:r>
        <w:t>. There are 4000 records in Customer demographic whereas 3999 records in Customer address. There are</w:t>
      </w:r>
      <w:r w:rsidRPr="004136FB">
        <w:rPr>
          <w:b/>
        </w:rPr>
        <w:t xml:space="preserve"> </w:t>
      </w:r>
      <w:proofErr w:type="gramStart"/>
      <w:r w:rsidRPr="004136FB">
        <w:rPr>
          <w:b/>
        </w:rPr>
        <w:t>4</w:t>
      </w:r>
      <w:proofErr w:type="gramEnd"/>
      <w:r>
        <w:t xml:space="preserve"> records of customers that are present in Customer Demographic that are not present in Customer address. Similarly, there are </w:t>
      </w:r>
      <w:proofErr w:type="gramStart"/>
      <w:r w:rsidRPr="004136FB">
        <w:rPr>
          <w:b/>
        </w:rPr>
        <w:t>3</w:t>
      </w:r>
      <w:proofErr w:type="gramEnd"/>
      <w:r>
        <w:t xml:space="preserve"> records of customers that are present in Customer address but not Customer Demographic. These </w:t>
      </w:r>
      <w:proofErr w:type="gramStart"/>
      <w:r>
        <w:t>7</w:t>
      </w:r>
      <w:proofErr w:type="gramEnd"/>
      <w:r>
        <w:t xml:space="preserve"> records are not fit to be a part of this analysis because of the incomplete data.</w:t>
      </w:r>
    </w:p>
    <w:p w:rsidR="00913584" w:rsidRDefault="00913584" w:rsidP="008E5306"/>
    <w:p w:rsidR="00913584" w:rsidRDefault="00913584" w:rsidP="008E5306">
      <w:r>
        <w:t>Data Currency:</w:t>
      </w:r>
    </w:p>
    <w:p w:rsidR="006159ED" w:rsidRDefault="006159ED" w:rsidP="006159ED">
      <w:pPr>
        <w:pStyle w:val="ListParagraph"/>
      </w:pPr>
      <w:r>
        <w:t xml:space="preserve">Much on this </w:t>
      </w:r>
      <w:proofErr w:type="spellStart"/>
      <w:proofErr w:type="gramStart"/>
      <w:r>
        <w:t>can not</w:t>
      </w:r>
      <w:proofErr w:type="spellEnd"/>
      <w:proofErr w:type="gramEnd"/>
      <w:r>
        <w:t xml:space="preserve"> be said as we don’t know the source of the data. If we do, it would have been possible to determine if the data given is current.</w:t>
      </w:r>
    </w:p>
    <w:p w:rsidR="006159ED" w:rsidRDefault="006159ED" w:rsidP="006159ED"/>
    <w:p w:rsidR="003118FF" w:rsidRDefault="003118FF" w:rsidP="003118FF">
      <w:r>
        <w:t>Data Relevancy:</w:t>
      </w:r>
      <w:r>
        <w:br/>
        <w:t xml:space="preserve">              1. </w:t>
      </w:r>
      <w:proofErr w:type="gramStart"/>
      <w:r>
        <w:t>There</w:t>
      </w:r>
      <w:proofErr w:type="gramEnd"/>
      <w:r>
        <w:t xml:space="preserve"> are several data columns like address, default, property valuation, country, </w:t>
      </w:r>
      <w:proofErr w:type="spellStart"/>
      <w:r>
        <w:t>deceased_indicator</w:t>
      </w:r>
      <w:proofErr w:type="spellEnd"/>
      <w:r>
        <w:t xml:space="preserve"> that are not relevant for the analysis.</w:t>
      </w:r>
    </w:p>
    <w:p w:rsidR="003118FF" w:rsidRDefault="003118FF" w:rsidP="003118FF"/>
    <w:p w:rsidR="003118FF" w:rsidRDefault="003118FF" w:rsidP="003118FF">
      <w:r>
        <w:t>Data Validity:</w:t>
      </w:r>
    </w:p>
    <w:p w:rsidR="003118FF" w:rsidRDefault="003118FF" w:rsidP="003118F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 </w:t>
      </w:r>
      <w:r w:rsidRPr="003118FF">
        <w:rPr>
          <w:rFonts w:ascii="Arial" w:eastAsia="Times New Roman" w:hAnsi="Arial" w:cs="Arial"/>
          <w:color w:val="000000"/>
          <w:sz w:val="20"/>
          <w:szCs w:val="20"/>
        </w:rPr>
        <w:t>The data under Default tab has gibberish values. Hence, this column can be made of no use.</w:t>
      </w:r>
    </w:p>
    <w:p w:rsidR="003118FF" w:rsidRDefault="003118FF" w:rsidP="003118F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3118FF" w:rsidRDefault="003118FF" w:rsidP="003118F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3118FF" w:rsidRDefault="003118FF" w:rsidP="003118FF">
      <w:pPr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3118FF" w:rsidRDefault="003118FF" w:rsidP="003118FF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Data Uniqueness:</w:t>
      </w:r>
    </w:p>
    <w:p w:rsidR="003118FF" w:rsidRPr="003118FF" w:rsidRDefault="003118FF" w:rsidP="003118FF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be determined because if we have 2 date fields with same data or 2 name fields with same name, there is a chance that the same person has purchased the product or there are two people with same name or birthday.</w:t>
      </w:r>
    </w:p>
    <w:p w:rsidR="006159ED" w:rsidRDefault="006159ED" w:rsidP="003118FF">
      <w:pPr>
        <w:pStyle w:val="ListParagraph"/>
      </w:pPr>
    </w:p>
    <w:p w:rsidR="00913584" w:rsidRDefault="00913584" w:rsidP="008E5306"/>
    <w:p w:rsidR="008E5306" w:rsidRDefault="008E5306" w:rsidP="008E5306"/>
    <w:p w:rsidR="008E5306" w:rsidRDefault="008E5306" w:rsidP="008E5306"/>
    <w:p w:rsidR="008E5306" w:rsidRDefault="008E5306" w:rsidP="008E5306"/>
    <w:p w:rsidR="008E5306" w:rsidRDefault="008E5306" w:rsidP="008E5306"/>
    <w:p w:rsidR="004136FB" w:rsidRDefault="004136FB" w:rsidP="004136FB">
      <w:pPr>
        <w:pStyle w:val="ListParagraph"/>
        <w:ind w:left="1080"/>
      </w:pPr>
    </w:p>
    <w:sectPr w:rsidR="0041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5F2"/>
    <w:multiLevelType w:val="hybridMultilevel"/>
    <w:tmpl w:val="C90EB9B6"/>
    <w:lvl w:ilvl="0" w:tplc="64F21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D0E8B"/>
    <w:multiLevelType w:val="hybridMultilevel"/>
    <w:tmpl w:val="41584E48"/>
    <w:lvl w:ilvl="0" w:tplc="DE8AF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F2295"/>
    <w:multiLevelType w:val="hybridMultilevel"/>
    <w:tmpl w:val="C014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256B4"/>
    <w:multiLevelType w:val="hybridMultilevel"/>
    <w:tmpl w:val="7EFE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233F"/>
    <w:multiLevelType w:val="hybridMultilevel"/>
    <w:tmpl w:val="45C4F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07BA3"/>
    <w:multiLevelType w:val="hybridMultilevel"/>
    <w:tmpl w:val="C308A016"/>
    <w:lvl w:ilvl="0" w:tplc="6C6C0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E943F2"/>
    <w:multiLevelType w:val="hybridMultilevel"/>
    <w:tmpl w:val="1D7C6CF8"/>
    <w:lvl w:ilvl="0" w:tplc="2C40E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352437"/>
    <w:multiLevelType w:val="hybridMultilevel"/>
    <w:tmpl w:val="068A5EEC"/>
    <w:lvl w:ilvl="0" w:tplc="C99E4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BC430F"/>
    <w:multiLevelType w:val="hybridMultilevel"/>
    <w:tmpl w:val="61E89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66C5F"/>
    <w:multiLevelType w:val="hybridMultilevel"/>
    <w:tmpl w:val="8B0CDBC8"/>
    <w:lvl w:ilvl="0" w:tplc="C99E4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1B1CC3"/>
    <w:multiLevelType w:val="hybridMultilevel"/>
    <w:tmpl w:val="068A5EEC"/>
    <w:lvl w:ilvl="0" w:tplc="C99E4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973463"/>
    <w:multiLevelType w:val="hybridMultilevel"/>
    <w:tmpl w:val="512A1362"/>
    <w:lvl w:ilvl="0" w:tplc="BA3880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7"/>
    <w:rsid w:val="00084944"/>
    <w:rsid w:val="003118FF"/>
    <w:rsid w:val="00334FC8"/>
    <w:rsid w:val="00410AEE"/>
    <w:rsid w:val="004136FB"/>
    <w:rsid w:val="00502345"/>
    <w:rsid w:val="005C43E4"/>
    <w:rsid w:val="006159ED"/>
    <w:rsid w:val="007954B7"/>
    <w:rsid w:val="008E5306"/>
    <w:rsid w:val="00913584"/>
    <w:rsid w:val="00982EB2"/>
    <w:rsid w:val="00D56F8F"/>
    <w:rsid w:val="00E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1B57"/>
  <w15:chartTrackingRefBased/>
  <w15:docId w15:val="{A908266F-9CBC-4B1C-BA00-88BCC80F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Pragallapati, Praneeth</dc:creator>
  <cp:keywords/>
  <dc:description/>
  <cp:lastModifiedBy>Pragallapati, Praneeth</cp:lastModifiedBy>
  <cp:revision>3</cp:revision>
  <dcterms:created xsi:type="dcterms:W3CDTF">2019-02-25T16:16:00Z</dcterms:created>
  <dcterms:modified xsi:type="dcterms:W3CDTF">2019-03-17T14:50:00Z</dcterms:modified>
</cp:coreProperties>
</file>