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wb8ubm4fui8z" w:id="0"/>
      <w:bookmarkEnd w:id="0"/>
      <w:r w:rsidDel="00000000" w:rsidR="00000000" w:rsidRPr="00000000">
        <w:rPr>
          <w:b w:val="1"/>
          <w:sz w:val="34"/>
          <w:szCs w:val="34"/>
          <w:rtl w:val="0"/>
        </w:rPr>
        <w:t xml:space="preserve">Azure Queue Storage vs. Azure Service Bus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okr5mq60phpr" w:id="1"/>
      <w:bookmarkEnd w:id="1"/>
      <w:r w:rsidDel="00000000" w:rsidR="00000000" w:rsidRPr="00000000">
        <w:rPr>
          <w:b w:val="1"/>
          <w:color w:val="000000"/>
          <w:sz w:val="26"/>
          <w:szCs w:val="26"/>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Modern cloud applications often rely on distributed components that need to communicate efficiently and reliably. In such architectures, messaging systems play a critical role in ensuring loose coupling, scalability, and resilience.</w:t>
        <w:br w:type="textWrapping"/>
        <w:t xml:space="preserve"> Microsoft Azure provides multiple options for implementing messaging and queuing, the two most common being </w:t>
      </w:r>
      <w:r w:rsidDel="00000000" w:rsidR="00000000" w:rsidRPr="00000000">
        <w:rPr>
          <w:b w:val="1"/>
          <w:rtl w:val="0"/>
        </w:rPr>
        <w:t xml:space="preserve">Azure Queue Storage</w:t>
      </w:r>
      <w:r w:rsidDel="00000000" w:rsidR="00000000" w:rsidRPr="00000000">
        <w:rPr>
          <w:rtl w:val="0"/>
        </w:rPr>
        <w:t xml:space="preserve"> and </w:t>
      </w:r>
      <w:r w:rsidDel="00000000" w:rsidR="00000000" w:rsidRPr="00000000">
        <w:rPr>
          <w:b w:val="1"/>
          <w:rtl w:val="0"/>
        </w:rPr>
        <w:t xml:space="preserve">Azure Service Bus</w:t>
      </w:r>
      <w:r w:rsidDel="00000000" w:rsidR="00000000" w:rsidRPr="00000000">
        <w:rPr>
          <w:rtl w:val="0"/>
        </w:rPr>
        <w:t xml:space="preserve">. Although both services handle asynchronous message delivery, they are designed for different use cases and levels of complexity.</w:t>
      </w:r>
    </w:p>
    <w:p w:rsidR="00000000" w:rsidDel="00000000" w:rsidP="00000000" w:rsidRDefault="00000000" w:rsidRPr="00000000" w14:paraId="00000004">
      <w:pPr>
        <w:spacing w:after="240" w:before="240" w:lineRule="auto"/>
        <w:rPr/>
      </w:pPr>
      <w:r w:rsidDel="00000000" w:rsidR="00000000" w:rsidRPr="00000000">
        <w:rPr>
          <w:rtl w:val="0"/>
        </w:rPr>
        <w:t xml:space="preserve">This document provides a detailed comparison between Azure Queue Storage and Azure Service Bus, including their architectures, features, advantages, and the scenarios in which each is most appropriate. The goal is to help developers and architects select the right service based on their application’s requirements.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pqmrdkbuzfkc" w:id="2"/>
      <w:bookmarkEnd w:id="2"/>
      <w:r w:rsidDel="00000000" w:rsidR="00000000" w:rsidRPr="00000000">
        <w:rPr>
          <w:b w:val="1"/>
          <w:color w:val="000000"/>
          <w:sz w:val="26"/>
          <w:szCs w:val="26"/>
          <w:rtl w:val="0"/>
        </w:rPr>
        <w:t xml:space="preserve">2. Overview of Azure Queue Storage</w:t>
      </w:r>
    </w:p>
    <w:p w:rsidR="00000000" w:rsidDel="00000000" w:rsidP="00000000" w:rsidRDefault="00000000" w:rsidRPr="00000000" w14:paraId="00000007">
      <w:pPr>
        <w:spacing w:after="240" w:before="240" w:lineRule="auto"/>
        <w:rPr/>
      </w:pPr>
      <w:r w:rsidDel="00000000" w:rsidR="00000000" w:rsidRPr="00000000">
        <w:rPr>
          <w:rtl w:val="0"/>
        </w:rPr>
        <w:t xml:space="preserve">Azure Queue Storage is a component of Azure Storage that provides a simple, cost-effective, and durable message queuing mechanism. It allows components of a distributed application to communicate asynchronously by exchanging messages through a queue. Each message can be up to 64 KB in size and is stored redundantly to ensure durability.</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9sin4hn2w0e7" w:id="3"/>
      <w:bookmarkEnd w:id="3"/>
      <w:r w:rsidDel="00000000" w:rsidR="00000000" w:rsidRPr="00000000">
        <w:rPr>
          <w:b w:val="1"/>
          <w:color w:val="000000"/>
          <w:sz w:val="22"/>
          <w:szCs w:val="22"/>
          <w:rtl w:val="0"/>
        </w:rPr>
        <w:t xml:space="preserve">2.1 Key Characteristics</w:t>
      </w:r>
    </w:p>
    <w:p w:rsidR="00000000" w:rsidDel="00000000" w:rsidP="00000000" w:rsidRDefault="00000000" w:rsidRPr="00000000" w14:paraId="00000009">
      <w:pPr>
        <w:numPr>
          <w:ilvl w:val="0"/>
          <w:numId w:val="3"/>
        </w:numPr>
        <w:spacing w:after="0" w:afterAutospacing="0" w:before="240" w:lineRule="auto"/>
        <w:ind w:left="720" w:hanging="360"/>
      </w:pPr>
      <w:r w:rsidDel="00000000" w:rsidR="00000000" w:rsidRPr="00000000">
        <w:rPr>
          <w:b w:val="1"/>
          <w:rtl w:val="0"/>
        </w:rPr>
        <w:t xml:space="preserve">Simplicity:</w:t>
      </w:r>
      <w:r w:rsidDel="00000000" w:rsidR="00000000" w:rsidRPr="00000000">
        <w:rPr>
          <w:rtl w:val="0"/>
        </w:rPr>
        <w:t xml:space="preserve"> Queue Storage is designed for lightweight scenarios where applications need to decouple producer and consumer processes.</w:t>
        <w:br w:type="textWrapping"/>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It can handle millions of messages efficiently with low operational overhead.</w:t>
        <w:br w:type="textWrapping"/>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b w:val="1"/>
          <w:rtl w:val="0"/>
        </w:rPr>
        <w:t xml:space="preserve">REST-based Access:</w:t>
      </w:r>
      <w:r w:rsidDel="00000000" w:rsidR="00000000" w:rsidRPr="00000000">
        <w:rPr>
          <w:rtl w:val="0"/>
        </w:rPr>
        <w:t xml:space="preserve"> Messages are added and retrieved through simple HTTP or HTTPS requests, making it accessible from almost any platform.</w:t>
        <w:br w:type="textWrapping"/>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Durability:</w:t>
      </w:r>
      <w:r w:rsidDel="00000000" w:rsidR="00000000" w:rsidRPr="00000000">
        <w:rPr>
          <w:rtl w:val="0"/>
        </w:rPr>
        <w:t xml:space="preserve"> Messages are persisted in Azure Storage, ensuring reliability even during transient failures.</w:t>
        <w:br w:type="textWrapping"/>
      </w:r>
    </w:p>
    <w:p w:rsidR="00000000" w:rsidDel="00000000" w:rsidP="00000000" w:rsidRDefault="00000000" w:rsidRPr="00000000" w14:paraId="0000000D">
      <w:pPr>
        <w:numPr>
          <w:ilvl w:val="0"/>
          <w:numId w:val="3"/>
        </w:numPr>
        <w:spacing w:after="240" w:before="0" w:beforeAutospacing="0" w:lineRule="auto"/>
        <w:ind w:left="720" w:hanging="360"/>
      </w:pPr>
      <w:r w:rsidDel="00000000" w:rsidR="00000000" w:rsidRPr="00000000">
        <w:rPr>
          <w:b w:val="1"/>
          <w:rtl w:val="0"/>
        </w:rPr>
        <w:t xml:space="preserve">Cost Efficiency:</w:t>
      </w:r>
      <w:r w:rsidDel="00000000" w:rsidR="00000000" w:rsidRPr="00000000">
        <w:rPr>
          <w:rtl w:val="0"/>
        </w:rPr>
        <w:t xml:space="preserve"> The pricing model is affordable, making it suitable for basic workloads that do not require advanced messaging features.</w:t>
        <w:br w:type="textWrapping"/>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32l08lw7csk9" w:id="4"/>
      <w:bookmarkEnd w:id="4"/>
      <w:r w:rsidDel="00000000" w:rsidR="00000000" w:rsidRPr="00000000">
        <w:rPr>
          <w:b w:val="1"/>
          <w:color w:val="000000"/>
          <w:sz w:val="22"/>
          <w:szCs w:val="22"/>
          <w:rtl w:val="0"/>
        </w:rPr>
        <w:t xml:space="preserve">2.2 Advantages</w:t>
      </w:r>
    </w:p>
    <w:p w:rsidR="00000000" w:rsidDel="00000000" w:rsidP="00000000" w:rsidRDefault="00000000" w:rsidRPr="00000000" w14:paraId="0000000F">
      <w:pPr>
        <w:numPr>
          <w:ilvl w:val="0"/>
          <w:numId w:val="8"/>
        </w:numPr>
        <w:spacing w:after="0" w:afterAutospacing="0" w:before="240" w:lineRule="auto"/>
        <w:ind w:left="720" w:hanging="360"/>
      </w:pPr>
      <w:r w:rsidDel="00000000" w:rsidR="00000000" w:rsidRPr="00000000">
        <w:rPr>
          <w:rtl w:val="0"/>
        </w:rPr>
        <w:t xml:space="preserve">Easy to set up and manage.</w:t>
        <w:br w:type="textWrapping"/>
      </w:r>
    </w:p>
    <w:p w:rsidR="00000000" w:rsidDel="00000000" w:rsidP="00000000" w:rsidRDefault="00000000" w:rsidRPr="00000000" w14:paraId="00000010">
      <w:pPr>
        <w:numPr>
          <w:ilvl w:val="0"/>
          <w:numId w:val="8"/>
        </w:numPr>
        <w:spacing w:after="0" w:afterAutospacing="0" w:before="0" w:beforeAutospacing="0" w:lineRule="auto"/>
        <w:ind w:left="720" w:hanging="360"/>
      </w:pPr>
      <w:r w:rsidDel="00000000" w:rsidR="00000000" w:rsidRPr="00000000">
        <w:rPr>
          <w:rtl w:val="0"/>
        </w:rPr>
        <w:t xml:space="preserve">Integrates seamlessly with other Azure Storage services.</w:t>
        <w:br w:type="textWrapping"/>
      </w:r>
    </w:p>
    <w:p w:rsidR="00000000" w:rsidDel="00000000" w:rsidP="00000000" w:rsidRDefault="00000000" w:rsidRPr="00000000" w14:paraId="00000011">
      <w:pPr>
        <w:numPr>
          <w:ilvl w:val="0"/>
          <w:numId w:val="8"/>
        </w:numPr>
        <w:spacing w:after="0" w:afterAutospacing="0" w:before="0" w:beforeAutospacing="0" w:lineRule="auto"/>
        <w:ind w:left="720" w:hanging="360"/>
      </w:pPr>
      <w:r w:rsidDel="00000000" w:rsidR="00000000" w:rsidRPr="00000000">
        <w:rPr>
          <w:rtl w:val="0"/>
        </w:rPr>
        <w:t xml:space="preserve">Offers high availability and scalability.</w:t>
        <w:br w:type="textWrapping"/>
      </w:r>
    </w:p>
    <w:p w:rsidR="00000000" w:rsidDel="00000000" w:rsidP="00000000" w:rsidRDefault="00000000" w:rsidRPr="00000000" w14:paraId="00000012">
      <w:pPr>
        <w:numPr>
          <w:ilvl w:val="0"/>
          <w:numId w:val="8"/>
        </w:numPr>
        <w:spacing w:after="240" w:before="0" w:beforeAutospacing="0" w:lineRule="auto"/>
        <w:ind w:left="720" w:hanging="360"/>
      </w:pPr>
      <w:r w:rsidDel="00000000" w:rsidR="00000000" w:rsidRPr="00000000">
        <w:rPr>
          <w:rtl w:val="0"/>
        </w:rPr>
        <w:t xml:space="preserve">Ideal for simple producer-consumer workflows.</w:t>
        <w:br w:type="textWrapping"/>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2bernzc4wbz8" w:id="5"/>
      <w:bookmarkEnd w:id="5"/>
      <w:r w:rsidDel="00000000" w:rsidR="00000000" w:rsidRPr="00000000">
        <w:rPr>
          <w:b w:val="1"/>
          <w:color w:val="000000"/>
          <w:sz w:val="22"/>
          <w:szCs w:val="22"/>
          <w:rtl w:val="0"/>
        </w:rPr>
        <w:t xml:space="preserve">2.3 Limitations</w:t>
      </w:r>
    </w:p>
    <w:p w:rsidR="00000000" w:rsidDel="00000000" w:rsidP="00000000" w:rsidRDefault="00000000" w:rsidRPr="00000000" w14:paraId="00000014">
      <w:pPr>
        <w:numPr>
          <w:ilvl w:val="0"/>
          <w:numId w:val="9"/>
        </w:numPr>
        <w:spacing w:after="0" w:afterAutospacing="0" w:before="240" w:lineRule="auto"/>
        <w:ind w:left="720" w:hanging="360"/>
      </w:pPr>
      <w:r w:rsidDel="00000000" w:rsidR="00000000" w:rsidRPr="00000000">
        <w:rPr>
          <w:rtl w:val="0"/>
        </w:rPr>
        <w:t xml:space="preserve">No support for transactions or message ordering.</w:t>
        <w:br w:type="textWrapping"/>
      </w:r>
    </w:p>
    <w:p w:rsidR="00000000" w:rsidDel="00000000" w:rsidP="00000000" w:rsidRDefault="00000000" w:rsidRPr="00000000" w14:paraId="00000015">
      <w:pPr>
        <w:numPr>
          <w:ilvl w:val="0"/>
          <w:numId w:val="9"/>
        </w:numPr>
        <w:spacing w:after="0" w:afterAutospacing="0" w:before="0" w:beforeAutospacing="0" w:lineRule="auto"/>
        <w:ind w:left="720" w:hanging="360"/>
      </w:pPr>
      <w:r w:rsidDel="00000000" w:rsidR="00000000" w:rsidRPr="00000000">
        <w:rPr>
          <w:rtl w:val="0"/>
        </w:rPr>
        <w:t xml:space="preserve">Limited message size (64 KB).</w:t>
        <w:br w:type="textWrapping"/>
      </w:r>
    </w:p>
    <w:p w:rsidR="00000000" w:rsidDel="00000000" w:rsidP="00000000" w:rsidRDefault="00000000" w:rsidRPr="00000000" w14:paraId="00000016">
      <w:pPr>
        <w:numPr>
          <w:ilvl w:val="0"/>
          <w:numId w:val="9"/>
        </w:numPr>
        <w:spacing w:after="0" w:afterAutospacing="0" w:before="0" w:beforeAutospacing="0" w:lineRule="auto"/>
        <w:ind w:left="720" w:hanging="360"/>
      </w:pPr>
      <w:r w:rsidDel="00000000" w:rsidR="00000000" w:rsidRPr="00000000">
        <w:rPr>
          <w:rtl w:val="0"/>
        </w:rPr>
        <w:t xml:space="preserve">Lacks built-in dead-letter queue and duplicate detection.</w:t>
        <w:br w:type="textWrapping"/>
      </w:r>
    </w:p>
    <w:p w:rsidR="00000000" w:rsidDel="00000000" w:rsidP="00000000" w:rsidRDefault="00000000" w:rsidRPr="00000000" w14:paraId="00000017">
      <w:pPr>
        <w:numPr>
          <w:ilvl w:val="0"/>
          <w:numId w:val="9"/>
        </w:numPr>
        <w:spacing w:after="240" w:before="0" w:beforeAutospacing="0" w:lineRule="auto"/>
        <w:ind w:left="720" w:hanging="360"/>
      </w:pPr>
      <w:r w:rsidDel="00000000" w:rsidR="00000000" w:rsidRPr="00000000">
        <w:rPr>
          <w:rtl w:val="0"/>
        </w:rPr>
        <w:t xml:space="preserve">No native support for publish/subscribe (Pub/Sub) models.</w:t>
        <w:br w:type="textWrapping"/>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qkwy3x2dldbg" w:id="6"/>
      <w:bookmarkEnd w:id="6"/>
      <w:r w:rsidDel="00000000" w:rsidR="00000000" w:rsidRPr="00000000">
        <w:rPr>
          <w:b w:val="1"/>
          <w:color w:val="000000"/>
          <w:sz w:val="22"/>
          <w:szCs w:val="22"/>
          <w:rtl w:val="0"/>
        </w:rPr>
        <w:t xml:space="preserve">2.4 Example Use Cases</w:t>
      </w:r>
    </w:p>
    <w:p w:rsidR="00000000" w:rsidDel="00000000" w:rsidP="00000000" w:rsidRDefault="00000000" w:rsidRPr="00000000" w14:paraId="00000019">
      <w:pPr>
        <w:numPr>
          <w:ilvl w:val="0"/>
          <w:numId w:val="6"/>
        </w:numPr>
        <w:spacing w:after="0" w:afterAutospacing="0" w:before="240" w:lineRule="auto"/>
        <w:ind w:left="720" w:hanging="360"/>
      </w:pPr>
      <w:r w:rsidDel="00000000" w:rsidR="00000000" w:rsidRPr="00000000">
        <w:rPr>
          <w:rtl w:val="0"/>
        </w:rPr>
        <w:t xml:space="preserve">Background job processing, such as image resizing or log processing.</w:t>
        <w:br w:type="textWrapping"/>
      </w:r>
    </w:p>
    <w:p w:rsidR="00000000" w:rsidDel="00000000" w:rsidP="00000000" w:rsidRDefault="00000000" w:rsidRPr="00000000" w14:paraId="0000001A">
      <w:pPr>
        <w:numPr>
          <w:ilvl w:val="0"/>
          <w:numId w:val="6"/>
        </w:numPr>
        <w:spacing w:after="0" w:afterAutospacing="0" w:before="0" w:beforeAutospacing="0" w:lineRule="auto"/>
        <w:ind w:left="720" w:hanging="360"/>
      </w:pPr>
      <w:r w:rsidDel="00000000" w:rsidR="00000000" w:rsidRPr="00000000">
        <w:rPr>
          <w:rtl w:val="0"/>
        </w:rPr>
        <w:t xml:space="preserve">Simple communication between web and worker roles.</w:t>
        <w:br w:type="textWrapping"/>
      </w:r>
    </w:p>
    <w:p w:rsidR="00000000" w:rsidDel="00000000" w:rsidP="00000000" w:rsidRDefault="00000000" w:rsidRPr="00000000" w14:paraId="0000001B">
      <w:pPr>
        <w:numPr>
          <w:ilvl w:val="0"/>
          <w:numId w:val="6"/>
        </w:numPr>
        <w:spacing w:after="0" w:afterAutospacing="0" w:before="0" w:beforeAutospacing="0" w:lineRule="auto"/>
        <w:ind w:left="720" w:hanging="360"/>
      </w:pPr>
      <w:r w:rsidDel="00000000" w:rsidR="00000000" w:rsidRPr="00000000">
        <w:rPr>
          <w:rtl w:val="0"/>
        </w:rPr>
        <w:t xml:space="preserve">Task offloading to reduce application latency.</w:t>
        <w:br w:type="textWrapping"/>
      </w:r>
    </w:p>
    <w:p w:rsidR="00000000" w:rsidDel="00000000" w:rsidP="00000000" w:rsidRDefault="00000000" w:rsidRPr="00000000" w14:paraId="0000001C">
      <w:pPr>
        <w:numPr>
          <w:ilvl w:val="0"/>
          <w:numId w:val="6"/>
        </w:numPr>
        <w:spacing w:after="240" w:before="0" w:beforeAutospacing="0" w:lineRule="auto"/>
        <w:ind w:left="720" w:hanging="360"/>
      </w:pPr>
      <w:r w:rsidDel="00000000" w:rsidR="00000000" w:rsidRPr="00000000">
        <w:rPr>
          <w:rtl w:val="0"/>
        </w:rPr>
        <w:t xml:space="preserve">Buffering workloads during peak traffic.</w:t>
        <w:br w:type="textWrapping"/>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ggb92wf0wgcn" w:id="7"/>
      <w:bookmarkEnd w:id="7"/>
      <w:r w:rsidDel="00000000" w:rsidR="00000000" w:rsidRPr="00000000">
        <w:rPr>
          <w:b w:val="1"/>
          <w:color w:val="000000"/>
          <w:sz w:val="26"/>
          <w:szCs w:val="26"/>
          <w:rtl w:val="0"/>
        </w:rPr>
        <w:t xml:space="preserve">3. Overview of Azure Service Bus</w:t>
      </w:r>
    </w:p>
    <w:p w:rsidR="00000000" w:rsidDel="00000000" w:rsidP="00000000" w:rsidRDefault="00000000" w:rsidRPr="00000000" w14:paraId="0000001F">
      <w:pPr>
        <w:spacing w:after="240" w:before="240" w:lineRule="auto"/>
        <w:rPr/>
      </w:pPr>
      <w:r w:rsidDel="00000000" w:rsidR="00000000" w:rsidRPr="00000000">
        <w:rPr>
          <w:rtl w:val="0"/>
        </w:rPr>
        <w:t xml:space="preserve">Azure Service Bus is a fully managed enterprise messaging service designed for complex communication needs. It supports advanced features such as message sessions, duplicate detection, transactions, and publish/subscribe patterns using topics and subscriptions.</w:t>
      </w:r>
    </w:p>
    <w:p w:rsidR="00000000" w:rsidDel="00000000" w:rsidP="00000000" w:rsidRDefault="00000000" w:rsidRPr="00000000" w14:paraId="00000020">
      <w:pPr>
        <w:spacing w:after="240" w:before="240" w:lineRule="auto"/>
        <w:rPr/>
      </w:pPr>
      <w:r w:rsidDel="00000000" w:rsidR="00000000" w:rsidRPr="00000000">
        <w:rPr>
          <w:rtl w:val="0"/>
        </w:rPr>
        <w:t xml:space="preserve">Service Bus provides high reliability and ensures guaranteed message delivery, making it suitable for critical business systems that require transactional consistency.</w:t>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kmoq0lufndwf" w:id="8"/>
      <w:bookmarkEnd w:id="8"/>
      <w:r w:rsidDel="00000000" w:rsidR="00000000" w:rsidRPr="00000000">
        <w:rPr>
          <w:b w:val="1"/>
          <w:color w:val="000000"/>
          <w:sz w:val="22"/>
          <w:szCs w:val="22"/>
          <w:rtl w:val="0"/>
        </w:rPr>
        <w:t xml:space="preserve">3.1 Key Characteristics</w:t>
      </w:r>
    </w:p>
    <w:p w:rsidR="00000000" w:rsidDel="00000000" w:rsidP="00000000" w:rsidRDefault="00000000" w:rsidRPr="00000000" w14:paraId="00000022">
      <w:pPr>
        <w:numPr>
          <w:ilvl w:val="0"/>
          <w:numId w:val="7"/>
        </w:numPr>
        <w:spacing w:after="0" w:afterAutospacing="0" w:before="240" w:lineRule="auto"/>
        <w:ind w:left="720" w:hanging="360"/>
      </w:pPr>
      <w:r w:rsidDel="00000000" w:rsidR="00000000" w:rsidRPr="00000000">
        <w:rPr>
          <w:b w:val="1"/>
          <w:rtl w:val="0"/>
        </w:rPr>
        <w:t xml:space="preserve">Advanced Messaging Protocol:</w:t>
      </w:r>
      <w:r w:rsidDel="00000000" w:rsidR="00000000" w:rsidRPr="00000000">
        <w:rPr>
          <w:rtl w:val="0"/>
        </w:rPr>
        <w:t xml:space="preserve"> Service Bus uses AMQP (Advanced Message Queuing Protocol), enabling efficient, secure, and reliable communication.</w:t>
        <w:br w:type="textWrapping"/>
      </w:r>
    </w:p>
    <w:p w:rsidR="00000000" w:rsidDel="00000000" w:rsidP="00000000" w:rsidRDefault="00000000" w:rsidRPr="00000000" w14:paraId="00000023">
      <w:pPr>
        <w:numPr>
          <w:ilvl w:val="0"/>
          <w:numId w:val="7"/>
        </w:numPr>
        <w:spacing w:after="0" w:afterAutospacing="0" w:before="0" w:beforeAutospacing="0" w:lineRule="auto"/>
        <w:ind w:left="720" w:hanging="360"/>
      </w:pPr>
      <w:r w:rsidDel="00000000" w:rsidR="00000000" w:rsidRPr="00000000">
        <w:rPr>
          <w:b w:val="1"/>
          <w:rtl w:val="0"/>
        </w:rPr>
        <w:t xml:space="preserve">Guaranteed Delivery:</w:t>
      </w:r>
      <w:r w:rsidDel="00000000" w:rsidR="00000000" w:rsidRPr="00000000">
        <w:rPr>
          <w:rtl w:val="0"/>
        </w:rPr>
        <w:t xml:space="preserve"> It supports exactly-once or at-least-once message delivery guarantees.</w:t>
        <w:br w:type="textWrapping"/>
      </w:r>
    </w:p>
    <w:p w:rsidR="00000000" w:rsidDel="00000000" w:rsidP="00000000" w:rsidRDefault="00000000" w:rsidRPr="00000000" w14:paraId="00000024">
      <w:pPr>
        <w:numPr>
          <w:ilvl w:val="0"/>
          <w:numId w:val="7"/>
        </w:numPr>
        <w:spacing w:after="0" w:afterAutospacing="0" w:before="0" w:beforeAutospacing="0" w:lineRule="auto"/>
        <w:ind w:left="720" w:hanging="360"/>
      </w:pPr>
      <w:r w:rsidDel="00000000" w:rsidR="00000000" w:rsidRPr="00000000">
        <w:rPr>
          <w:b w:val="1"/>
          <w:rtl w:val="0"/>
        </w:rPr>
        <w:t xml:space="preserve">Pub/Sub Support:</w:t>
      </w:r>
      <w:r w:rsidDel="00000000" w:rsidR="00000000" w:rsidRPr="00000000">
        <w:rPr>
          <w:rtl w:val="0"/>
        </w:rPr>
        <w:t xml:space="preserve"> With topics and subscriptions, Service Bus enables one-to-many communication between publishers and subscribers.</w:t>
        <w:br w:type="textWrapping"/>
      </w:r>
    </w:p>
    <w:p w:rsidR="00000000" w:rsidDel="00000000" w:rsidP="00000000" w:rsidRDefault="00000000" w:rsidRPr="00000000" w14:paraId="00000025">
      <w:pPr>
        <w:numPr>
          <w:ilvl w:val="0"/>
          <w:numId w:val="7"/>
        </w:numPr>
        <w:spacing w:after="0" w:afterAutospacing="0" w:before="0" w:beforeAutospacing="0" w:lineRule="auto"/>
        <w:ind w:left="720" w:hanging="360"/>
      </w:pPr>
      <w:r w:rsidDel="00000000" w:rsidR="00000000" w:rsidRPr="00000000">
        <w:rPr>
          <w:b w:val="1"/>
          <w:rtl w:val="0"/>
        </w:rPr>
        <w:t xml:space="preserve">Transactions and Ordering:</w:t>
      </w:r>
      <w:r w:rsidDel="00000000" w:rsidR="00000000" w:rsidRPr="00000000">
        <w:rPr>
          <w:rtl w:val="0"/>
        </w:rPr>
        <w:t xml:space="preserve"> Supports atomic transactions and message sessions to ensure ordered processing.</w:t>
        <w:br w:type="textWrapping"/>
      </w:r>
    </w:p>
    <w:p w:rsidR="00000000" w:rsidDel="00000000" w:rsidP="00000000" w:rsidRDefault="00000000" w:rsidRPr="00000000" w14:paraId="00000026">
      <w:pPr>
        <w:numPr>
          <w:ilvl w:val="0"/>
          <w:numId w:val="7"/>
        </w:numPr>
        <w:spacing w:after="240" w:before="0" w:beforeAutospacing="0" w:lineRule="auto"/>
        <w:ind w:left="720" w:hanging="360"/>
      </w:pPr>
      <w:r w:rsidDel="00000000" w:rsidR="00000000" w:rsidRPr="00000000">
        <w:rPr>
          <w:b w:val="1"/>
          <w:rtl w:val="0"/>
        </w:rPr>
        <w:t xml:space="preserve">Security and Access Control:</w:t>
      </w:r>
      <w:r w:rsidDel="00000000" w:rsidR="00000000" w:rsidRPr="00000000">
        <w:rPr>
          <w:rtl w:val="0"/>
        </w:rPr>
        <w:t xml:space="preserve"> Integrated with Azure Active Directory and shared access signatures for secure message exchange.</w:t>
        <w:br w:type="textWrapping"/>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pgxenx2z9efs" w:id="9"/>
      <w:bookmarkEnd w:id="9"/>
      <w:r w:rsidDel="00000000" w:rsidR="00000000" w:rsidRPr="00000000">
        <w:rPr>
          <w:b w:val="1"/>
          <w:color w:val="000000"/>
          <w:sz w:val="22"/>
          <w:szCs w:val="22"/>
          <w:rtl w:val="0"/>
        </w:rPr>
        <w:t xml:space="preserve">3.2 Advantages</w:t>
      </w:r>
    </w:p>
    <w:p w:rsidR="00000000" w:rsidDel="00000000" w:rsidP="00000000" w:rsidRDefault="00000000" w:rsidRPr="00000000" w14:paraId="00000028">
      <w:pPr>
        <w:numPr>
          <w:ilvl w:val="0"/>
          <w:numId w:val="10"/>
        </w:numPr>
        <w:spacing w:after="0" w:afterAutospacing="0" w:before="240" w:lineRule="auto"/>
        <w:ind w:left="720" w:hanging="360"/>
      </w:pPr>
      <w:r w:rsidDel="00000000" w:rsidR="00000000" w:rsidRPr="00000000">
        <w:rPr>
          <w:rtl w:val="0"/>
        </w:rPr>
        <w:t xml:space="preserve">Provides guaranteed message delivery and strict ordering.</w:t>
        <w:br w:type="textWrapping"/>
      </w:r>
    </w:p>
    <w:p w:rsidR="00000000" w:rsidDel="00000000" w:rsidP="00000000" w:rsidRDefault="00000000" w:rsidRPr="00000000" w14:paraId="00000029">
      <w:pPr>
        <w:numPr>
          <w:ilvl w:val="0"/>
          <w:numId w:val="10"/>
        </w:numPr>
        <w:spacing w:after="0" w:afterAutospacing="0" w:before="0" w:beforeAutospacing="0" w:lineRule="auto"/>
        <w:ind w:left="720" w:hanging="360"/>
      </w:pPr>
      <w:r w:rsidDel="00000000" w:rsidR="00000000" w:rsidRPr="00000000">
        <w:rPr>
          <w:rtl w:val="0"/>
        </w:rPr>
        <w:t xml:space="preserve">Supports duplicate detection and dead-letter queues.</w:t>
        <w:br w:type="textWrapping"/>
      </w:r>
    </w:p>
    <w:p w:rsidR="00000000" w:rsidDel="00000000" w:rsidP="00000000" w:rsidRDefault="00000000" w:rsidRPr="00000000" w14:paraId="0000002A">
      <w:pPr>
        <w:numPr>
          <w:ilvl w:val="0"/>
          <w:numId w:val="10"/>
        </w:numPr>
        <w:spacing w:after="0" w:afterAutospacing="0" w:before="0" w:beforeAutospacing="0" w:lineRule="auto"/>
        <w:ind w:left="720" w:hanging="360"/>
      </w:pPr>
      <w:r w:rsidDel="00000000" w:rsidR="00000000" w:rsidRPr="00000000">
        <w:rPr>
          <w:rtl w:val="0"/>
        </w:rPr>
        <w:t xml:space="preserve">Enables complex routing and message filtering.</w:t>
        <w:br w:type="textWrapping"/>
      </w:r>
    </w:p>
    <w:p w:rsidR="00000000" w:rsidDel="00000000" w:rsidP="00000000" w:rsidRDefault="00000000" w:rsidRPr="00000000" w14:paraId="0000002B">
      <w:pPr>
        <w:numPr>
          <w:ilvl w:val="0"/>
          <w:numId w:val="10"/>
        </w:numPr>
        <w:spacing w:after="0" w:afterAutospacing="0" w:before="0" w:beforeAutospacing="0" w:lineRule="auto"/>
        <w:ind w:left="720" w:hanging="360"/>
      </w:pPr>
      <w:r w:rsidDel="00000000" w:rsidR="00000000" w:rsidRPr="00000000">
        <w:rPr>
          <w:rtl w:val="0"/>
        </w:rPr>
        <w:t xml:space="preserve">Ideal for microservice and enterprise integrations.</w:t>
        <w:br w:type="textWrapping"/>
      </w:r>
    </w:p>
    <w:p w:rsidR="00000000" w:rsidDel="00000000" w:rsidP="00000000" w:rsidRDefault="00000000" w:rsidRPr="00000000" w14:paraId="0000002C">
      <w:pPr>
        <w:numPr>
          <w:ilvl w:val="0"/>
          <w:numId w:val="10"/>
        </w:numPr>
        <w:spacing w:after="240" w:before="0" w:beforeAutospacing="0" w:lineRule="auto"/>
        <w:ind w:left="720" w:hanging="360"/>
      </w:pPr>
      <w:r w:rsidDel="00000000" w:rsidR="00000000" w:rsidRPr="00000000">
        <w:rPr>
          <w:rtl w:val="0"/>
        </w:rPr>
        <w:t xml:space="preserve">Scales well for both queue-based and topic-based communication.</w:t>
        <w:br w:type="textWrapping"/>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auqr1fge1xqc" w:id="10"/>
      <w:bookmarkEnd w:id="10"/>
      <w:r w:rsidDel="00000000" w:rsidR="00000000" w:rsidRPr="00000000">
        <w:rPr>
          <w:b w:val="1"/>
          <w:color w:val="000000"/>
          <w:sz w:val="22"/>
          <w:szCs w:val="22"/>
          <w:rtl w:val="0"/>
        </w:rPr>
        <w:t xml:space="preserve">3.3 Limitations</w:t>
      </w:r>
    </w:p>
    <w:p w:rsidR="00000000" w:rsidDel="00000000" w:rsidP="00000000" w:rsidRDefault="00000000" w:rsidRPr="00000000" w14:paraId="0000002E">
      <w:pPr>
        <w:numPr>
          <w:ilvl w:val="0"/>
          <w:numId w:val="1"/>
        </w:numPr>
        <w:spacing w:after="0" w:afterAutospacing="0" w:before="240" w:lineRule="auto"/>
        <w:ind w:left="720" w:hanging="360"/>
      </w:pPr>
      <w:r w:rsidDel="00000000" w:rsidR="00000000" w:rsidRPr="00000000">
        <w:rPr>
          <w:rtl w:val="0"/>
        </w:rPr>
        <w:t xml:space="preserve">Higher cost compared to Azure Queue Storage.</w:t>
        <w:br w:type="textWrapping"/>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rtl w:val="0"/>
        </w:rPr>
        <w:t xml:space="preserve">More configuration complexity.</w:t>
        <w:br w:type="textWrapping"/>
      </w:r>
    </w:p>
    <w:p w:rsidR="00000000" w:rsidDel="00000000" w:rsidP="00000000" w:rsidRDefault="00000000" w:rsidRPr="00000000" w14:paraId="00000030">
      <w:pPr>
        <w:numPr>
          <w:ilvl w:val="0"/>
          <w:numId w:val="1"/>
        </w:numPr>
        <w:spacing w:after="240" w:before="0" w:beforeAutospacing="0" w:lineRule="auto"/>
        <w:ind w:left="720" w:hanging="360"/>
      </w:pPr>
      <w:r w:rsidDel="00000000" w:rsidR="00000000" w:rsidRPr="00000000">
        <w:rPr>
          <w:rtl w:val="0"/>
        </w:rPr>
        <w:t xml:space="preserve">Slightly higher latency due to advanced reliability mechanisms.</w:t>
        <w:br w:type="textWrapping"/>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wocemplnd32e" w:id="11"/>
      <w:bookmarkEnd w:id="11"/>
      <w:r w:rsidDel="00000000" w:rsidR="00000000" w:rsidRPr="00000000">
        <w:rPr>
          <w:b w:val="1"/>
          <w:color w:val="000000"/>
          <w:sz w:val="22"/>
          <w:szCs w:val="22"/>
          <w:rtl w:val="0"/>
        </w:rPr>
        <w:t xml:space="preserve">3.4 Example Use Cases</w:t>
      </w:r>
    </w:p>
    <w:p w:rsidR="00000000" w:rsidDel="00000000" w:rsidP="00000000" w:rsidRDefault="00000000" w:rsidRPr="00000000" w14:paraId="00000032">
      <w:pPr>
        <w:numPr>
          <w:ilvl w:val="0"/>
          <w:numId w:val="5"/>
        </w:numPr>
        <w:spacing w:after="0" w:afterAutospacing="0" w:before="240" w:lineRule="auto"/>
        <w:ind w:left="720" w:hanging="360"/>
      </w:pPr>
      <w:r w:rsidDel="00000000" w:rsidR="00000000" w:rsidRPr="00000000">
        <w:rPr>
          <w:rtl w:val="0"/>
        </w:rPr>
        <w:t xml:space="preserve">Financial transaction systems requiring guaranteed consistency.</w:t>
        <w:br w:type="textWrapping"/>
      </w:r>
    </w:p>
    <w:p w:rsidR="00000000" w:rsidDel="00000000" w:rsidP="00000000" w:rsidRDefault="00000000" w:rsidRPr="00000000" w14:paraId="00000033">
      <w:pPr>
        <w:numPr>
          <w:ilvl w:val="0"/>
          <w:numId w:val="5"/>
        </w:numPr>
        <w:spacing w:after="0" w:afterAutospacing="0" w:before="0" w:beforeAutospacing="0" w:lineRule="auto"/>
        <w:ind w:left="720" w:hanging="360"/>
      </w:pPr>
      <w:r w:rsidDel="00000000" w:rsidR="00000000" w:rsidRPr="00000000">
        <w:rPr>
          <w:rtl w:val="0"/>
        </w:rPr>
        <w:t xml:space="preserve">Microservice architectures that rely on message routing and filtering.</w:t>
        <w:br w:type="textWrapping"/>
      </w:r>
    </w:p>
    <w:p w:rsidR="00000000" w:rsidDel="00000000" w:rsidP="00000000" w:rsidRDefault="00000000" w:rsidRPr="00000000" w14:paraId="00000034">
      <w:pPr>
        <w:numPr>
          <w:ilvl w:val="0"/>
          <w:numId w:val="5"/>
        </w:numPr>
        <w:spacing w:after="0" w:afterAutospacing="0" w:before="0" w:beforeAutospacing="0" w:lineRule="auto"/>
        <w:ind w:left="720" w:hanging="360"/>
      </w:pPr>
      <w:r w:rsidDel="00000000" w:rsidR="00000000" w:rsidRPr="00000000">
        <w:rPr>
          <w:rtl w:val="0"/>
        </w:rPr>
        <w:t xml:space="preserve">Distributed workflows requiring multiple subscribers for a single message.</w:t>
        <w:br w:type="textWrapping"/>
      </w:r>
    </w:p>
    <w:p w:rsidR="00000000" w:rsidDel="00000000" w:rsidP="00000000" w:rsidRDefault="00000000" w:rsidRPr="00000000" w14:paraId="00000035">
      <w:pPr>
        <w:numPr>
          <w:ilvl w:val="0"/>
          <w:numId w:val="5"/>
        </w:numPr>
        <w:spacing w:after="240" w:before="0" w:beforeAutospacing="0" w:lineRule="auto"/>
        <w:ind w:left="720" w:hanging="360"/>
      </w:pPr>
      <w:r w:rsidDel="00000000" w:rsidR="00000000" w:rsidRPr="00000000">
        <w:rPr>
          <w:rtl w:val="0"/>
        </w:rPr>
        <w:t xml:space="preserve">Event-driven systems with complex coordination requirements.</w:t>
        <w:br w:type="textWrapping"/>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zhpunpdpf9o8" w:id="12"/>
      <w:bookmarkEnd w:id="12"/>
      <w:r w:rsidDel="00000000" w:rsidR="00000000" w:rsidRPr="00000000">
        <w:rPr>
          <w:b w:val="1"/>
          <w:color w:val="000000"/>
          <w:sz w:val="26"/>
          <w:szCs w:val="26"/>
          <w:rtl w:val="0"/>
        </w:rPr>
        <w:t xml:space="preserve">4. Comparative Analysis</w:t>
      </w:r>
    </w:p>
    <w:p w:rsidR="00000000" w:rsidDel="00000000" w:rsidP="00000000" w:rsidRDefault="00000000" w:rsidRPr="00000000" w14:paraId="00000038">
      <w:pPr>
        <w:spacing w:after="240" w:before="240" w:lineRule="auto"/>
        <w:rPr/>
      </w:pPr>
      <w:r w:rsidDel="00000000" w:rsidR="00000000" w:rsidRPr="00000000">
        <w:rPr>
          <w:rtl w:val="0"/>
        </w:rPr>
        <w:t xml:space="preserve">The following table summarizes the major differences between Azure Queue Storage and Azure Service Bus:</w:t>
      </w:r>
    </w:p>
    <w:tbl>
      <w:tblPr>
        <w:tblStyle w:val="Table1"/>
        <w:tblW w:w="82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5"/>
        <w:gridCol w:w="2930"/>
        <w:gridCol w:w="3110"/>
        <w:tblGridChange w:id="0">
          <w:tblGrid>
            <w:gridCol w:w="2255"/>
            <w:gridCol w:w="2930"/>
            <w:gridCol w:w="31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jc w:val="center"/>
              <w:rPr/>
            </w:pPr>
            <w:r w:rsidDel="00000000" w:rsidR="00000000" w:rsidRPr="00000000">
              <w:rPr>
                <w:b w:val="1"/>
                <w:rtl w:val="0"/>
              </w:rPr>
              <w:t xml:space="preserve">Azure Queue Storage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jc w:val="center"/>
              <w:rPr/>
            </w:pPr>
            <w:r w:rsidDel="00000000" w:rsidR="00000000" w:rsidRPr="00000000">
              <w:rPr>
                <w:b w:val="1"/>
                <w:rtl w:val="0"/>
              </w:rPr>
              <w:t xml:space="preserve">Azure Service Bus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Simple storage-based queue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Enterprise messaging broker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b w:val="1"/>
                <w:rtl w:val="0"/>
              </w:rPr>
              <w:t xml:space="preserve">Protocol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REST API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AMQP</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b w:val="1"/>
                <w:rtl w:val="0"/>
              </w:rPr>
              <w:t xml:space="preserve">Message Size Limit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64 KB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Up to 100 MB</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b w:val="1"/>
                <w:rtl w:val="0"/>
              </w:rPr>
              <w:t xml:space="preserve">Ordering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Not guaranteed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Guaranteed (using sessions)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b w:val="1"/>
                <w:rtl w:val="0"/>
              </w:rPr>
              <w:t xml:space="preserve">Duplicate Detection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Not supported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Supported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b w:val="1"/>
                <w:rtl w:val="0"/>
              </w:rPr>
              <w:t xml:space="preserve">Transactions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Not supported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Supported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b w:val="1"/>
                <w:rtl w:val="0"/>
              </w:rPr>
              <w:t xml:space="preserve">Pub/Sub Support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Yes (topics and subscriptions)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b w:val="1"/>
                <w:rtl w:val="0"/>
              </w:rPr>
              <w:t xml:space="preserve">Dead-letter Queue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Manual handling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Built-in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b w:val="1"/>
                <w:rtl w:val="0"/>
              </w:rPr>
              <w:t xml:space="preserve">Cost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Lower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Higher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b w:val="1"/>
                <w:rtl w:val="0"/>
              </w:rPr>
              <w:t xml:space="preserve">Best For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Simple workloads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Complex enterprise systems</w:t>
            </w:r>
          </w:p>
        </w:tc>
      </w:tr>
    </w:tbl>
    <w:p w:rsidR="00000000" w:rsidDel="00000000" w:rsidP="00000000" w:rsidRDefault="00000000" w:rsidRPr="00000000" w14:paraId="0000005A">
      <w:pPr>
        <w:spacing w:after="240" w:before="240" w:lineRule="auto"/>
        <w:rPr/>
      </w:pPr>
      <w:r w:rsidDel="00000000" w:rsidR="00000000" w:rsidRPr="00000000">
        <w:rPr>
          <w:rtl w:val="0"/>
        </w:rPr>
        <w:t xml:space="preserve">From the comparison, it is evident that </w:t>
      </w:r>
      <w:r w:rsidDel="00000000" w:rsidR="00000000" w:rsidRPr="00000000">
        <w:rPr>
          <w:b w:val="1"/>
          <w:rtl w:val="0"/>
        </w:rPr>
        <w:t xml:space="preserve">Azure Queue Storage</w:t>
      </w:r>
      <w:r w:rsidDel="00000000" w:rsidR="00000000" w:rsidRPr="00000000">
        <w:rPr>
          <w:rtl w:val="0"/>
        </w:rPr>
        <w:t xml:space="preserve"> is best suited for lightweight and high-volume message buffering scenarios, while </w:t>
      </w:r>
      <w:r w:rsidDel="00000000" w:rsidR="00000000" w:rsidRPr="00000000">
        <w:rPr>
          <w:b w:val="1"/>
          <w:rtl w:val="0"/>
        </w:rPr>
        <w:t xml:space="preserve">Azure Service Bus</w:t>
      </w:r>
      <w:r w:rsidDel="00000000" w:rsidR="00000000" w:rsidRPr="00000000">
        <w:rPr>
          <w:rtl w:val="0"/>
        </w:rPr>
        <w:t xml:space="preserve"> excels in applications that require sophisticated messaging capabilities, transactional guarantees, and message routing.</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uj1qbej8cuu0" w:id="13"/>
      <w:bookmarkEnd w:id="13"/>
      <w:r w:rsidDel="00000000" w:rsidR="00000000" w:rsidRPr="00000000">
        <w:rPr>
          <w:b w:val="1"/>
          <w:color w:val="000000"/>
          <w:sz w:val="26"/>
          <w:szCs w:val="26"/>
          <w:rtl w:val="0"/>
        </w:rPr>
        <w:t xml:space="preserve">5. Choosing the Right Service</w:t>
      </w:r>
    </w:p>
    <w:p w:rsidR="00000000" w:rsidDel="00000000" w:rsidP="00000000" w:rsidRDefault="00000000" w:rsidRPr="00000000" w14:paraId="0000005D">
      <w:pPr>
        <w:spacing w:after="240" w:before="240" w:lineRule="auto"/>
        <w:rPr/>
      </w:pPr>
      <w:r w:rsidDel="00000000" w:rsidR="00000000" w:rsidRPr="00000000">
        <w:rPr>
          <w:rtl w:val="0"/>
        </w:rPr>
        <w:t xml:space="preserve">Choosing between Azure Queue Storage and Azure Service Bus depends on the application’s requirements, complexity, and performance needs.</w:t>
      </w:r>
    </w:p>
    <w:p w:rsidR="00000000" w:rsidDel="00000000" w:rsidP="00000000" w:rsidRDefault="00000000" w:rsidRPr="00000000" w14:paraId="0000005E">
      <w:pPr>
        <w:pStyle w:val="Heading4"/>
        <w:keepNext w:val="0"/>
        <w:keepLines w:val="0"/>
        <w:spacing w:after="40" w:before="240" w:lineRule="auto"/>
        <w:rPr>
          <w:b w:val="1"/>
          <w:color w:val="000000"/>
          <w:sz w:val="22"/>
          <w:szCs w:val="22"/>
        </w:rPr>
      </w:pPr>
      <w:bookmarkStart w:colFirst="0" w:colLast="0" w:name="_r56bhqgxyt5d" w:id="14"/>
      <w:bookmarkEnd w:id="14"/>
      <w:r w:rsidDel="00000000" w:rsidR="00000000" w:rsidRPr="00000000">
        <w:rPr>
          <w:b w:val="1"/>
          <w:color w:val="000000"/>
          <w:sz w:val="22"/>
          <w:szCs w:val="22"/>
          <w:rtl w:val="0"/>
        </w:rPr>
        <w:t xml:space="preserve">5.1 Use Azure Queue Storage When:</w:t>
      </w:r>
    </w:p>
    <w:p w:rsidR="00000000" w:rsidDel="00000000" w:rsidP="00000000" w:rsidRDefault="00000000" w:rsidRPr="00000000" w14:paraId="0000005F">
      <w:pPr>
        <w:numPr>
          <w:ilvl w:val="0"/>
          <w:numId w:val="11"/>
        </w:numPr>
        <w:spacing w:after="0" w:afterAutospacing="0" w:before="240" w:lineRule="auto"/>
        <w:ind w:left="720" w:hanging="360"/>
      </w:pPr>
      <w:r w:rsidDel="00000000" w:rsidR="00000000" w:rsidRPr="00000000">
        <w:rPr>
          <w:rtl w:val="0"/>
        </w:rPr>
        <w:t xml:space="preserve">The messaging pattern is simple (producer-consumer).</w:t>
        <w:br w:type="textWrapping"/>
      </w:r>
    </w:p>
    <w:p w:rsidR="00000000" w:rsidDel="00000000" w:rsidP="00000000" w:rsidRDefault="00000000" w:rsidRPr="00000000" w14:paraId="00000060">
      <w:pPr>
        <w:numPr>
          <w:ilvl w:val="0"/>
          <w:numId w:val="11"/>
        </w:numPr>
        <w:spacing w:after="0" w:afterAutospacing="0" w:before="0" w:beforeAutospacing="0" w:lineRule="auto"/>
        <w:ind w:left="720" w:hanging="360"/>
      </w:pPr>
      <w:r w:rsidDel="00000000" w:rsidR="00000000" w:rsidRPr="00000000">
        <w:rPr>
          <w:rtl w:val="0"/>
        </w:rPr>
        <w:t xml:space="preserve">Message ordering and duplication are not critical.</w:t>
        <w:br w:type="textWrapping"/>
      </w:r>
    </w:p>
    <w:p w:rsidR="00000000" w:rsidDel="00000000" w:rsidP="00000000" w:rsidRDefault="00000000" w:rsidRPr="00000000" w14:paraId="00000061">
      <w:pPr>
        <w:numPr>
          <w:ilvl w:val="0"/>
          <w:numId w:val="11"/>
        </w:numPr>
        <w:spacing w:after="0" w:afterAutospacing="0" w:before="0" w:beforeAutospacing="0" w:lineRule="auto"/>
        <w:ind w:left="720" w:hanging="360"/>
      </w:pPr>
      <w:r w:rsidDel="00000000" w:rsidR="00000000" w:rsidRPr="00000000">
        <w:rPr>
          <w:rtl w:val="0"/>
        </w:rPr>
        <w:t xml:space="preserve">Cost optimization and simplicity are priorities.</w:t>
        <w:br w:type="textWrapping"/>
      </w:r>
    </w:p>
    <w:p w:rsidR="00000000" w:rsidDel="00000000" w:rsidP="00000000" w:rsidRDefault="00000000" w:rsidRPr="00000000" w14:paraId="00000062">
      <w:pPr>
        <w:numPr>
          <w:ilvl w:val="0"/>
          <w:numId w:val="11"/>
        </w:numPr>
        <w:spacing w:after="240" w:before="0" w:beforeAutospacing="0" w:lineRule="auto"/>
        <w:ind w:left="720" w:hanging="360"/>
      </w:pPr>
      <w:r w:rsidDel="00000000" w:rsidR="00000000" w:rsidRPr="00000000">
        <w:rPr>
          <w:rtl w:val="0"/>
        </w:rPr>
        <w:t xml:space="preserve">High throughput is needed for short-lived messages.</w:t>
        <w:br w:type="textWrapping"/>
      </w:r>
    </w:p>
    <w:p w:rsidR="00000000" w:rsidDel="00000000" w:rsidP="00000000" w:rsidRDefault="00000000" w:rsidRPr="00000000" w14:paraId="00000063">
      <w:pPr>
        <w:pStyle w:val="Heading4"/>
        <w:keepNext w:val="0"/>
        <w:keepLines w:val="0"/>
        <w:spacing w:after="40" w:before="240" w:lineRule="auto"/>
        <w:rPr>
          <w:b w:val="1"/>
          <w:color w:val="000000"/>
          <w:sz w:val="22"/>
          <w:szCs w:val="22"/>
        </w:rPr>
      </w:pPr>
      <w:bookmarkStart w:colFirst="0" w:colLast="0" w:name="_mp4zuhykv2vm" w:id="15"/>
      <w:bookmarkEnd w:id="15"/>
      <w:r w:rsidDel="00000000" w:rsidR="00000000" w:rsidRPr="00000000">
        <w:rPr>
          <w:b w:val="1"/>
          <w:color w:val="000000"/>
          <w:sz w:val="22"/>
          <w:szCs w:val="22"/>
          <w:rtl w:val="0"/>
        </w:rPr>
        <w:t xml:space="preserve">5.2 Use Azure Service Bus When:</w:t>
      </w:r>
    </w:p>
    <w:p w:rsidR="00000000" w:rsidDel="00000000" w:rsidP="00000000" w:rsidRDefault="00000000" w:rsidRPr="00000000" w14:paraId="00000064">
      <w:pPr>
        <w:numPr>
          <w:ilvl w:val="0"/>
          <w:numId w:val="2"/>
        </w:numPr>
        <w:spacing w:after="0" w:afterAutospacing="0" w:before="240" w:lineRule="auto"/>
        <w:ind w:left="720" w:hanging="360"/>
      </w:pPr>
      <w:r w:rsidDel="00000000" w:rsidR="00000000" w:rsidRPr="00000000">
        <w:rPr>
          <w:rtl w:val="0"/>
        </w:rPr>
        <w:t xml:space="preserve">The application requires guaranteed message delivery and ordering.</w:t>
        <w:br w:type="textWrapping"/>
      </w:r>
    </w:p>
    <w:p w:rsidR="00000000" w:rsidDel="00000000" w:rsidP="00000000" w:rsidRDefault="00000000" w:rsidRPr="00000000" w14:paraId="00000065">
      <w:pPr>
        <w:numPr>
          <w:ilvl w:val="0"/>
          <w:numId w:val="2"/>
        </w:numPr>
        <w:spacing w:after="0" w:afterAutospacing="0" w:before="0" w:beforeAutospacing="0" w:lineRule="auto"/>
        <w:ind w:left="720" w:hanging="360"/>
      </w:pPr>
      <w:r w:rsidDel="00000000" w:rsidR="00000000" w:rsidRPr="00000000">
        <w:rPr>
          <w:rtl w:val="0"/>
        </w:rPr>
        <w:t xml:space="preserve">Multiple consumers or subscribers need to process the same message.</w:t>
        <w:br w:type="textWrapping"/>
      </w:r>
    </w:p>
    <w:p w:rsidR="00000000" w:rsidDel="00000000" w:rsidP="00000000" w:rsidRDefault="00000000" w:rsidRPr="00000000" w14:paraId="00000066">
      <w:pPr>
        <w:numPr>
          <w:ilvl w:val="0"/>
          <w:numId w:val="2"/>
        </w:numPr>
        <w:spacing w:after="0" w:afterAutospacing="0" w:before="0" w:beforeAutospacing="0" w:lineRule="auto"/>
        <w:ind w:left="720" w:hanging="360"/>
      </w:pPr>
      <w:r w:rsidDel="00000000" w:rsidR="00000000" w:rsidRPr="00000000">
        <w:rPr>
          <w:rtl w:val="0"/>
        </w:rPr>
        <w:t xml:space="preserve">Transactions or message sessions are necessary.</w:t>
        <w:br w:type="textWrapping"/>
      </w:r>
    </w:p>
    <w:p w:rsidR="00000000" w:rsidDel="00000000" w:rsidP="00000000" w:rsidRDefault="00000000" w:rsidRPr="00000000" w14:paraId="00000067">
      <w:pPr>
        <w:numPr>
          <w:ilvl w:val="0"/>
          <w:numId w:val="2"/>
        </w:numPr>
        <w:spacing w:after="240" w:before="0" w:beforeAutospacing="0" w:lineRule="auto"/>
        <w:ind w:left="720" w:hanging="360"/>
      </w:pPr>
      <w:r w:rsidDel="00000000" w:rsidR="00000000" w:rsidRPr="00000000">
        <w:rPr>
          <w:rtl w:val="0"/>
        </w:rPr>
        <w:t xml:space="preserve">The system is part of an enterprise-grade architecture that demands reliability and fault tolerance.</w:t>
        <w:br w:type="textWrapping"/>
      </w:r>
    </w:p>
    <w:p w:rsidR="00000000" w:rsidDel="00000000" w:rsidP="00000000" w:rsidRDefault="00000000" w:rsidRPr="00000000" w14:paraId="00000068">
      <w:pPr>
        <w:spacing w:after="240" w:before="240" w:lineRule="auto"/>
        <w:rPr/>
      </w:pPr>
      <w:r w:rsidDel="00000000" w:rsidR="00000000" w:rsidRPr="00000000">
        <w:rPr>
          <w:rtl w:val="0"/>
        </w:rPr>
        <w:t xml:space="preserve">By carefully analyzing these factors, organizations can achieve optimal balance between performance, cost, and reliability in their messaging infrastructure.</w:t>
      </w:r>
    </w:p>
    <w:p w:rsidR="00000000" w:rsidDel="00000000" w:rsidP="00000000" w:rsidRDefault="00000000" w:rsidRPr="00000000" w14:paraId="000000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171j052wuo4r" w:id="16"/>
      <w:bookmarkEnd w:id="16"/>
      <w:r w:rsidDel="00000000" w:rsidR="00000000" w:rsidRPr="00000000">
        <w:rPr>
          <w:b w:val="1"/>
          <w:color w:val="000000"/>
          <w:sz w:val="26"/>
          <w:szCs w:val="26"/>
          <w:rtl w:val="0"/>
        </w:rPr>
        <w:t xml:space="preserve">6. Conclusion</w:t>
      </w:r>
    </w:p>
    <w:p w:rsidR="00000000" w:rsidDel="00000000" w:rsidP="00000000" w:rsidRDefault="00000000" w:rsidRPr="00000000" w14:paraId="0000006B">
      <w:pPr>
        <w:spacing w:after="240" w:before="240" w:lineRule="auto"/>
        <w:rPr/>
      </w:pPr>
      <w:r w:rsidDel="00000000" w:rsidR="00000000" w:rsidRPr="00000000">
        <w:rPr>
          <w:rtl w:val="0"/>
        </w:rPr>
        <w:t xml:space="preserve">Both Azure Queue Storage and Azure Service Bus play important roles in building scalable, decoupled, and resilient applications on the Azure cloud platform.</w:t>
      </w:r>
    </w:p>
    <w:p w:rsidR="00000000" w:rsidDel="00000000" w:rsidP="00000000" w:rsidRDefault="00000000" w:rsidRPr="00000000" w14:paraId="0000006C">
      <w:pPr>
        <w:spacing w:after="240" w:before="240" w:lineRule="auto"/>
        <w:rPr/>
      </w:pPr>
      <w:r w:rsidDel="00000000" w:rsidR="00000000" w:rsidRPr="00000000">
        <w:rPr>
          <w:rtl w:val="0"/>
        </w:rPr>
        <w:t xml:space="preserve">Azure Queue Storage provides a simple, low-cost option for asynchronous communication between application components. It is ideal for basic producer-consumer scenarios, background jobs, and high-throughput applications.</w:t>
      </w:r>
    </w:p>
    <w:p w:rsidR="00000000" w:rsidDel="00000000" w:rsidP="00000000" w:rsidRDefault="00000000" w:rsidRPr="00000000" w14:paraId="0000006D">
      <w:pPr>
        <w:spacing w:after="240" w:before="240" w:lineRule="auto"/>
        <w:rPr/>
      </w:pPr>
      <w:r w:rsidDel="00000000" w:rsidR="00000000" w:rsidRPr="00000000">
        <w:rPr>
          <w:rtl w:val="0"/>
        </w:rPr>
        <w:t xml:space="preserve">Azure Service Bus, on the other hand, offers a robust, feature-rich solution designed for complex systems that demand reliability, transactional integrity, and sophisticated message routing. It is best suited for enterprise applications, microservice ecosystems, and event-driven architectures.</w:t>
      </w:r>
    </w:p>
    <w:p w:rsidR="00000000" w:rsidDel="00000000" w:rsidP="00000000" w:rsidRDefault="00000000" w:rsidRPr="00000000" w14:paraId="0000006E">
      <w:pPr>
        <w:spacing w:after="240" w:before="240" w:lineRule="auto"/>
        <w:rPr/>
      </w:pPr>
      <w:r w:rsidDel="00000000" w:rsidR="00000000" w:rsidRPr="00000000">
        <w:rPr>
          <w:rtl w:val="0"/>
        </w:rPr>
        <w:t xml:space="preserve">In summary:</w:t>
      </w:r>
    </w:p>
    <w:p w:rsidR="00000000" w:rsidDel="00000000" w:rsidP="00000000" w:rsidRDefault="00000000" w:rsidRPr="00000000" w14:paraId="0000006F">
      <w:pPr>
        <w:numPr>
          <w:ilvl w:val="0"/>
          <w:numId w:val="4"/>
        </w:numPr>
        <w:spacing w:after="0" w:afterAutospacing="0" w:before="240" w:lineRule="auto"/>
        <w:ind w:left="720" w:hanging="360"/>
      </w:pPr>
      <w:r w:rsidDel="00000000" w:rsidR="00000000" w:rsidRPr="00000000">
        <w:rPr>
          <w:b w:val="1"/>
          <w:rtl w:val="0"/>
        </w:rPr>
        <w:t xml:space="preserve">Choose Azure Queue Storage</w:t>
      </w:r>
      <w:r w:rsidDel="00000000" w:rsidR="00000000" w:rsidRPr="00000000">
        <w:rPr>
          <w:rtl w:val="0"/>
        </w:rPr>
        <w:t xml:space="preserve"> for simplicity, cost-efficiency, and high-speed message buffering.</w:t>
        <w:br w:type="textWrapping"/>
      </w:r>
    </w:p>
    <w:p w:rsidR="00000000" w:rsidDel="00000000" w:rsidP="00000000" w:rsidRDefault="00000000" w:rsidRPr="00000000" w14:paraId="00000070">
      <w:pPr>
        <w:numPr>
          <w:ilvl w:val="0"/>
          <w:numId w:val="4"/>
        </w:numPr>
        <w:spacing w:after="240" w:before="0" w:beforeAutospacing="0" w:lineRule="auto"/>
        <w:ind w:left="720" w:hanging="360"/>
      </w:pPr>
      <w:r w:rsidDel="00000000" w:rsidR="00000000" w:rsidRPr="00000000">
        <w:rPr>
          <w:b w:val="1"/>
          <w:rtl w:val="0"/>
        </w:rPr>
        <w:t xml:space="preserve">Choose Azure Service Bus</w:t>
      </w:r>
      <w:r w:rsidDel="00000000" w:rsidR="00000000" w:rsidRPr="00000000">
        <w:rPr>
          <w:rtl w:val="0"/>
        </w:rPr>
        <w:t xml:space="preserve"> for reliability, advanced messaging capabilities, and enterprise-level communication requirements.</w:t>
        <w:br w:type="textWrapping"/>
      </w:r>
    </w:p>
    <w:p w:rsidR="00000000" w:rsidDel="00000000" w:rsidP="00000000" w:rsidRDefault="00000000" w:rsidRPr="00000000" w14:paraId="00000071">
      <w:pPr>
        <w:spacing w:after="240" w:before="240" w:lineRule="auto"/>
        <w:rPr/>
      </w:pPr>
      <w:r w:rsidDel="00000000" w:rsidR="00000000" w:rsidRPr="00000000">
        <w:rPr>
          <w:rtl w:val="0"/>
        </w:rPr>
        <w:t xml:space="preserve">Selecting the right service ensures that your system remains scalable, maintainable, and capable of handling the communication patterns required by modern cloud-based applications.</w:t>
      </w:r>
    </w:p>
    <w:p w:rsidR="00000000" w:rsidDel="00000000" w:rsidP="00000000" w:rsidRDefault="00000000" w:rsidRPr="00000000" w14:paraId="0000007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