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95oin2l5p72" w:id="0"/>
      <w:bookmarkEnd w:id="0"/>
      <w:r w:rsidDel="00000000" w:rsidR="00000000" w:rsidRPr="00000000">
        <w:rPr>
          <w:rtl w:val="0"/>
        </w:rPr>
        <w:t xml:space="preserve">NOSQL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NoSQL, or "Not Only SQL," refers to non-relational databases that store and retrieve data differently than traditional SQL databases. Unlike SQL's fixed, tabular format, NoSQL databases use various models like documents, key-value pairs, wide columns, or graphs to manage unstructured or semi-structured data. They offer flexible schemas, horizontal scalability for large datasets, and are well-suited for big data and real-time web applications.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Characteristics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Non-Relational Structure: NoSQL databases don't use the rows and columns of relational tables but instead employ flexible data models like documents, graphs, key-value, or wide-column stores.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Schema Flexibility: They don't require a fixed schema, allowing them to handle dynamic and unstructured data without rigid predefined structures, according to IBM.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Scalability: NoSQL databases are designed for horizontal scaling, meaning they can handle vast amounts of data by distributing it across multiple servers.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Performance: Their design is optimized for speed and performance, making them efficient for tasks like data retrieval.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Distributed: Many NoSQL databases are distributed, storing data copies across various servers to ensure high availability and reliability. </w:t>
      </w:r>
    </w:p>
    <w:p w:rsidR="00000000" w:rsidDel="00000000" w:rsidP="00000000" w:rsidRDefault="00000000" w:rsidRPr="00000000" w14:paraId="0000000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to Use NoSQL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 Data: Ideal for managing massive and rapidly growing datasets.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Web Applications: Their scalability and performance are critical for applications requiring high-speed data access.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Unstructured Data: Perfect for storing data that doesn't fit neatly into traditional relational tables, such as documents, social media feeds, or sensor data.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g3z9a8j14pl" w:id="1"/>
      <w:bookmarkEnd w:id="1"/>
      <w:r w:rsidDel="00000000" w:rsidR="00000000" w:rsidRPr="00000000">
        <w:rPr>
          <w:rtl w:val="0"/>
        </w:rPr>
        <w:t xml:space="preserve">Real World Usecases: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Recommendations: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NoSQL databases manage diverse product catalogs and customer interactions to power real-time, personalized recommendations.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360 View: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They capture large amounts of omnichannel customer interaction data and link it to individual accounts, creating a comprehensive customer profile.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Inventory Management: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NoSQL databases' flexible nature and ability to handle complex data are well-suited for managing dynamic inventory information.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Banking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Fraud Detection: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Graph databases, a type of NoSQL, are used to analyze transaction paths and user connections to detect suspicious patterns and money laundering.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Customer Data Management: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They help manage vast quantities of data from multiple sources, enabling banks to offer personalized services and support.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High-Availability Systems: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NoSQL databases provide the high uptime and data redundancy required for essential banking operations.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Data Management: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NoSQL databases can store and query massive amounts of unstructured data, including user profiles, posts, and interactions, with low-latency access.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Real-time Analytics: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Their scalability is crucial for platforms handling unpredictable, high-volume workloads, enabling real-time data analysis. 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Management: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schema-free design of NoSQL databases is perfect for managing dynamic and evolving content structures on social platforms.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Management Systems: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NoSQL databases are ideal for managing varied and polymorphic content structures in educational platforms, allowing for dynamic content and flexible designs.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 and Course Management: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They can handle large, diverse datasets, such as student records and course information, which may have flexible or evolving structures.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Personalized Learning: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ability to store and query diverse student data makes NoSQL databases valuable for creating personalized learning experiences and adaptive content.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