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764DED" w14:textId="095DA10C" w:rsidR="003D4FD2" w:rsidRPr="00473CDC" w:rsidRDefault="001231C3" w:rsidP="001231C3">
      <w:pPr>
        <w:jc w:val="center"/>
        <w:rPr>
          <w:rFonts w:ascii="Times New Roman" w:hAnsi="Times New Roman" w:cs="Times New Roman"/>
          <w:b/>
          <w:bCs/>
          <w:sz w:val="32"/>
          <w:szCs w:val="36"/>
        </w:rPr>
      </w:pPr>
      <w:r w:rsidRPr="00473CDC">
        <w:rPr>
          <w:rFonts w:ascii="Times New Roman" w:hAnsi="Times New Roman" w:cs="Times New Roman"/>
          <w:b/>
          <w:bCs/>
          <w:sz w:val="32"/>
          <w:szCs w:val="36"/>
        </w:rPr>
        <w:t>Image Style Transfer using VGG Neural Network</w:t>
      </w:r>
    </w:p>
    <w:p w14:paraId="67F7F50A" w14:textId="2E807CDE" w:rsidR="001231C3" w:rsidRPr="00473CDC" w:rsidRDefault="001231C3" w:rsidP="001231C3">
      <w:pPr>
        <w:rPr>
          <w:rFonts w:ascii="Times New Roman" w:hAnsi="Times New Roman" w:cs="Times New Roman"/>
          <w:b/>
          <w:bCs/>
          <w:sz w:val="28"/>
          <w:szCs w:val="32"/>
        </w:rPr>
      </w:pPr>
    </w:p>
    <w:p w14:paraId="12430A45" w14:textId="7F555E57" w:rsidR="001231C3" w:rsidRPr="00473CDC" w:rsidRDefault="001231C3" w:rsidP="001231C3">
      <w:pPr>
        <w:rPr>
          <w:rFonts w:ascii="Times New Roman" w:hAnsi="Times New Roman" w:cs="Times New Roman"/>
          <w:b/>
          <w:bCs/>
          <w:sz w:val="28"/>
          <w:szCs w:val="32"/>
        </w:rPr>
      </w:pPr>
      <w:r w:rsidRPr="00473CDC">
        <w:rPr>
          <w:rFonts w:ascii="Times New Roman" w:hAnsi="Times New Roman" w:cs="Times New Roman"/>
          <w:b/>
          <w:bCs/>
          <w:sz w:val="28"/>
          <w:szCs w:val="32"/>
        </w:rPr>
        <w:t>Abstract</w:t>
      </w:r>
    </w:p>
    <w:p w14:paraId="66BDBB92" w14:textId="5FDB3858" w:rsidR="001231C3" w:rsidRPr="00473CDC" w:rsidRDefault="001231C3" w:rsidP="001231C3">
      <w:pPr>
        <w:jc w:val="both"/>
        <w:rPr>
          <w:rFonts w:ascii="Times New Roman" w:hAnsi="Times New Roman" w:cs="Times New Roman"/>
          <w:sz w:val="24"/>
          <w:szCs w:val="28"/>
        </w:rPr>
      </w:pPr>
      <w:r w:rsidRPr="00473CDC">
        <w:rPr>
          <w:rFonts w:ascii="Times New Roman" w:hAnsi="Times New Roman" w:cs="Times New Roman"/>
          <w:sz w:val="24"/>
          <w:szCs w:val="28"/>
        </w:rPr>
        <w:t>Image style transfer is a deep learning technique for blending the content of one image with the style of another. The output is a new image with the same content as the original content image, but with the style of the style image. This can be achieved by using neural networks to separate and recombine the content and style features of the images.</w:t>
      </w:r>
    </w:p>
    <w:p w14:paraId="47DB4DD4" w14:textId="61244380" w:rsidR="001231C3" w:rsidRPr="00473CDC" w:rsidRDefault="001231C3" w:rsidP="001231C3">
      <w:pPr>
        <w:jc w:val="both"/>
        <w:rPr>
          <w:rFonts w:ascii="Times New Roman" w:hAnsi="Times New Roman" w:cs="Times New Roman"/>
          <w:sz w:val="24"/>
          <w:szCs w:val="28"/>
        </w:rPr>
      </w:pPr>
      <w:r w:rsidRPr="00473CDC">
        <w:rPr>
          <w:rFonts w:ascii="Times New Roman" w:hAnsi="Times New Roman" w:cs="Times New Roman"/>
          <w:sz w:val="24"/>
          <w:szCs w:val="28"/>
        </w:rPr>
        <w:t>Image style transfer is an important research content related to image processing in computer vision. Compared with traditional artificial computing methods, deep learning-based convolutional neural networks have powerful advantages. This new method has high computational efficiency and a good style transfer effect. Pre-trained VGG-</w:t>
      </w:r>
      <w:r w:rsidR="0001214B">
        <w:rPr>
          <w:rFonts w:ascii="Times New Roman" w:hAnsi="Times New Roman" w:cs="Times New Roman"/>
          <w:sz w:val="24"/>
          <w:szCs w:val="28"/>
        </w:rPr>
        <w:t>19</w:t>
      </w:r>
      <w:r w:rsidR="00A33277" w:rsidRPr="00473CDC">
        <w:rPr>
          <w:rFonts w:ascii="Times New Roman" w:hAnsi="Times New Roman" w:cs="Times New Roman"/>
          <w:sz w:val="24"/>
          <w:szCs w:val="28"/>
        </w:rPr>
        <w:t xml:space="preserve"> (Visual Geometry Group)</w:t>
      </w:r>
      <w:r w:rsidRPr="00473CDC">
        <w:rPr>
          <w:rFonts w:ascii="Times New Roman" w:hAnsi="Times New Roman" w:cs="Times New Roman"/>
          <w:sz w:val="24"/>
          <w:szCs w:val="28"/>
        </w:rPr>
        <w:t xml:space="preserve"> neural network models are used to achieve image style transfer.</w:t>
      </w:r>
    </w:p>
    <w:p w14:paraId="378BEB20" w14:textId="3140EEA5" w:rsidR="001231C3" w:rsidRPr="00473CDC" w:rsidRDefault="001231C3" w:rsidP="001231C3">
      <w:pPr>
        <w:jc w:val="both"/>
        <w:rPr>
          <w:rFonts w:ascii="Times New Roman" w:hAnsi="Times New Roman" w:cs="Times New Roman"/>
          <w:sz w:val="24"/>
          <w:szCs w:val="28"/>
        </w:rPr>
      </w:pPr>
      <w:r w:rsidRPr="00473CDC">
        <w:rPr>
          <w:rFonts w:ascii="Times New Roman" w:hAnsi="Times New Roman" w:cs="Times New Roman"/>
          <w:sz w:val="24"/>
          <w:szCs w:val="28"/>
        </w:rPr>
        <w:t xml:space="preserve">The main </w:t>
      </w:r>
      <w:r w:rsidR="00473CDC">
        <w:rPr>
          <w:rFonts w:ascii="Times New Roman" w:hAnsi="Times New Roman" w:cs="Times New Roman"/>
          <w:sz w:val="24"/>
          <w:szCs w:val="28"/>
        </w:rPr>
        <w:t>applications</w:t>
      </w:r>
      <w:r w:rsidRPr="00473CDC">
        <w:rPr>
          <w:rFonts w:ascii="Times New Roman" w:hAnsi="Times New Roman" w:cs="Times New Roman"/>
          <w:sz w:val="24"/>
          <w:szCs w:val="28"/>
        </w:rPr>
        <w:t xml:space="preserve"> of this project are:</w:t>
      </w:r>
    </w:p>
    <w:p w14:paraId="4F95D379" w14:textId="7A49418D" w:rsidR="001231C3" w:rsidRPr="00473CDC" w:rsidRDefault="001231C3" w:rsidP="001231C3">
      <w:pPr>
        <w:numPr>
          <w:ilvl w:val="0"/>
          <w:numId w:val="1"/>
        </w:numPr>
        <w:jc w:val="both"/>
        <w:rPr>
          <w:rFonts w:ascii="Times New Roman" w:hAnsi="Times New Roman" w:cs="Times New Roman"/>
          <w:sz w:val="24"/>
          <w:szCs w:val="28"/>
        </w:rPr>
      </w:pPr>
      <w:r w:rsidRPr="00473CDC">
        <w:rPr>
          <w:rFonts w:ascii="Times New Roman" w:hAnsi="Times New Roman" w:cs="Times New Roman"/>
          <w:b/>
          <w:bCs/>
          <w:sz w:val="24"/>
          <w:szCs w:val="28"/>
        </w:rPr>
        <w:t>Artistic expression</w:t>
      </w:r>
      <w:r w:rsidRPr="00473CDC">
        <w:rPr>
          <w:rFonts w:ascii="Times New Roman" w:hAnsi="Times New Roman" w:cs="Times New Roman"/>
          <w:sz w:val="24"/>
          <w:szCs w:val="28"/>
        </w:rPr>
        <w:t>: creating unique and visually appealing images by combining the content of one image with the style of a painting or a famous artist's work.</w:t>
      </w:r>
    </w:p>
    <w:p w14:paraId="41DEA232" w14:textId="459FCC35" w:rsidR="001231C3" w:rsidRPr="00473CDC" w:rsidRDefault="001231C3" w:rsidP="001231C3">
      <w:pPr>
        <w:numPr>
          <w:ilvl w:val="0"/>
          <w:numId w:val="1"/>
        </w:numPr>
        <w:jc w:val="both"/>
        <w:rPr>
          <w:rFonts w:ascii="Times New Roman" w:hAnsi="Times New Roman" w:cs="Times New Roman"/>
          <w:sz w:val="24"/>
          <w:szCs w:val="28"/>
        </w:rPr>
      </w:pPr>
      <w:r w:rsidRPr="00473CDC">
        <w:rPr>
          <w:rFonts w:ascii="Times New Roman" w:hAnsi="Times New Roman" w:cs="Times New Roman"/>
          <w:b/>
          <w:bCs/>
          <w:sz w:val="24"/>
          <w:szCs w:val="28"/>
        </w:rPr>
        <w:t>Graphic design:</w:t>
      </w:r>
      <w:r w:rsidRPr="00473CDC">
        <w:rPr>
          <w:rFonts w:ascii="Times New Roman" w:hAnsi="Times New Roman" w:cs="Times New Roman"/>
          <w:sz w:val="24"/>
          <w:szCs w:val="28"/>
        </w:rPr>
        <w:t xml:space="preserve"> using style transfer to generate various design variations and logos.</w:t>
      </w:r>
    </w:p>
    <w:p w14:paraId="15013ED2" w14:textId="570AE727" w:rsidR="001231C3" w:rsidRPr="00473CDC" w:rsidRDefault="001231C3" w:rsidP="001231C3">
      <w:pPr>
        <w:numPr>
          <w:ilvl w:val="0"/>
          <w:numId w:val="1"/>
        </w:numPr>
        <w:jc w:val="both"/>
        <w:rPr>
          <w:rFonts w:ascii="Times New Roman" w:hAnsi="Times New Roman" w:cs="Times New Roman"/>
          <w:sz w:val="24"/>
          <w:szCs w:val="28"/>
        </w:rPr>
      </w:pPr>
      <w:r w:rsidRPr="00473CDC">
        <w:rPr>
          <w:rFonts w:ascii="Times New Roman" w:hAnsi="Times New Roman" w:cs="Times New Roman"/>
          <w:b/>
          <w:bCs/>
          <w:sz w:val="24"/>
          <w:szCs w:val="28"/>
        </w:rPr>
        <w:t>Photography:</w:t>
      </w:r>
      <w:r w:rsidRPr="00473CDC">
        <w:rPr>
          <w:rFonts w:ascii="Times New Roman" w:hAnsi="Times New Roman" w:cs="Times New Roman"/>
          <w:sz w:val="24"/>
          <w:szCs w:val="28"/>
        </w:rPr>
        <w:t xml:space="preserve"> editing photos to give them a desired aesthetic or mood.</w:t>
      </w:r>
    </w:p>
    <w:p w14:paraId="6BD3ABEB" w14:textId="26D5DD20" w:rsidR="001231C3" w:rsidRPr="00473CDC" w:rsidRDefault="001231C3" w:rsidP="001231C3">
      <w:pPr>
        <w:numPr>
          <w:ilvl w:val="0"/>
          <w:numId w:val="1"/>
        </w:numPr>
        <w:jc w:val="both"/>
        <w:rPr>
          <w:rFonts w:ascii="Times New Roman" w:hAnsi="Times New Roman" w:cs="Times New Roman"/>
          <w:sz w:val="24"/>
          <w:szCs w:val="28"/>
        </w:rPr>
      </w:pPr>
      <w:r w:rsidRPr="00473CDC">
        <w:rPr>
          <w:rFonts w:ascii="Times New Roman" w:hAnsi="Times New Roman" w:cs="Times New Roman"/>
          <w:b/>
          <w:bCs/>
          <w:sz w:val="24"/>
          <w:szCs w:val="28"/>
        </w:rPr>
        <w:t>Film and video production:</w:t>
      </w:r>
      <w:r w:rsidRPr="00473CDC">
        <w:rPr>
          <w:rFonts w:ascii="Times New Roman" w:hAnsi="Times New Roman" w:cs="Times New Roman"/>
          <w:sz w:val="24"/>
          <w:szCs w:val="28"/>
        </w:rPr>
        <w:t xml:space="preserve"> transferring style from reference images to create a consistent visual style for a film or video project.</w:t>
      </w:r>
    </w:p>
    <w:p w14:paraId="327747F7" w14:textId="376AC377" w:rsidR="001231C3" w:rsidRPr="00473CDC" w:rsidRDefault="001231C3" w:rsidP="001231C3">
      <w:pPr>
        <w:numPr>
          <w:ilvl w:val="0"/>
          <w:numId w:val="1"/>
        </w:numPr>
        <w:jc w:val="both"/>
        <w:rPr>
          <w:rFonts w:ascii="Times New Roman" w:hAnsi="Times New Roman" w:cs="Times New Roman"/>
          <w:sz w:val="24"/>
          <w:szCs w:val="28"/>
        </w:rPr>
      </w:pPr>
      <w:r w:rsidRPr="00473CDC">
        <w:rPr>
          <w:rFonts w:ascii="Times New Roman" w:hAnsi="Times New Roman" w:cs="Times New Roman"/>
          <w:b/>
          <w:bCs/>
          <w:sz w:val="24"/>
          <w:szCs w:val="28"/>
        </w:rPr>
        <w:t>Virtual Reality and Augmented Reality:</w:t>
      </w:r>
      <w:r w:rsidRPr="00473CDC">
        <w:rPr>
          <w:rFonts w:ascii="Times New Roman" w:hAnsi="Times New Roman" w:cs="Times New Roman"/>
          <w:sz w:val="24"/>
          <w:szCs w:val="28"/>
        </w:rPr>
        <w:t xml:space="preserve"> adding artistic styles to VR and AR experiences to enhance their visual appeal.</w:t>
      </w:r>
    </w:p>
    <w:p w14:paraId="2510904B" w14:textId="069F9046" w:rsidR="001231C3" w:rsidRPr="00473CDC" w:rsidRDefault="001231C3" w:rsidP="001231C3">
      <w:pPr>
        <w:numPr>
          <w:ilvl w:val="0"/>
          <w:numId w:val="1"/>
        </w:numPr>
        <w:jc w:val="both"/>
        <w:rPr>
          <w:rFonts w:ascii="Times New Roman" w:hAnsi="Times New Roman" w:cs="Times New Roman"/>
          <w:sz w:val="24"/>
          <w:szCs w:val="28"/>
        </w:rPr>
      </w:pPr>
      <w:r w:rsidRPr="00473CDC">
        <w:rPr>
          <w:rFonts w:ascii="Times New Roman" w:hAnsi="Times New Roman" w:cs="Times New Roman"/>
          <w:b/>
          <w:bCs/>
          <w:sz w:val="24"/>
          <w:szCs w:val="28"/>
        </w:rPr>
        <w:t>Printing and publishing:</w:t>
      </w:r>
      <w:r w:rsidRPr="00473CDC">
        <w:rPr>
          <w:rFonts w:ascii="Times New Roman" w:hAnsi="Times New Roman" w:cs="Times New Roman"/>
          <w:sz w:val="24"/>
          <w:szCs w:val="28"/>
        </w:rPr>
        <w:t xml:space="preserve"> using style transfer to automatically generate visually appealing layouts and designs for books, magazines, and other printed materials.</w:t>
      </w:r>
    </w:p>
    <w:p w14:paraId="24F79CD1" w14:textId="230FEB36" w:rsidR="001231C3" w:rsidRDefault="00473CDC" w:rsidP="001231C3">
      <w:pPr>
        <w:rPr>
          <w:rFonts w:ascii="Times New Roman" w:hAnsi="Times New Roman" w:cs="Times New Roman"/>
          <w:sz w:val="24"/>
          <w:szCs w:val="24"/>
        </w:rPr>
      </w:pPr>
      <w:r>
        <w:rPr>
          <w:rFonts w:ascii="Times New Roman" w:hAnsi="Times New Roman" w:cs="Times New Roman"/>
          <w:sz w:val="24"/>
          <w:szCs w:val="24"/>
        </w:rPr>
        <w:t>The main features of this project are:</w:t>
      </w:r>
    </w:p>
    <w:p w14:paraId="45A0C0E7" w14:textId="473E70B9" w:rsidR="00473CDC" w:rsidRPr="00473CDC" w:rsidRDefault="00473CDC" w:rsidP="00473CDC">
      <w:pPr>
        <w:pStyle w:val="ListParagraph"/>
        <w:numPr>
          <w:ilvl w:val="0"/>
          <w:numId w:val="2"/>
        </w:numPr>
        <w:rPr>
          <w:rFonts w:ascii="Times New Roman" w:hAnsi="Times New Roman" w:cs="Times New Roman"/>
          <w:sz w:val="24"/>
          <w:szCs w:val="24"/>
        </w:rPr>
      </w:pPr>
      <w:r w:rsidRPr="00473CDC">
        <w:rPr>
          <w:rFonts w:ascii="Times New Roman" w:hAnsi="Times New Roman" w:cs="Times New Roman"/>
          <w:sz w:val="24"/>
          <w:szCs w:val="24"/>
        </w:rPr>
        <w:t>Use of VGG</w:t>
      </w:r>
      <w:r w:rsidR="0001214B">
        <w:rPr>
          <w:rFonts w:ascii="Times New Roman" w:hAnsi="Times New Roman" w:cs="Times New Roman"/>
          <w:sz w:val="24"/>
          <w:szCs w:val="24"/>
        </w:rPr>
        <w:t>-</w:t>
      </w:r>
      <w:r w:rsidRPr="00473CDC">
        <w:rPr>
          <w:rFonts w:ascii="Times New Roman" w:hAnsi="Times New Roman" w:cs="Times New Roman"/>
          <w:sz w:val="24"/>
          <w:szCs w:val="24"/>
        </w:rPr>
        <w:t>19 as a pre-trained convolutional neural network</w:t>
      </w:r>
    </w:p>
    <w:p w14:paraId="431540AC" w14:textId="77777777" w:rsidR="00473CDC" w:rsidRPr="00473CDC" w:rsidRDefault="00473CDC" w:rsidP="00473CDC">
      <w:pPr>
        <w:pStyle w:val="ListParagraph"/>
        <w:numPr>
          <w:ilvl w:val="0"/>
          <w:numId w:val="2"/>
        </w:numPr>
        <w:rPr>
          <w:rFonts w:ascii="Times New Roman" w:hAnsi="Times New Roman" w:cs="Times New Roman"/>
          <w:sz w:val="24"/>
          <w:szCs w:val="24"/>
        </w:rPr>
      </w:pPr>
      <w:r w:rsidRPr="00473CDC">
        <w:rPr>
          <w:rFonts w:ascii="Times New Roman" w:hAnsi="Times New Roman" w:cs="Times New Roman"/>
          <w:sz w:val="24"/>
          <w:szCs w:val="24"/>
        </w:rPr>
        <w:t>Transfer of style from a reference image to a content image</w:t>
      </w:r>
    </w:p>
    <w:p w14:paraId="215EEFC3" w14:textId="77777777" w:rsidR="00473CDC" w:rsidRPr="00473CDC" w:rsidRDefault="00473CDC" w:rsidP="00473CDC">
      <w:pPr>
        <w:pStyle w:val="ListParagraph"/>
        <w:numPr>
          <w:ilvl w:val="0"/>
          <w:numId w:val="2"/>
        </w:numPr>
        <w:rPr>
          <w:rFonts w:ascii="Times New Roman" w:hAnsi="Times New Roman" w:cs="Times New Roman"/>
          <w:sz w:val="24"/>
          <w:szCs w:val="24"/>
        </w:rPr>
      </w:pPr>
      <w:r w:rsidRPr="00473CDC">
        <w:rPr>
          <w:rFonts w:ascii="Times New Roman" w:hAnsi="Times New Roman" w:cs="Times New Roman"/>
          <w:sz w:val="24"/>
          <w:szCs w:val="24"/>
        </w:rPr>
        <w:t>Use of a loss function to optimize image generation</w:t>
      </w:r>
    </w:p>
    <w:p w14:paraId="5220C72F" w14:textId="77777777" w:rsidR="00473CDC" w:rsidRPr="00473CDC" w:rsidRDefault="00473CDC" w:rsidP="00473CDC">
      <w:pPr>
        <w:pStyle w:val="ListParagraph"/>
        <w:numPr>
          <w:ilvl w:val="0"/>
          <w:numId w:val="2"/>
        </w:numPr>
        <w:rPr>
          <w:rFonts w:ascii="Times New Roman" w:hAnsi="Times New Roman" w:cs="Times New Roman"/>
          <w:sz w:val="24"/>
          <w:szCs w:val="24"/>
        </w:rPr>
      </w:pPr>
      <w:r w:rsidRPr="00473CDC">
        <w:rPr>
          <w:rFonts w:ascii="Times New Roman" w:hAnsi="Times New Roman" w:cs="Times New Roman"/>
          <w:sz w:val="24"/>
          <w:szCs w:val="24"/>
        </w:rPr>
        <w:t>Combination of content and style losses for overall transfer</w:t>
      </w:r>
    </w:p>
    <w:p w14:paraId="34BF4418" w14:textId="4E862A85" w:rsidR="00473CDC" w:rsidRPr="00473CDC" w:rsidRDefault="00473CDC" w:rsidP="00473CDC">
      <w:pPr>
        <w:pStyle w:val="ListParagraph"/>
        <w:numPr>
          <w:ilvl w:val="0"/>
          <w:numId w:val="2"/>
        </w:numPr>
        <w:rPr>
          <w:rFonts w:ascii="Times New Roman" w:hAnsi="Times New Roman" w:cs="Times New Roman"/>
          <w:sz w:val="24"/>
          <w:szCs w:val="24"/>
        </w:rPr>
      </w:pPr>
      <w:r w:rsidRPr="00473CDC">
        <w:rPr>
          <w:rFonts w:ascii="Times New Roman" w:hAnsi="Times New Roman" w:cs="Times New Roman"/>
          <w:sz w:val="24"/>
          <w:szCs w:val="24"/>
        </w:rPr>
        <w:t>Generation of a unique, stylized image that preserves content features.</w:t>
      </w:r>
    </w:p>
    <w:p w14:paraId="0911368E" w14:textId="064CAE56" w:rsidR="001231C3" w:rsidRDefault="001231C3" w:rsidP="001231C3">
      <w:pPr>
        <w:rPr>
          <w:rFonts w:ascii="Times New Roman" w:hAnsi="Times New Roman" w:cs="Times New Roman"/>
          <w:b/>
          <w:bCs/>
          <w:sz w:val="28"/>
          <w:szCs w:val="28"/>
        </w:rPr>
      </w:pPr>
    </w:p>
    <w:p w14:paraId="4041C06D" w14:textId="77777777" w:rsidR="00E372F6" w:rsidRDefault="00E372F6" w:rsidP="00E372F6">
      <w:pPr>
        <w:rPr>
          <w:rFonts w:ascii="Times New Roman" w:hAnsi="Times New Roman" w:cs="Times New Roman"/>
          <w:b/>
          <w:bCs/>
          <w:sz w:val="28"/>
          <w:szCs w:val="28"/>
        </w:rPr>
      </w:pPr>
      <w:r>
        <w:rPr>
          <w:rFonts w:ascii="Times New Roman" w:hAnsi="Times New Roman" w:cs="Times New Roman"/>
          <w:b/>
          <w:bCs/>
          <w:sz w:val="28"/>
          <w:szCs w:val="28"/>
        </w:rPr>
        <w:t>Observation on research papers</w:t>
      </w:r>
    </w:p>
    <w:p w14:paraId="357FF9A1" w14:textId="77777777" w:rsidR="00E372F6" w:rsidRPr="00EF7249" w:rsidRDefault="00E372F6" w:rsidP="00E372F6">
      <w:pPr>
        <w:rPr>
          <w:rFonts w:ascii="Times New Roman" w:hAnsi="Times New Roman" w:cs="Times New Roman"/>
          <w:bCs/>
          <w:sz w:val="24"/>
          <w:szCs w:val="24"/>
        </w:rPr>
      </w:pPr>
      <w:r w:rsidRPr="00EF7249">
        <w:rPr>
          <w:rFonts w:ascii="Times New Roman" w:hAnsi="Times New Roman" w:cs="Times New Roman"/>
          <w:bCs/>
          <w:sz w:val="24"/>
          <w:szCs w:val="24"/>
        </w:rPr>
        <w:t>There are mainly three popular approaches for image style transfer they are:</w:t>
      </w:r>
    </w:p>
    <w:p w14:paraId="09985BC6" w14:textId="65BC50CC" w:rsidR="00E372F6" w:rsidRPr="00EF7249" w:rsidRDefault="00E372F6" w:rsidP="00E372F6">
      <w:pPr>
        <w:pStyle w:val="ListParagraph"/>
        <w:numPr>
          <w:ilvl w:val="0"/>
          <w:numId w:val="3"/>
        </w:numPr>
        <w:rPr>
          <w:rFonts w:ascii="Times New Roman" w:hAnsi="Times New Roman" w:cs="Times New Roman"/>
          <w:bCs/>
          <w:sz w:val="24"/>
          <w:szCs w:val="24"/>
        </w:rPr>
      </w:pPr>
      <w:r w:rsidRPr="00EF7249">
        <w:rPr>
          <w:rFonts w:ascii="Times New Roman" w:hAnsi="Times New Roman" w:cs="Times New Roman"/>
          <w:bCs/>
          <w:sz w:val="24"/>
          <w:szCs w:val="24"/>
        </w:rPr>
        <w:t xml:space="preserve">Image Style Transfer via </w:t>
      </w:r>
      <w:r w:rsidR="0001214B">
        <w:rPr>
          <w:rFonts w:ascii="Times New Roman" w:hAnsi="Times New Roman" w:cs="Times New Roman"/>
          <w:bCs/>
          <w:sz w:val="24"/>
          <w:szCs w:val="24"/>
        </w:rPr>
        <w:t>VGG-19/</w:t>
      </w:r>
      <w:r w:rsidRPr="00EF7249">
        <w:rPr>
          <w:rFonts w:ascii="Times New Roman" w:hAnsi="Times New Roman" w:cs="Times New Roman"/>
          <w:bCs/>
          <w:sz w:val="24"/>
          <w:szCs w:val="24"/>
        </w:rPr>
        <w:t>VGG-16</w:t>
      </w:r>
    </w:p>
    <w:p w14:paraId="35057CF1" w14:textId="1F208088" w:rsidR="00E372F6" w:rsidRPr="00EF7249" w:rsidRDefault="00E372F6" w:rsidP="00E372F6">
      <w:pPr>
        <w:pStyle w:val="ListParagraph"/>
        <w:numPr>
          <w:ilvl w:val="0"/>
          <w:numId w:val="3"/>
        </w:numPr>
        <w:rPr>
          <w:rFonts w:ascii="Times New Roman" w:hAnsi="Times New Roman" w:cs="Times New Roman"/>
          <w:bCs/>
          <w:sz w:val="24"/>
          <w:szCs w:val="24"/>
        </w:rPr>
      </w:pPr>
      <w:r w:rsidRPr="00EF7249">
        <w:rPr>
          <w:rFonts w:ascii="Times New Roman" w:hAnsi="Times New Roman" w:cs="Times New Roman"/>
          <w:bCs/>
          <w:sz w:val="24"/>
          <w:szCs w:val="24"/>
        </w:rPr>
        <w:t>Image Style Transfer via GAN</w:t>
      </w:r>
    </w:p>
    <w:p w14:paraId="2E97045E" w14:textId="6E9433BC" w:rsidR="00E372F6" w:rsidRPr="00EF7249" w:rsidRDefault="00E372F6" w:rsidP="00E372F6">
      <w:pPr>
        <w:pStyle w:val="ListParagraph"/>
        <w:numPr>
          <w:ilvl w:val="0"/>
          <w:numId w:val="3"/>
        </w:numPr>
        <w:rPr>
          <w:rFonts w:ascii="Times New Roman" w:hAnsi="Times New Roman" w:cs="Times New Roman"/>
          <w:bCs/>
          <w:sz w:val="24"/>
          <w:szCs w:val="24"/>
        </w:rPr>
      </w:pPr>
      <w:r w:rsidRPr="00EF7249">
        <w:rPr>
          <w:rFonts w:ascii="Times New Roman" w:hAnsi="Times New Roman" w:cs="Times New Roman"/>
          <w:bCs/>
          <w:sz w:val="24"/>
          <w:szCs w:val="24"/>
        </w:rPr>
        <w:t>Image Style Transfer via CAST Framework</w:t>
      </w:r>
    </w:p>
    <w:tbl>
      <w:tblPr>
        <w:tblStyle w:val="TableGrid"/>
        <w:tblpPr w:leftFromText="180" w:rightFromText="180" w:vertAnchor="page" w:horzAnchor="margin" w:tblpXSpec="center" w:tblpY="1579"/>
        <w:tblW w:w="9786" w:type="dxa"/>
        <w:tblLook w:val="04A0" w:firstRow="1" w:lastRow="0" w:firstColumn="1" w:lastColumn="0" w:noHBand="0" w:noVBand="1"/>
      </w:tblPr>
      <w:tblGrid>
        <w:gridCol w:w="1875"/>
        <w:gridCol w:w="2478"/>
        <w:gridCol w:w="2465"/>
        <w:gridCol w:w="2968"/>
      </w:tblGrid>
      <w:tr w:rsidR="0001214B" w14:paraId="0CA4F574" w14:textId="77777777" w:rsidTr="00481EB4">
        <w:tc>
          <w:tcPr>
            <w:tcW w:w="1875" w:type="dxa"/>
          </w:tcPr>
          <w:p w14:paraId="7B82C105" w14:textId="77777777" w:rsidR="00E372F6" w:rsidRPr="00EF7249" w:rsidRDefault="00E372F6" w:rsidP="00481EB4">
            <w:pPr>
              <w:jc w:val="center"/>
              <w:rPr>
                <w:rFonts w:ascii="Times New Roman" w:hAnsi="Times New Roman" w:cs="Times New Roman"/>
                <w:b/>
                <w:bCs/>
                <w:sz w:val="24"/>
                <w:szCs w:val="24"/>
              </w:rPr>
            </w:pPr>
            <w:r w:rsidRPr="00EF7249">
              <w:rPr>
                <w:rFonts w:ascii="Times New Roman" w:hAnsi="Times New Roman" w:cs="Times New Roman"/>
                <w:b/>
                <w:bCs/>
                <w:sz w:val="24"/>
                <w:szCs w:val="24"/>
              </w:rPr>
              <w:lastRenderedPageBreak/>
              <w:t>Observations</w:t>
            </w:r>
          </w:p>
        </w:tc>
        <w:tc>
          <w:tcPr>
            <w:tcW w:w="2478" w:type="dxa"/>
          </w:tcPr>
          <w:p w14:paraId="6233E569" w14:textId="2329239F" w:rsidR="00E372F6" w:rsidRPr="00EF7249" w:rsidRDefault="00E372F6" w:rsidP="00481EB4">
            <w:pPr>
              <w:jc w:val="center"/>
              <w:rPr>
                <w:rFonts w:ascii="Times New Roman" w:hAnsi="Times New Roman" w:cs="Times New Roman"/>
                <w:b/>
                <w:bCs/>
                <w:sz w:val="24"/>
                <w:szCs w:val="24"/>
              </w:rPr>
            </w:pPr>
            <w:r w:rsidRPr="00EF7249">
              <w:rPr>
                <w:rFonts w:ascii="Times New Roman" w:hAnsi="Times New Roman" w:cs="Times New Roman"/>
                <w:b/>
                <w:bCs/>
                <w:sz w:val="24"/>
                <w:szCs w:val="24"/>
              </w:rPr>
              <w:t>Image Style Transfer via VGG-16</w:t>
            </w:r>
          </w:p>
        </w:tc>
        <w:tc>
          <w:tcPr>
            <w:tcW w:w="2465" w:type="dxa"/>
          </w:tcPr>
          <w:p w14:paraId="7BF4CC13" w14:textId="1E7FB0B1" w:rsidR="00E372F6" w:rsidRPr="00EF7249" w:rsidRDefault="00E372F6" w:rsidP="00481EB4">
            <w:pPr>
              <w:jc w:val="center"/>
              <w:rPr>
                <w:rFonts w:ascii="Times New Roman" w:hAnsi="Times New Roman" w:cs="Times New Roman"/>
                <w:b/>
                <w:bCs/>
                <w:sz w:val="24"/>
                <w:szCs w:val="24"/>
              </w:rPr>
            </w:pPr>
            <w:r w:rsidRPr="00EF7249">
              <w:rPr>
                <w:rFonts w:ascii="Times New Roman" w:hAnsi="Times New Roman" w:cs="Times New Roman"/>
                <w:b/>
                <w:bCs/>
                <w:sz w:val="24"/>
                <w:szCs w:val="24"/>
              </w:rPr>
              <w:t>Image Style Transfer via GAN</w:t>
            </w:r>
          </w:p>
        </w:tc>
        <w:tc>
          <w:tcPr>
            <w:tcW w:w="2968" w:type="dxa"/>
          </w:tcPr>
          <w:p w14:paraId="7945FA6C" w14:textId="58FAFA9F" w:rsidR="00E372F6" w:rsidRPr="00EF7249" w:rsidRDefault="00E372F6" w:rsidP="00481EB4">
            <w:pPr>
              <w:jc w:val="center"/>
              <w:rPr>
                <w:rFonts w:ascii="Times New Roman" w:hAnsi="Times New Roman" w:cs="Times New Roman"/>
                <w:b/>
                <w:bCs/>
                <w:sz w:val="24"/>
                <w:szCs w:val="24"/>
              </w:rPr>
            </w:pPr>
            <w:r w:rsidRPr="00EF7249">
              <w:rPr>
                <w:rFonts w:ascii="Times New Roman" w:hAnsi="Times New Roman" w:cs="Times New Roman"/>
                <w:b/>
                <w:bCs/>
                <w:sz w:val="24"/>
                <w:szCs w:val="24"/>
              </w:rPr>
              <w:t>Image Style Transfer via CAST Framework</w:t>
            </w:r>
          </w:p>
        </w:tc>
      </w:tr>
      <w:tr w:rsidR="0001214B" w14:paraId="70066FE6" w14:textId="77777777" w:rsidTr="00481EB4">
        <w:tc>
          <w:tcPr>
            <w:tcW w:w="1875" w:type="dxa"/>
          </w:tcPr>
          <w:p w14:paraId="2F690C21" w14:textId="77777777" w:rsidR="00E372F6" w:rsidRPr="00EF7249" w:rsidRDefault="00E372F6" w:rsidP="00481EB4">
            <w:pPr>
              <w:jc w:val="both"/>
              <w:rPr>
                <w:rFonts w:ascii="Times New Roman" w:hAnsi="Times New Roman" w:cs="Times New Roman"/>
                <w:bCs/>
                <w:sz w:val="24"/>
                <w:szCs w:val="24"/>
              </w:rPr>
            </w:pPr>
            <w:r w:rsidRPr="00EF7249">
              <w:rPr>
                <w:rFonts w:ascii="Times New Roman" w:hAnsi="Times New Roman" w:cs="Times New Roman"/>
                <w:bCs/>
                <w:sz w:val="24"/>
                <w:szCs w:val="24"/>
              </w:rPr>
              <w:t>Definition</w:t>
            </w:r>
          </w:p>
        </w:tc>
        <w:tc>
          <w:tcPr>
            <w:tcW w:w="2478" w:type="dxa"/>
          </w:tcPr>
          <w:p w14:paraId="6C030F2C" w14:textId="2EEA30B1" w:rsidR="00E372F6" w:rsidRPr="00EF7249" w:rsidRDefault="00E372F6" w:rsidP="00481EB4">
            <w:pPr>
              <w:jc w:val="both"/>
              <w:rPr>
                <w:rFonts w:ascii="Times New Roman" w:hAnsi="Times New Roman" w:cs="Times New Roman"/>
                <w:bCs/>
                <w:sz w:val="24"/>
                <w:szCs w:val="24"/>
              </w:rPr>
            </w:pPr>
            <w:r w:rsidRPr="00EF7249">
              <w:rPr>
                <w:rFonts w:ascii="Times New Roman" w:hAnsi="Times New Roman" w:cs="Times New Roman"/>
                <w:bCs/>
                <w:sz w:val="24"/>
                <w:szCs w:val="24"/>
              </w:rPr>
              <w:t>Image Style Transfer via VGG-16 is a deep learning approach for performing style transfer between two images. It uses a pre-trained VGG-16 convolutional neural network (CNN) as the basis for performing the style transfer.</w:t>
            </w:r>
          </w:p>
        </w:tc>
        <w:tc>
          <w:tcPr>
            <w:tcW w:w="2465" w:type="dxa"/>
          </w:tcPr>
          <w:p w14:paraId="4C6A0C3C" w14:textId="20158D61" w:rsidR="00E372F6" w:rsidRPr="00EF7249" w:rsidRDefault="00E372F6" w:rsidP="00481EB4">
            <w:pPr>
              <w:jc w:val="both"/>
              <w:rPr>
                <w:rFonts w:ascii="Times New Roman" w:hAnsi="Times New Roman" w:cs="Times New Roman"/>
                <w:bCs/>
                <w:sz w:val="24"/>
                <w:szCs w:val="24"/>
              </w:rPr>
            </w:pPr>
            <w:r w:rsidRPr="00EF7249">
              <w:rPr>
                <w:rFonts w:ascii="Times New Roman" w:hAnsi="Times New Roman" w:cs="Times New Roman"/>
                <w:bCs/>
                <w:sz w:val="24"/>
                <w:szCs w:val="24"/>
              </w:rPr>
              <w:t>Image Style Transfer via GAN (Generative Adversarial Network) is a deep learning approach for performing style transfer between two images. It uses a GAN, which consists of two neural networks, a generator and a discriminator, to perform the style transfer.</w:t>
            </w:r>
          </w:p>
        </w:tc>
        <w:tc>
          <w:tcPr>
            <w:tcW w:w="2968" w:type="dxa"/>
          </w:tcPr>
          <w:p w14:paraId="1B644060" w14:textId="77777777" w:rsidR="00E372F6" w:rsidRPr="00EF7249" w:rsidRDefault="00E372F6" w:rsidP="00481EB4">
            <w:pPr>
              <w:jc w:val="both"/>
              <w:rPr>
                <w:rFonts w:ascii="Times New Roman" w:hAnsi="Times New Roman" w:cs="Times New Roman"/>
                <w:bCs/>
                <w:sz w:val="24"/>
                <w:szCs w:val="24"/>
              </w:rPr>
            </w:pPr>
            <w:r w:rsidRPr="00EF7249">
              <w:rPr>
                <w:rFonts w:ascii="Times New Roman" w:hAnsi="Times New Roman" w:cs="Times New Roman"/>
                <w:bCs/>
                <w:sz w:val="24"/>
                <w:szCs w:val="24"/>
              </w:rPr>
              <w:t>Image Style Transfer via CAST (Contrastive Arbitrary Style Transfer) Framework is a deep learning approach for transferring the style of one image to another image. It is a multi-stage framework that uses contrastive learning to perform style transfer.</w:t>
            </w:r>
          </w:p>
        </w:tc>
      </w:tr>
      <w:tr w:rsidR="0001214B" w14:paraId="39536DA0" w14:textId="77777777" w:rsidTr="00481EB4">
        <w:tc>
          <w:tcPr>
            <w:tcW w:w="1875" w:type="dxa"/>
          </w:tcPr>
          <w:p w14:paraId="41FFC044" w14:textId="77777777" w:rsidR="00E372F6" w:rsidRPr="00A33EE9" w:rsidRDefault="00E372F6" w:rsidP="00481EB4">
            <w:pPr>
              <w:jc w:val="both"/>
              <w:rPr>
                <w:rFonts w:ascii="Times New Roman" w:hAnsi="Times New Roman" w:cs="Times New Roman"/>
                <w:bCs/>
                <w:sz w:val="24"/>
                <w:szCs w:val="24"/>
              </w:rPr>
            </w:pPr>
            <w:r w:rsidRPr="00A33EE9">
              <w:rPr>
                <w:rFonts w:ascii="Times New Roman" w:hAnsi="Times New Roman" w:cs="Times New Roman"/>
                <w:bCs/>
                <w:sz w:val="24"/>
                <w:szCs w:val="24"/>
              </w:rPr>
              <w:t>Model Used</w:t>
            </w:r>
          </w:p>
        </w:tc>
        <w:tc>
          <w:tcPr>
            <w:tcW w:w="2478" w:type="dxa"/>
          </w:tcPr>
          <w:p w14:paraId="0B7FD855" w14:textId="320F036A" w:rsidR="00E372F6" w:rsidRPr="00A33EE9" w:rsidRDefault="00E372F6" w:rsidP="00481EB4">
            <w:pPr>
              <w:jc w:val="both"/>
              <w:rPr>
                <w:rFonts w:ascii="Times New Roman" w:hAnsi="Times New Roman" w:cs="Times New Roman"/>
                <w:bCs/>
                <w:sz w:val="24"/>
                <w:szCs w:val="24"/>
              </w:rPr>
            </w:pPr>
            <w:r w:rsidRPr="00A33EE9">
              <w:rPr>
                <w:rFonts w:ascii="Times New Roman" w:hAnsi="Times New Roman" w:cs="Times New Roman"/>
                <w:sz w:val="24"/>
                <w:szCs w:val="24"/>
              </w:rPr>
              <w:t>VGG-16 (Visual Geometry Group) neural network</w:t>
            </w:r>
          </w:p>
        </w:tc>
        <w:tc>
          <w:tcPr>
            <w:tcW w:w="2465" w:type="dxa"/>
          </w:tcPr>
          <w:p w14:paraId="429AF05F" w14:textId="18AF92B5" w:rsidR="00E372F6" w:rsidRPr="00A33EE9" w:rsidRDefault="00E372F6" w:rsidP="00481EB4">
            <w:pPr>
              <w:jc w:val="both"/>
              <w:rPr>
                <w:rFonts w:ascii="Times New Roman" w:hAnsi="Times New Roman" w:cs="Times New Roman"/>
                <w:bCs/>
                <w:sz w:val="24"/>
                <w:szCs w:val="24"/>
              </w:rPr>
            </w:pPr>
            <w:r w:rsidRPr="00A33EE9">
              <w:rPr>
                <w:rFonts w:ascii="Times New Roman" w:hAnsi="Times New Roman" w:cs="Times New Roman"/>
                <w:bCs/>
                <w:sz w:val="24"/>
                <w:szCs w:val="24"/>
              </w:rPr>
              <w:t>GAN (Generative Adversarial Network)</w:t>
            </w:r>
          </w:p>
        </w:tc>
        <w:tc>
          <w:tcPr>
            <w:tcW w:w="2968" w:type="dxa"/>
          </w:tcPr>
          <w:p w14:paraId="4D044EE4" w14:textId="77777777" w:rsidR="00E372F6" w:rsidRPr="00A33EE9" w:rsidRDefault="00E372F6" w:rsidP="00481EB4">
            <w:pPr>
              <w:jc w:val="both"/>
              <w:rPr>
                <w:rFonts w:ascii="Times New Roman" w:hAnsi="Times New Roman" w:cs="Times New Roman"/>
                <w:bCs/>
                <w:sz w:val="24"/>
                <w:szCs w:val="24"/>
              </w:rPr>
            </w:pPr>
            <w:r w:rsidRPr="00A33EE9">
              <w:rPr>
                <w:rFonts w:ascii="Times New Roman" w:hAnsi="Times New Roman" w:cs="Times New Roman"/>
                <w:bCs/>
                <w:sz w:val="24"/>
                <w:szCs w:val="24"/>
              </w:rPr>
              <w:t xml:space="preserve">Various models including NST, </w:t>
            </w:r>
            <w:proofErr w:type="spellStart"/>
            <w:r w:rsidRPr="00A33EE9">
              <w:rPr>
                <w:rFonts w:ascii="Times New Roman" w:hAnsi="Times New Roman" w:cs="Times New Roman"/>
                <w:bCs/>
                <w:sz w:val="24"/>
                <w:szCs w:val="24"/>
              </w:rPr>
              <w:t>AdaIN</w:t>
            </w:r>
            <w:proofErr w:type="spellEnd"/>
            <w:r w:rsidRPr="00A33EE9">
              <w:rPr>
                <w:rFonts w:ascii="Times New Roman" w:hAnsi="Times New Roman" w:cs="Times New Roman"/>
                <w:bCs/>
                <w:sz w:val="24"/>
                <w:szCs w:val="24"/>
              </w:rPr>
              <w:t xml:space="preserve">, LST, </w:t>
            </w:r>
            <w:proofErr w:type="spellStart"/>
            <w:r w:rsidRPr="00A33EE9">
              <w:rPr>
                <w:rFonts w:ascii="Times New Roman" w:hAnsi="Times New Roman" w:cs="Times New Roman"/>
                <w:bCs/>
                <w:sz w:val="24"/>
                <w:szCs w:val="24"/>
              </w:rPr>
              <w:t>SANet</w:t>
            </w:r>
            <w:proofErr w:type="spellEnd"/>
            <w:r w:rsidRPr="00A33EE9">
              <w:rPr>
                <w:rFonts w:ascii="Times New Roman" w:hAnsi="Times New Roman" w:cs="Times New Roman"/>
                <w:bCs/>
                <w:sz w:val="24"/>
                <w:szCs w:val="24"/>
              </w:rPr>
              <w:t xml:space="preserve">, </w:t>
            </w:r>
            <w:proofErr w:type="spellStart"/>
            <w:r w:rsidRPr="00A33EE9">
              <w:rPr>
                <w:rFonts w:ascii="Times New Roman" w:hAnsi="Times New Roman" w:cs="Times New Roman"/>
                <w:bCs/>
                <w:sz w:val="24"/>
                <w:szCs w:val="24"/>
              </w:rPr>
              <w:t>ArtFlow</w:t>
            </w:r>
            <w:proofErr w:type="spellEnd"/>
            <w:r w:rsidRPr="00A33EE9">
              <w:rPr>
                <w:rFonts w:ascii="Times New Roman" w:hAnsi="Times New Roman" w:cs="Times New Roman"/>
                <w:bCs/>
                <w:sz w:val="24"/>
                <w:szCs w:val="24"/>
              </w:rPr>
              <w:t xml:space="preserve">, </w:t>
            </w:r>
            <w:proofErr w:type="spellStart"/>
            <w:r w:rsidRPr="00A33EE9">
              <w:rPr>
                <w:rFonts w:ascii="Times New Roman" w:hAnsi="Times New Roman" w:cs="Times New Roman"/>
                <w:bCs/>
                <w:sz w:val="24"/>
                <w:szCs w:val="24"/>
              </w:rPr>
              <w:t>MCCNet</w:t>
            </w:r>
            <w:proofErr w:type="spellEnd"/>
            <w:r w:rsidRPr="00A33EE9">
              <w:rPr>
                <w:rFonts w:ascii="Times New Roman" w:hAnsi="Times New Roman" w:cs="Times New Roman"/>
                <w:bCs/>
                <w:sz w:val="24"/>
                <w:szCs w:val="24"/>
              </w:rPr>
              <w:t xml:space="preserve">, </w:t>
            </w:r>
            <w:proofErr w:type="spellStart"/>
            <w:r w:rsidRPr="00A33EE9">
              <w:rPr>
                <w:rFonts w:ascii="Times New Roman" w:hAnsi="Times New Roman" w:cs="Times New Roman"/>
                <w:bCs/>
                <w:sz w:val="24"/>
                <w:szCs w:val="24"/>
              </w:rPr>
              <w:t>AdaAttN</w:t>
            </w:r>
            <w:proofErr w:type="spellEnd"/>
            <w:r w:rsidRPr="00A33EE9">
              <w:rPr>
                <w:rFonts w:ascii="Times New Roman" w:hAnsi="Times New Roman" w:cs="Times New Roman"/>
                <w:bCs/>
                <w:sz w:val="24"/>
                <w:szCs w:val="24"/>
              </w:rPr>
              <w:t xml:space="preserve"> and IEST</w:t>
            </w:r>
          </w:p>
        </w:tc>
      </w:tr>
      <w:tr w:rsidR="0001214B" w14:paraId="21153DEA" w14:textId="77777777" w:rsidTr="00481EB4">
        <w:tc>
          <w:tcPr>
            <w:tcW w:w="1875" w:type="dxa"/>
          </w:tcPr>
          <w:p w14:paraId="58513B58" w14:textId="7E2793C8" w:rsidR="000E6607" w:rsidRPr="00A33EE9" w:rsidRDefault="000E6607" w:rsidP="00481EB4">
            <w:pPr>
              <w:jc w:val="both"/>
              <w:rPr>
                <w:rFonts w:ascii="Times New Roman" w:hAnsi="Times New Roman" w:cs="Times New Roman"/>
                <w:bCs/>
                <w:sz w:val="24"/>
                <w:szCs w:val="24"/>
              </w:rPr>
            </w:pPr>
            <w:r>
              <w:rPr>
                <w:rFonts w:ascii="Times New Roman" w:hAnsi="Times New Roman" w:cs="Times New Roman"/>
                <w:bCs/>
                <w:sz w:val="24"/>
                <w:szCs w:val="24"/>
              </w:rPr>
              <w:t>Dataset Used</w:t>
            </w:r>
            <w:r w:rsidR="00481EB4">
              <w:rPr>
                <w:rFonts w:ascii="Times New Roman" w:hAnsi="Times New Roman" w:cs="Times New Roman"/>
                <w:bCs/>
                <w:sz w:val="24"/>
                <w:szCs w:val="24"/>
              </w:rPr>
              <w:t xml:space="preserve"> and implementation</w:t>
            </w:r>
          </w:p>
        </w:tc>
        <w:tc>
          <w:tcPr>
            <w:tcW w:w="2478" w:type="dxa"/>
          </w:tcPr>
          <w:p w14:paraId="3F5E95BB" w14:textId="49E71BBF" w:rsidR="000E6607" w:rsidRPr="00A33EE9" w:rsidRDefault="000E6607" w:rsidP="00481EB4">
            <w:pPr>
              <w:jc w:val="both"/>
              <w:rPr>
                <w:rFonts w:ascii="Times New Roman" w:hAnsi="Times New Roman" w:cs="Times New Roman"/>
                <w:sz w:val="24"/>
                <w:szCs w:val="24"/>
              </w:rPr>
            </w:pPr>
            <w:r>
              <w:rPr>
                <w:rFonts w:ascii="Times New Roman" w:hAnsi="Times New Roman" w:cs="Times New Roman"/>
                <w:sz w:val="24"/>
                <w:szCs w:val="24"/>
              </w:rPr>
              <w:t>ImageNet Dataset is called as parameter for VGG</w:t>
            </w:r>
            <w:r w:rsidR="00481EB4">
              <w:rPr>
                <w:rFonts w:ascii="Times New Roman" w:hAnsi="Times New Roman" w:cs="Times New Roman"/>
                <w:sz w:val="24"/>
                <w:szCs w:val="24"/>
              </w:rPr>
              <w:t>-16</w:t>
            </w:r>
            <w:r>
              <w:rPr>
                <w:rFonts w:ascii="Times New Roman" w:hAnsi="Times New Roman" w:cs="Times New Roman"/>
                <w:sz w:val="24"/>
                <w:szCs w:val="24"/>
              </w:rPr>
              <w:t xml:space="preserve"> during training</w:t>
            </w:r>
            <w:r w:rsidR="00481EB4">
              <w:rPr>
                <w:rFonts w:ascii="Times New Roman" w:hAnsi="Times New Roman" w:cs="Times New Roman"/>
                <w:sz w:val="24"/>
                <w:szCs w:val="24"/>
              </w:rPr>
              <w:t xml:space="preserve"> phase</w:t>
            </w:r>
            <w:r>
              <w:rPr>
                <w:rFonts w:ascii="Times New Roman" w:hAnsi="Times New Roman" w:cs="Times New Roman"/>
                <w:sz w:val="24"/>
                <w:szCs w:val="24"/>
              </w:rPr>
              <w:t xml:space="preserve">. </w:t>
            </w:r>
          </w:p>
        </w:tc>
        <w:tc>
          <w:tcPr>
            <w:tcW w:w="2465" w:type="dxa"/>
          </w:tcPr>
          <w:p w14:paraId="2AA2FCF4" w14:textId="0EEEAD0D" w:rsidR="000E6607" w:rsidRPr="00A33EE9" w:rsidRDefault="00611B69" w:rsidP="00481EB4">
            <w:pPr>
              <w:jc w:val="both"/>
              <w:rPr>
                <w:rFonts w:ascii="Times New Roman" w:hAnsi="Times New Roman" w:cs="Times New Roman"/>
                <w:bCs/>
                <w:sz w:val="24"/>
                <w:szCs w:val="24"/>
              </w:rPr>
            </w:pPr>
            <w:r>
              <w:rPr>
                <w:rFonts w:ascii="Times New Roman" w:hAnsi="Times New Roman" w:cs="Times New Roman"/>
                <w:bCs/>
                <w:sz w:val="24"/>
                <w:szCs w:val="24"/>
              </w:rPr>
              <w:t>LIVE Data</w:t>
            </w:r>
            <w:r w:rsidR="00481EB4">
              <w:rPr>
                <w:rFonts w:ascii="Times New Roman" w:hAnsi="Times New Roman" w:cs="Times New Roman"/>
                <w:bCs/>
                <w:sz w:val="24"/>
                <w:szCs w:val="24"/>
              </w:rPr>
              <w:t>set is used for training the discriminator but for near to optimum result experiments where conducted using  D-</w:t>
            </w:r>
            <w:proofErr w:type="spellStart"/>
            <w:r w:rsidR="00481EB4">
              <w:rPr>
                <w:rFonts w:ascii="Times New Roman" w:hAnsi="Times New Roman" w:cs="Times New Roman"/>
                <w:bCs/>
                <w:sz w:val="24"/>
                <w:szCs w:val="24"/>
              </w:rPr>
              <w:t>Hazy,O</w:t>
            </w:r>
            <w:proofErr w:type="spellEnd"/>
            <w:r w:rsidR="00481EB4">
              <w:rPr>
                <w:rFonts w:ascii="Times New Roman" w:hAnsi="Times New Roman" w:cs="Times New Roman"/>
                <w:bCs/>
                <w:sz w:val="24"/>
                <w:szCs w:val="24"/>
              </w:rPr>
              <w:t>-</w:t>
            </w:r>
            <w:proofErr w:type="spellStart"/>
            <w:r w:rsidR="00481EB4">
              <w:rPr>
                <w:rFonts w:ascii="Times New Roman" w:hAnsi="Times New Roman" w:cs="Times New Roman"/>
                <w:bCs/>
                <w:sz w:val="24"/>
                <w:szCs w:val="24"/>
              </w:rPr>
              <w:t>Haze,RESIDE</w:t>
            </w:r>
            <w:proofErr w:type="spellEnd"/>
            <w:r w:rsidR="00481EB4">
              <w:rPr>
                <w:rFonts w:ascii="Times New Roman" w:hAnsi="Times New Roman" w:cs="Times New Roman"/>
                <w:bCs/>
                <w:sz w:val="24"/>
                <w:szCs w:val="24"/>
              </w:rPr>
              <w:t xml:space="preserve"> and </w:t>
            </w:r>
            <w:r w:rsidR="00481EB4">
              <w:rPr>
                <w:rFonts w:ascii="Times New Roman" w:hAnsi="Times New Roman" w:cs="Times New Roman"/>
                <w:bCs/>
                <w:sz w:val="24"/>
                <w:szCs w:val="24"/>
              </w:rPr>
              <w:t>FRIDA2</w:t>
            </w:r>
            <w:r w:rsidR="00481EB4">
              <w:rPr>
                <w:rFonts w:ascii="Times New Roman" w:hAnsi="Times New Roman" w:cs="Times New Roman"/>
                <w:bCs/>
                <w:sz w:val="24"/>
                <w:szCs w:val="24"/>
              </w:rPr>
              <w:t xml:space="preserve"> Dataset.</w:t>
            </w:r>
          </w:p>
        </w:tc>
        <w:tc>
          <w:tcPr>
            <w:tcW w:w="2968" w:type="dxa"/>
          </w:tcPr>
          <w:p w14:paraId="49CEE432" w14:textId="2D8E7780" w:rsidR="000E6607" w:rsidRPr="00A33EE9" w:rsidRDefault="000E6607" w:rsidP="00481EB4">
            <w:pPr>
              <w:jc w:val="both"/>
              <w:rPr>
                <w:rFonts w:ascii="Times New Roman" w:hAnsi="Times New Roman" w:cs="Times New Roman"/>
                <w:bCs/>
                <w:sz w:val="24"/>
                <w:szCs w:val="24"/>
              </w:rPr>
            </w:pPr>
            <w:proofErr w:type="spellStart"/>
            <w:r>
              <w:rPr>
                <w:rFonts w:ascii="Times New Roman" w:hAnsi="Times New Roman" w:cs="Times New Roman"/>
                <w:bCs/>
                <w:sz w:val="24"/>
                <w:szCs w:val="24"/>
              </w:rPr>
              <w:t>WikiArt</w:t>
            </w:r>
            <w:proofErr w:type="spellEnd"/>
            <w:r>
              <w:rPr>
                <w:rFonts w:ascii="Times New Roman" w:hAnsi="Times New Roman" w:cs="Times New Roman"/>
                <w:bCs/>
                <w:sz w:val="24"/>
                <w:szCs w:val="24"/>
              </w:rPr>
              <w:t xml:space="preserve"> of 10000 Artistic </w:t>
            </w:r>
            <w:r w:rsidR="00887886">
              <w:rPr>
                <w:rFonts w:ascii="Times New Roman" w:hAnsi="Times New Roman" w:cs="Times New Roman"/>
                <w:bCs/>
                <w:sz w:val="24"/>
                <w:szCs w:val="24"/>
              </w:rPr>
              <w:t>i</w:t>
            </w:r>
            <w:r>
              <w:rPr>
                <w:rFonts w:ascii="Times New Roman" w:hAnsi="Times New Roman" w:cs="Times New Roman"/>
                <w:bCs/>
                <w:sz w:val="24"/>
                <w:szCs w:val="24"/>
              </w:rPr>
              <w:t xml:space="preserve">mages and Places365 of 20000 realistic images in 256x256 resolution is </w:t>
            </w:r>
            <w:r w:rsidR="00481EB4">
              <w:rPr>
                <w:rFonts w:ascii="Times New Roman" w:hAnsi="Times New Roman" w:cs="Times New Roman"/>
                <w:bCs/>
                <w:sz w:val="24"/>
                <w:szCs w:val="24"/>
              </w:rPr>
              <w:t>used to train different neural networks in CAST framework.</w:t>
            </w:r>
            <w:bookmarkStart w:id="0" w:name="_GoBack"/>
            <w:bookmarkEnd w:id="0"/>
          </w:p>
        </w:tc>
      </w:tr>
      <w:tr w:rsidR="0001214B" w14:paraId="10D7A156" w14:textId="77777777" w:rsidTr="00481EB4">
        <w:tc>
          <w:tcPr>
            <w:tcW w:w="1875" w:type="dxa"/>
          </w:tcPr>
          <w:p w14:paraId="50A16313" w14:textId="0318BCE9" w:rsidR="00E372F6" w:rsidRPr="00E372F6" w:rsidRDefault="00E372F6" w:rsidP="00481EB4">
            <w:pPr>
              <w:jc w:val="both"/>
              <w:rPr>
                <w:rFonts w:ascii="Times New Roman" w:hAnsi="Times New Roman" w:cs="Times New Roman"/>
                <w:bCs/>
                <w:sz w:val="24"/>
                <w:szCs w:val="24"/>
              </w:rPr>
            </w:pPr>
            <w:r w:rsidRPr="00E372F6">
              <w:rPr>
                <w:rFonts w:ascii="Times New Roman" w:hAnsi="Times New Roman" w:cs="Times New Roman"/>
                <w:bCs/>
                <w:sz w:val="24"/>
                <w:szCs w:val="24"/>
              </w:rPr>
              <w:t>Strength</w:t>
            </w:r>
          </w:p>
        </w:tc>
        <w:tc>
          <w:tcPr>
            <w:tcW w:w="2478" w:type="dxa"/>
          </w:tcPr>
          <w:p w14:paraId="5A62A279" w14:textId="11C9E970" w:rsidR="00E372F6" w:rsidRPr="006B7225" w:rsidRDefault="00E372F6" w:rsidP="00481EB4">
            <w:pPr>
              <w:spacing w:before="240"/>
              <w:jc w:val="both"/>
              <w:rPr>
                <w:rFonts w:ascii="Times New Roman" w:hAnsi="Times New Roman" w:cs="Times New Roman"/>
                <w:bCs/>
                <w:sz w:val="24"/>
                <w:szCs w:val="24"/>
              </w:rPr>
            </w:pPr>
            <w:r w:rsidRPr="006B7225">
              <w:rPr>
                <w:rFonts w:ascii="Times New Roman" w:hAnsi="Times New Roman" w:cs="Times New Roman"/>
                <w:bCs/>
                <w:sz w:val="24"/>
                <w:szCs w:val="24"/>
              </w:rPr>
              <w:t>Simple and straightforward approach.</w:t>
            </w:r>
          </w:p>
          <w:p w14:paraId="14FFDC3E" w14:textId="4FF7F37F" w:rsidR="00E372F6" w:rsidRPr="006B7225" w:rsidRDefault="00E372F6" w:rsidP="00481EB4">
            <w:pPr>
              <w:spacing w:before="240"/>
              <w:jc w:val="both"/>
              <w:rPr>
                <w:rFonts w:ascii="Times New Roman" w:hAnsi="Times New Roman" w:cs="Times New Roman"/>
                <w:bCs/>
                <w:sz w:val="24"/>
                <w:szCs w:val="24"/>
              </w:rPr>
            </w:pPr>
            <w:r w:rsidRPr="006B7225">
              <w:rPr>
                <w:rFonts w:ascii="Times New Roman" w:hAnsi="Times New Roman" w:cs="Times New Roman"/>
                <w:bCs/>
                <w:sz w:val="24"/>
                <w:szCs w:val="24"/>
              </w:rPr>
              <w:t>The model is well-established and widely used in computer vision.</w:t>
            </w:r>
          </w:p>
          <w:p w14:paraId="36B0F9A9" w14:textId="1F3E12C6" w:rsidR="00E372F6" w:rsidRPr="006B7225" w:rsidRDefault="00E372F6" w:rsidP="00481EB4">
            <w:pPr>
              <w:spacing w:before="240"/>
              <w:jc w:val="both"/>
              <w:rPr>
                <w:rFonts w:ascii="Times New Roman" w:hAnsi="Times New Roman" w:cs="Times New Roman"/>
                <w:bCs/>
                <w:sz w:val="24"/>
                <w:szCs w:val="24"/>
              </w:rPr>
            </w:pPr>
            <w:r w:rsidRPr="006B7225">
              <w:rPr>
                <w:rFonts w:ascii="Times New Roman" w:hAnsi="Times New Roman" w:cs="Times New Roman"/>
                <w:bCs/>
                <w:sz w:val="24"/>
                <w:szCs w:val="24"/>
              </w:rPr>
              <w:t>Good at preserving the content of the image while transferring the style.</w:t>
            </w:r>
          </w:p>
        </w:tc>
        <w:tc>
          <w:tcPr>
            <w:tcW w:w="2465" w:type="dxa"/>
          </w:tcPr>
          <w:p w14:paraId="3E6698A5" w14:textId="70626FA6" w:rsidR="00E372F6" w:rsidRPr="006B7225" w:rsidRDefault="00E372F6" w:rsidP="00481EB4">
            <w:pPr>
              <w:spacing w:before="240"/>
              <w:jc w:val="both"/>
              <w:rPr>
                <w:rFonts w:ascii="Times New Roman" w:hAnsi="Times New Roman" w:cs="Times New Roman"/>
                <w:bCs/>
                <w:sz w:val="24"/>
                <w:szCs w:val="24"/>
              </w:rPr>
            </w:pPr>
            <w:r w:rsidRPr="006B7225">
              <w:rPr>
                <w:rFonts w:ascii="Times New Roman" w:hAnsi="Times New Roman" w:cs="Times New Roman"/>
                <w:bCs/>
                <w:sz w:val="24"/>
                <w:szCs w:val="24"/>
              </w:rPr>
              <w:t>Can generate diverse and creative style transfer results</w:t>
            </w:r>
            <w:r w:rsidR="006B7225" w:rsidRPr="006B7225">
              <w:rPr>
                <w:rFonts w:ascii="Times New Roman" w:hAnsi="Times New Roman" w:cs="Times New Roman"/>
                <w:bCs/>
                <w:sz w:val="24"/>
                <w:szCs w:val="24"/>
              </w:rPr>
              <w:t>.</w:t>
            </w:r>
          </w:p>
          <w:p w14:paraId="00FABA07" w14:textId="75D90B9F" w:rsidR="00E372F6" w:rsidRPr="006B7225" w:rsidRDefault="00E372F6" w:rsidP="00481EB4">
            <w:pPr>
              <w:spacing w:before="240"/>
              <w:jc w:val="both"/>
              <w:rPr>
                <w:rFonts w:ascii="Times New Roman" w:hAnsi="Times New Roman" w:cs="Times New Roman"/>
                <w:bCs/>
                <w:sz w:val="24"/>
                <w:szCs w:val="24"/>
              </w:rPr>
            </w:pPr>
            <w:r w:rsidRPr="006B7225">
              <w:rPr>
                <w:rFonts w:ascii="Times New Roman" w:hAnsi="Times New Roman" w:cs="Times New Roman"/>
                <w:bCs/>
                <w:sz w:val="24"/>
                <w:szCs w:val="24"/>
              </w:rPr>
              <w:t>Good at preserving the content of the image while transferring the style</w:t>
            </w:r>
            <w:r w:rsidR="006B7225" w:rsidRPr="006B7225">
              <w:rPr>
                <w:rFonts w:ascii="Times New Roman" w:hAnsi="Times New Roman" w:cs="Times New Roman"/>
                <w:bCs/>
                <w:sz w:val="24"/>
                <w:szCs w:val="24"/>
              </w:rPr>
              <w:t>.</w:t>
            </w:r>
          </w:p>
        </w:tc>
        <w:tc>
          <w:tcPr>
            <w:tcW w:w="2968" w:type="dxa"/>
          </w:tcPr>
          <w:p w14:paraId="2DBF47FB" w14:textId="24FF099C" w:rsidR="00E372F6" w:rsidRPr="006B7225" w:rsidRDefault="00E372F6" w:rsidP="00481EB4">
            <w:pPr>
              <w:spacing w:before="240"/>
              <w:jc w:val="both"/>
              <w:rPr>
                <w:rFonts w:ascii="Times New Roman" w:hAnsi="Times New Roman" w:cs="Times New Roman"/>
                <w:bCs/>
                <w:sz w:val="24"/>
                <w:szCs w:val="24"/>
              </w:rPr>
            </w:pPr>
            <w:r w:rsidRPr="006B7225">
              <w:rPr>
                <w:rFonts w:ascii="Times New Roman" w:hAnsi="Times New Roman" w:cs="Times New Roman"/>
                <w:bCs/>
                <w:sz w:val="24"/>
                <w:szCs w:val="24"/>
              </w:rPr>
              <w:t>Improved control over the style transfer process.</w:t>
            </w:r>
          </w:p>
          <w:p w14:paraId="1E392CD2" w14:textId="27A12A1C" w:rsidR="00E372F6" w:rsidRPr="006B7225" w:rsidRDefault="00E372F6" w:rsidP="00481EB4">
            <w:pPr>
              <w:spacing w:before="240"/>
              <w:jc w:val="both"/>
              <w:rPr>
                <w:rFonts w:ascii="Times New Roman" w:hAnsi="Times New Roman" w:cs="Times New Roman"/>
                <w:bCs/>
                <w:sz w:val="24"/>
                <w:szCs w:val="24"/>
              </w:rPr>
            </w:pPr>
            <w:r w:rsidRPr="006B7225">
              <w:rPr>
                <w:rFonts w:ascii="Times New Roman" w:hAnsi="Times New Roman" w:cs="Times New Roman"/>
                <w:bCs/>
                <w:sz w:val="24"/>
                <w:szCs w:val="24"/>
              </w:rPr>
              <w:t>Ability to handle a wide range of styles and domains.</w:t>
            </w:r>
          </w:p>
          <w:p w14:paraId="127941F5" w14:textId="7EE4B9BD" w:rsidR="00E372F6" w:rsidRPr="006B7225" w:rsidRDefault="00E372F6" w:rsidP="00481EB4">
            <w:pPr>
              <w:spacing w:before="240"/>
              <w:jc w:val="both"/>
              <w:rPr>
                <w:rFonts w:ascii="Times New Roman" w:hAnsi="Times New Roman" w:cs="Times New Roman"/>
                <w:bCs/>
                <w:sz w:val="24"/>
                <w:szCs w:val="24"/>
              </w:rPr>
            </w:pPr>
            <w:r w:rsidRPr="006B7225">
              <w:rPr>
                <w:rFonts w:ascii="Times New Roman" w:hAnsi="Times New Roman" w:cs="Times New Roman"/>
                <w:bCs/>
                <w:sz w:val="24"/>
                <w:szCs w:val="24"/>
              </w:rPr>
              <w:t>Improved ability to preserve fine details in the image.</w:t>
            </w:r>
          </w:p>
          <w:p w14:paraId="50E3FEAD" w14:textId="7386D3D3" w:rsidR="00E372F6" w:rsidRPr="006B7225" w:rsidRDefault="00E372F6" w:rsidP="00481EB4">
            <w:pPr>
              <w:spacing w:before="240"/>
              <w:jc w:val="both"/>
              <w:rPr>
                <w:rFonts w:ascii="Times New Roman" w:hAnsi="Times New Roman" w:cs="Times New Roman"/>
                <w:bCs/>
                <w:sz w:val="24"/>
                <w:szCs w:val="24"/>
              </w:rPr>
            </w:pPr>
            <w:r w:rsidRPr="006B7225">
              <w:rPr>
                <w:rFonts w:ascii="Times New Roman" w:hAnsi="Times New Roman" w:cs="Times New Roman"/>
                <w:bCs/>
                <w:sz w:val="24"/>
                <w:szCs w:val="24"/>
              </w:rPr>
              <w:t>Improved ability to handle diverse styles simultaneously.</w:t>
            </w:r>
          </w:p>
          <w:p w14:paraId="6F54D291" w14:textId="77777777" w:rsidR="00E372F6" w:rsidRDefault="00E372F6" w:rsidP="00481EB4">
            <w:pPr>
              <w:spacing w:before="240"/>
              <w:jc w:val="both"/>
              <w:rPr>
                <w:rFonts w:ascii="Times New Roman" w:hAnsi="Times New Roman" w:cs="Times New Roman"/>
                <w:bCs/>
                <w:sz w:val="24"/>
                <w:szCs w:val="24"/>
              </w:rPr>
            </w:pPr>
            <w:r w:rsidRPr="006B7225">
              <w:rPr>
                <w:rFonts w:ascii="Times New Roman" w:hAnsi="Times New Roman" w:cs="Times New Roman"/>
                <w:bCs/>
                <w:sz w:val="24"/>
                <w:szCs w:val="24"/>
              </w:rPr>
              <w:t>Improved ability to maintain semantic consistency in the transferred image.</w:t>
            </w:r>
          </w:p>
          <w:p w14:paraId="55AE0A8D" w14:textId="4046987D" w:rsidR="00632CB2" w:rsidRPr="006B7225" w:rsidRDefault="00632CB2" w:rsidP="00481EB4">
            <w:pPr>
              <w:spacing w:before="240"/>
              <w:jc w:val="both"/>
              <w:rPr>
                <w:rFonts w:ascii="Times New Roman" w:hAnsi="Times New Roman" w:cs="Times New Roman"/>
                <w:bCs/>
                <w:sz w:val="24"/>
                <w:szCs w:val="24"/>
              </w:rPr>
            </w:pPr>
          </w:p>
        </w:tc>
      </w:tr>
    </w:tbl>
    <w:p w14:paraId="249FC2F8" w14:textId="2B6307FA" w:rsidR="00EF7249" w:rsidRDefault="0001214B" w:rsidP="001231C3">
      <w:pPr>
        <w:rPr>
          <w:rFonts w:ascii="Times New Roman" w:hAnsi="Times New Roman" w:cs="Times New Roman"/>
          <w:b/>
          <w:bCs/>
          <w:sz w:val="28"/>
          <w:szCs w:val="28"/>
        </w:rPr>
      </w:pPr>
      <w:r w:rsidRPr="0001214B">
        <w:rPr>
          <w:rFonts w:ascii="Times New Roman" w:hAnsi="Times New Roman" w:cs="Times New Roman"/>
          <w:b/>
          <w:bCs/>
          <w:noProof/>
          <w:sz w:val="28"/>
          <w:szCs w:val="28"/>
          <w:lang w:eastAsia="en-IN"/>
        </w:rPr>
        <mc:AlternateContent>
          <mc:Choice Requires="wps">
            <w:drawing>
              <wp:anchor distT="45720" distB="45720" distL="114300" distR="114300" simplePos="0" relativeHeight="251661312" behindDoc="0" locked="0" layoutInCell="1" allowOverlap="1" wp14:anchorId="04F26552" wp14:editId="0954F328">
                <wp:simplePos x="0" y="0"/>
                <wp:positionH relativeFrom="margin">
                  <wp:posOffset>-254027</wp:posOffset>
                </wp:positionH>
                <wp:positionV relativeFrom="paragraph">
                  <wp:posOffset>8300637</wp:posOffset>
                </wp:positionV>
                <wp:extent cx="6233822" cy="1404620"/>
                <wp:effectExtent l="0" t="0" r="0" b="19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3822"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98C8FE" w14:textId="7E59CC40" w:rsidR="0001214B" w:rsidRPr="00064088" w:rsidRDefault="0001214B" w:rsidP="0001214B">
                            <w:pPr>
                              <w:jc w:val="both"/>
                              <w:rPr>
                                <w:rFonts w:ascii="Times New Roman" w:hAnsi="Times New Roman" w:cs="Times New Roman"/>
                                <w:i/>
                                <w:sz w:val="20"/>
                                <w:szCs w:val="20"/>
                                <w:lang w:val="en-US"/>
                              </w:rPr>
                            </w:pPr>
                            <w:r w:rsidRPr="00064088">
                              <w:rPr>
                                <w:rFonts w:ascii="Times New Roman" w:hAnsi="Times New Roman" w:cs="Times New Roman"/>
                                <w:i/>
                                <w:sz w:val="20"/>
                                <w:szCs w:val="20"/>
                              </w:rPr>
                              <w:t>Note: The concept of the VGG19 model (also VGGNet-19) is the same as the VGG16 except that it supports 19 layers. The “16” and “19” stand for the number of weight layers in the model (convolutional layers). This means that </w:t>
                            </w:r>
                            <w:r w:rsidRPr="00064088">
                              <w:rPr>
                                <w:rFonts w:ascii="Times New Roman" w:hAnsi="Times New Roman" w:cs="Times New Roman"/>
                                <w:b/>
                                <w:bCs/>
                                <w:i/>
                                <w:sz w:val="20"/>
                                <w:szCs w:val="20"/>
                              </w:rPr>
                              <w:t>VGG19 has three more convolutional layers than VGG16.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F26552" id="_x0000_t202" coordsize="21600,21600" o:spt="202" path="m,l,21600r21600,l21600,xe">
                <v:stroke joinstyle="miter"/>
                <v:path gradientshapeok="t" o:connecttype="rect"/>
              </v:shapetype>
              <v:shape id="Text Box 2" o:spid="_x0000_s1026" type="#_x0000_t202" style="position:absolute;margin-left:-20pt;margin-top:653.6pt;width:490.8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" filled="f" stroked="f">
                <v:textbox style="mso-fit-shape-to-text:t">
                  <w:txbxContent>
                    <w:p w14:paraId="4998C8FE" w14:textId="7E59CC40" w:rsidR="0001214B" w:rsidRPr="00064088" w:rsidRDefault="0001214B" w:rsidP="0001214B">
                      <w:pPr>
                        <w:jc w:val="both"/>
                        <w:rPr>
                          <w:rFonts w:ascii="Times New Roman" w:hAnsi="Times New Roman" w:cs="Times New Roman"/>
                          <w:i/>
                          <w:sz w:val="20"/>
                          <w:szCs w:val="20"/>
                          <w:lang w:val="en-US"/>
                        </w:rPr>
                      </w:pPr>
                      <w:r w:rsidRPr="00064088">
                        <w:rPr>
                          <w:rFonts w:ascii="Times New Roman" w:hAnsi="Times New Roman" w:cs="Times New Roman"/>
                          <w:i/>
                          <w:sz w:val="20"/>
                          <w:szCs w:val="20"/>
                        </w:rPr>
                        <w:t>Note: The concept of the VGG19 model (also VGGNet-19) is the same as the VGG16 except that it supports 19 layers. The “16” and “19” stand for the number of weight layers in the model (convolutional layers). This means that </w:t>
                      </w:r>
                      <w:r w:rsidRPr="00064088">
                        <w:rPr>
                          <w:rFonts w:ascii="Times New Roman" w:hAnsi="Times New Roman" w:cs="Times New Roman"/>
                          <w:b/>
                          <w:bCs/>
                          <w:i/>
                          <w:sz w:val="20"/>
                          <w:szCs w:val="20"/>
                        </w:rPr>
                        <w:t>VGG19 has three more convolutional layers than VGG16.</w:t>
                      </w:r>
                    </w:p>
                  </w:txbxContent>
                </v:textbox>
                <w10:wrap anchorx="margin"/>
              </v:shape>
            </w:pict>
          </mc:Fallback>
        </mc:AlternateContent>
      </w:r>
    </w:p>
    <w:tbl>
      <w:tblPr>
        <w:tblStyle w:val="TableGrid"/>
        <w:tblpPr w:leftFromText="180" w:rightFromText="180" w:vertAnchor="text" w:horzAnchor="margin" w:tblpXSpec="center" w:tblpY="55"/>
        <w:tblW w:w="9776" w:type="dxa"/>
        <w:tblLook w:val="04A0" w:firstRow="1" w:lastRow="0" w:firstColumn="1" w:lastColumn="0" w:noHBand="0" w:noVBand="1"/>
      </w:tblPr>
      <w:tblGrid>
        <w:gridCol w:w="1696"/>
        <w:gridCol w:w="2694"/>
        <w:gridCol w:w="2409"/>
        <w:gridCol w:w="2977"/>
      </w:tblGrid>
      <w:tr w:rsidR="00481EB4" w14:paraId="4540ED42" w14:textId="77777777" w:rsidTr="002123F9">
        <w:tc>
          <w:tcPr>
            <w:tcW w:w="1696" w:type="dxa"/>
          </w:tcPr>
          <w:p w14:paraId="2C51D1EC" w14:textId="77777777" w:rsidR="00481EB4" w:rsidRDefault="00481EB4" w:rsidP="00481EB4">
            <w:pPr>
              <w:jc w:val="center"/>
              <w:rPr>
                <w:rFonts w:ascii="Times New Roman" w:hAnsi="Times New Roman" w:cs="Times New Roman"/>
                <w:b/>
                <w:bCs/>
                <w:sz w:val="28"/>
                <w:szCs w:val="28"/>
              </w:rPr>
            </w:pPr>
            <w:r w:rsidRPr="00EF7249">
              <w:rPr>
                <w:rFonts w:ascii="Times New Roman" w:hAnsi="Times New Roman" w:cs="Times New Roman"/>
                <w:b/>
                <w:bCs/>
                <w:sz w:val="24"/>
                <w:szCs w:val="24"/>
              </w:rPr>
              <w:lastRenderedPageBreak/>
              <w:t>Observations</w:t>
            </w:r>
          </w:p>
        </w:tc>
        <w:tc>
          <w:tcPr>
            <w:tcW w:w="2694" w:type="dxa"/>
          </w:tcPr>
          <w:p w14:paraId="59EF12D0" w14:textId="77777777" w:rsidR="00481EB4" w:rsidRDefault="00481EB4" w:rsidP="00481EB4">
            <w:pPr>
              <w:jc w:val="center"/>
              <w:rPr>
                <w:rFonts w:ascii="Times New Roman" w:hAnsi="Times New Roman" w:cs="Times New Roman"/>
                <w:b/>
                <w:bCs/>
                <w:sz w:val="28"/>
                <w:szCs w:val="28"/>
              </w:rPr>
            </w:pPr>
            <w:r w:rsidRPr="00EF7249">
              <w:rPr>
                <w:rFonts w:ascii="Times New Roman" w:hAnsi="Times New Roman" w:cs="Times New Roman"/>
                <w:b/>
                <w:bCs/>
                <w:sz w:val="24"/>
                <w:szCs w:val="24"/>
              </w:rPr>
              <w:t>Image Style Transfer via VGG-16</w:t>
            </w:r>
          </w:p>
        </w:tc>
        <w:tc>
          <w:tcPr>
            <w:tcW w:w="2409" w:type="dxa"/>
          </w:tcPr>
          <w:p w14:paraId="43B1ABB9" w14:textId="77777777" w:rsidR="00481EB4" w:rsidRDefault="00481EB4" w:rsidP="00481EB4">
            <w:pPr>
              <w:jc w:val="center"/>
              <w:rPr>
                <w:rFonts w:ascii="Times New Roman" w:hAnsi="Times New Roman" w:cs="Times New Roman"/>
                <w:b/>
                <w:bCs/>
                <w:sz w:val="28"/>
                <w:szCs w:val="28"/>
              </w:rPr>
            </w:pPr>
            <w:r w:rsidRPr="00EF7249">
              <w:rPr>
                <w:rFonts w:ascii="Times New Roman" w:hAnsi="Times New Roman" w:cs="Times New Roman"/>
                <w:b/>
                <w:bCs/>
                <w:sz w:val="24"/>
                <w:szCs w:val="24"/>
              </w:rPr>
              <w:t>Image Style Transfer via GAN</w:t>
            </w:r>
          </w:p>
        </w:tc>
        <w:tc>
          <w:tcPr>
            <w:tcW w:w="2977" w:type="dxa"/>
          </w:tcPr>
          <w:p w14:paraId="1215C335" w14:textId="77777777" w:rsidR="00481EB4" w:rsidRDefault="00481EB4" w:rsidP="00481EB4">
            <w:pPr>
              <w:jc w:val="center"/>
              <w:rPr>
                <w:rFonts w:ascii="Times New Roman" w:hAnsi="Times New Roman" w:cs="Times New Roman"/>
                <w:b/>
                <w:bCs/>
                <w:sz w:val="24"/>
                <w:szCs w:val="24"/>
              </w:rPr>
            </w:pPr>
            <w:r w:rsidRPr="00EF7249">
              <w:rPr>
                <w:rFonts w:ascii="Times New Roman" w:hAnsi="Times New Roman" w:cs="Times New Roman"/>
                <w:b/>
                <w:bCs/>
                <w:sz w:val="24"/>
                <w:szCs w:val="24"/>
              </w:rPr>
              <w:t>Image Style Transfer via CAST Framework</w:t>
            </w:r>
          </w:p>
          <w:p w14:paraId="67EE8A6A" w14:textId="77777777" w:rsidR="00481EB4" w:rsidRDefault="00481EB4" w:rsidP="00481EB4">
            <w:pPr>
              <w:jc w:val="center"/>
              <w:rPr>
                <w:rFonts w:ascii="Times New Roman" w:hAnsi="Times New Roman" w:cs="Times New Roman"/>
                <w:b/>
                <w:bCs/>
                <w:sz w:val="28"/>
                <w:szCs w:val="28"/>
              </w:rPr>
            </w:pPr>
          </w:p>
        </w:tc>
      </w:tr>
      <w:tr w:rsidR="00481EB4" w:rsidRPr="00E372F6" w14:paraId="4CA4F3A5" w14:textId="77777777" w:rsidTr="002123F9">
        <w:tc>
          <w:tcPr>
            <w:tcW w:w="1696" w:type="dxa"/>
          </w:tcPr>
          <w:p w14:paraId="66DAD444" w14:textId="77777777" w:rsidR="00481EB4" w:rsidRPr="00E372F6" w:rsidRDefault="00481EB4" w:rsidP="00481EB4">
            <w:pPr>
              <w:spacing w:before="240"/>
              <w:jc w:val="both"/>
              <w:rPr>
                <w:rFonts w:ascii="Times New Roman" w:hAnsi="Times New Roman" w:cs="Times New Roman"/>
                <w:bCs/>
                <w:sz w:val="24"/>
                <w:szCs w:val="24"/>
              </w:rPr>
            </w:pPr>
            <w:r w:rsidRPr="00E372F6">
              <w:rPr>
                <w:rFonts w:ascii="Times New Roman" w:hAnsi="Times New Roman" w:cs="Times New Roman"/>
                <w:bCs/>
                <w:sz w:val="24"/>
                <w:szCs w:val="24"/>
              </w:rPr>
              <w:t>Weakness</w:t>
            </w:r>
          </w:p>
        </w:tc>
        <w:tc>
          <w:tcPr>
            <w:tcW w:w="2694" w:type="dxa"/>
          </w:tcPr>
          <w:p w14:paraId="740E25FE" w14:textId="77777777" w:rsidR="00481EB4" w:rsidRPr="006B7225" w:rsidRDefault="00481EB4" w:rsidP="00481EB4">
            <w:pPr>
              <w:spacing w:before="240"/>
              <w:jc w:val="both"/>
              <w:rPr>
                <w:rFonts w:ascii="Times New Roman" w:hAnsi="Times New Roman" w:cs="Times New Roman"/>
                <w:bCs/>
                <w:sz w:val="24"/>
                <w:szCs w:val="24"/>
              </w:rPr>
            </w:pPr>
            <w:r w:rsidRPr="006B7225">
              <w:rPr>
                <w:rFonts w:ascii="Times New Roman" w:hAnsi="Times New Roman" w:cs="Times New Roman"/>
                <w:bCs/>
                <w:sz w:val="24"/>
                <w:szCs w:val="24"/>
              </w:rPr>
              <w:t>Results in a style transfer that is not as diverse or as flexible as other methods.</w:t>
            </w:r>
          </w:p>
          <w:p w14:paraId="5DD473B0" w14:textId="77777777" w:rsidR="00481EB4" w:rsidRPr="006B7225" w:rsidRDefault="00481EB4" w:rsidP="00481EB4">
            <w:pPr>
              <w:spacing w:before="240"/>
              <w:jc w:val="both"/>
              <w:rPr>
                <w:rFonts w:ascii="Times New Roman" w:hAnsi="Times New Roman" w:cs="Times New Roman"/>
                <w:bCs/>
                <w:sz w:val="24"/>
                <w:szCs w:val="24"/>
              </w:rPr>
            </w:pPr>
            <w:r w:rsidRPr="006B7225">
              <w:rPr>
                <w:rFonts w:ascii="Times New Roman" w:hAnsi="Times New Roman" w:cs="Times New Roman"/>
                <w:bCs/>
                <w:sz w:val="24"/>
                <w:szCs w:val="24"/>
              </w:rPr>
              <w:t>Quality of the transferred image may be limited by the quality of the original image and style image.</w:t>
            </w:r>
          </w:p>
        </w:tc>
        <w:tc>
          <w:tcPr>
            <w:tcW w:w="2409" w:type="dxa"/>
          </w:tcPr>
          <w:p w14:paraId="3A670EDD" w14:textId="77777777" w:rsidR="00481EB4" w:rsidRPr="006B7225" w:rsidRDefault="00481EB4" w:rsidP="00481EB4">
            <w:pPr>
              <w:spacing w:before="240"/>
              <w:jc w:val="both"/>
              <w:rPr>
                <w:rFonts w:ascii="Times New Roman" w:hAnsi="Times New Roman" w:cs="Times New Roman"/>
                <w:bCs/>
                <w:sz w:val="24"/>
                <w:szCs w:val="24"/>
              </w:rPr>
            </w:pPr>
            <w:r w:rsidRPr="006B7225">
              <w:rPr>
                <w:rFonts w:ascii="Times New Roman" w:hAnsi="Times New Roman" w:cs="Times New Roman"/>
                <w:bCs/>
                <w:sz w:val="24"/>
                <w:szCs w:val="24"/>
              </w:rPr>
              <w:t>Training GANs can be computationally expensive and time-consuming.</w:t>
            </w:r>
          </w:p>
          <w:p w14:paraId="1EB20BA7" w14:textId="77777777" w:rsidR="00481EB4" w:rsidRPr="006B7225" w:rsidRDefault="00481EB4" w:rsidP="00481EB4">
            <w:pPr>
              <w:spacing w:before="240"/>
              <w:jc w:val="both"/>
              <w:rPr>
                <w:rFonts w:ascii="Times New Roman" w:hAnsi="Times New Roman" w:cs="Times New Roman"/>
                <w:bCs/>
                <w:sz w:val="28"/>
                <w:szCs w:val="28"/>
              </w:rPr>
            </w:pPr>
            <w:r w:rsidRPr="006B7225">
              <w:rPr>
                <w:rFonts w:ascii="Times New Roman" w:hAnsi="Times New Roman" w:cs="Times New Roman"/>
                <w:bCs/>
                <w:sz w:val="24"/>
                <w:szCs w:val="24"/>
              </w:rPr>
              <w:t>Quality of the transferred image may be limited by the quality of the training dataset.</w:t>
            </w:r>
          </w:p>
        </w:tc>
        <w:tc>
          <w:tcPr>
            <w:tcW w:w="2977" w:type="dxa"/>
          </w:tcPr>
          <w:p w14:paraId="2F75D791" w14:textId="77777777" w:rsidR="00481EB4" w:rsidRPr="006B7225" w:rsidRDefault="00481EB4" w:rsidP="00481EB4">
            <w:pPr>
              <w:spacing w:before="240"/>
              <w:jc w:val="both"/>
              <w:rPr>
                <w:rFonts w:ascii="Times New Roman" w:hAnsi="Times New Roman" w:cs="Times New Roman"/>
                <w:bCs/>
                <w:sz w:val="24"/>
                <w:szCs w:val="24"/>
              </w:rPr>
            </w:pPr>
            <w:r w:rsidRPr="006B7225">
              <w:rPr>
                <w:rFonts w:ascii="Times New Roman" w:hAnsi="Times New Roman" w:cs="Times New Roman"/>
                <w:bCs/>
                <w:sz w:val="24"/>
                <w:szCs w:val="24"/>
              </w:rPr>
              <w:t>Computationally expensive compared to some other approaches.</w:t>
            </w:r>
          </w:p>
          <w:p w14:paraId="56DB9D9B" w14:textId="77777777" w:rsidR="00481EB4" w:rsidRDefault="00481EB4" w:rsidP="00481EB4">
            <w:pPr>
              <w:spacing w:before="240"/>
              <w:jc w:val="both"/>
              <w:rPr>
                <w:rFonts w:ascii="Times New Roman" w:hAnsi="Times New Roman" w:cs="Times New Roman"/>
                <w:bCs/>
                <w:sz w:val="24"/>
                <w:szCs w:val="24"/>
              </w:rPr>
            </w:pPr>
            <w:r w:rsidRPr="006B7225">
              <w:rPr>
                <w:rFonts w:ascii="Times New Roman" w:hAnsi="Times New Roman" w:cs="Times New Roman"/>
                <w:bCs/>
                <w:sz w:val="24"/>
                <w:szCs w:val="24"/>
              </w:rPr>
              <w:t>The success of the transfer process is heavily dependent on the quality of the initial image and the style image.</w:t>
            </w:r>
          </w:p>
          <w:p w14:paraId="423A2B89" w14:textId="77777777" w:rsidR="00481EB4" w:rsidRPr="006B7225" w:rsidRDefault="00481EB4" w:rsidP="00481EB4">
            <w:pPr>
              <w:spacing w:before="240"/>
              <w:jc w:val="both"/>
              <w:rPr>
                <w:rFonts w:ascii="Times New Roman" w:hAnsi="Times New Roman" w:cs="Times New Roman"/>
                <w:bCs/>
                <w:sz w:val="28"/>
                <w:szCs w:val="28"/>
              </w:rPr>
            </w:pPr>
          </w:p>
        </w:tc>
      </w:tr>
      <w:tr w:rsidR="00481EB4" w:rsidRPr="00E372F6" w14:paraId="2C74FCC3" w14:textId="77777777" w:rsidTr="002123F9">
        <w:trPr>
          <w:trHeight w:val="1577"/>
        </w:trPr>
        <w:tc>
          <w:tcPr>
            <w:tcW w:w="1696" w:type="dxa"/>
            <w:vMerge w:val="restart"/>
          </w:tcPr>
          <w:p w14:paraId="6F23E8B7" w14:textId="77777777" w:rsidR="00481EB4" w:rsidRPr="00E372F6" w:rsidRDefault="00481EB4" w:rsidP="00481EB4">
            <w:pPr>
              <w:jc w:val="both"/>
              <w:rPr>
                <w:rFonts w:ascii="Times New Roman" w:hAnsi="Times New Roman" w:cs="Times New Roman"/>
                <w:bCs/>
                <w:sz w:val="24"/>
                <w:szCs w:val="24"/>
              </w:rPr>
            </w:pPr>
            <w:r>
              <w:rPr>
                <w:rFonts w:ascii="Times New Roman" w:hAnsi="Times New Roman" w:cs="Times New Roman"/>
                <w:bCs/>
                <w:sz w:val="24"/>
                <w:szCs w:val="24"/>
              </w:rPr>
              <w:t>Reference Papers</w:t>
            </w:r>
          </w:p>
        </w:tc>
        <w:tc>
          <w:tcPr>
            <w:tcW w:w="2694" w:type="dxa"/>
          </w:tcPr>
          <w:p w14:paraId="4FA3A446" w14:textId="77777777" w:rsidR="00481EB4" w:rsidRPr="005E26CB" w:rsidRDefault="00481EB4" w:rsidP="00481EB4">
            <w:pPr>
              <w:spacing w:after="160" w:line="259" w:lineRule="auto"/>
              <w:jc w:val="both"/>
              <w:rPr>
                <w:rFonts w:ascii="Times New Roman" w:eastAsia="ArialUnicodeMS" w:hAnsi="Times New Roman" w:cs="Times New Roman"/>
                <w:sz w:val="24"/>
                <w:szCs w:val="24"/>
              </w:rPr>
            </w:pPr>
            <w:r w:rsidRPr="00632CB2">
              <w:rPr>
                <w:rFonts w:ascii="Times New Roman" w:eastAsia="ArialUnicodeMS" w:hAnsi="Times New Roman" w:cs="Times New Roman"/>
                <w:bCs/>
                <w:sz w:val="24"/>
                <w:szCs w:val="24"/>
              </w:rPr>
              <w:t xml:space="preserve">Improved Image Style Transfer Based on VGG-16 Convolutional Neural Network Model </w:t>
            </w:r>
          </w:p>
        </w:tc>
        <w:tc>
          <w:tcPr>
            <w:tcW w:w="2409" w:type="dxa"/>
          </w:tcPr>
          <w:p w14:paraId="53E1EB91" w14:textId="77777777" w:rsidR="00481EB4" w:rsidRDefault="00481EB4" w:rsidP="00481EB4">
            <w:pPr>
              <w:jc w:val="both"/>
              <w:rPr>
                <w:rFonts w:ascii="Times New Roman" w:eastAsia="ArialUnicodeMS" w:hAnsi="Times New Roman" w:cs="Times New Roman"/>
                <w:sz w:val="24"/>
                <w:szCs w:val="24"/>
              </w:rPr>
            </w:pPr>
            <w:r w:rsidRPr="00632CB2">
              <w:rPr>
                <w:rFonts w:ascii="Times New Roman" w:eastAsia="ArialUnicodeMS" w:hAnsi="Times New Roman" w:cs="Times New Roman"/>
                <w:sz w:val="24"/>
                <w:szCs w:val="24"/>
              </w:rPr>
              <w:t>Style Transfer with Generative Adversarial Networks</w:t>
            </w:r>
          </w:p>
          <w:p w14:paraId="1D170739" w14:textId="77777777" w:rsidR="00481EB4" w:rsidRPr="006B7225" w:rsidRDefault="00481EB4" w:rsidP="00481EB4">
            <w:pPr>
              <w:jc w:val="both"/>
              <w:rPr>
                <w:rFonts w:ascii="Times New Roman" w:hAnsi="Times New Roman" w:cs="Times New Roman"/>
                <w:bCs/>
                <w:sz w:val="24"/>
                <w:szCs w:val="24"/>
              </w:rPr>
            </w:pPr>
          </w:p>
        </w:tc>
        <w:tc>
          <w:tcPr>
            <w:tcW w:w="2977" w:type="dxa"/>
          </w:tcPr>
          <w:p w14:paraId="177CDE9D" w14:textId="77777777" w:rsidR="00481EB4" w:rsidRPr="005E26CB" w:rsidRDefault="00481EB4" w:rsidP="00481EB4">
            <w:pPr>
              <w:jc w:val="both"/>
              <w:rPr>
                <w:rFonts w:ascii="Times New Roman" w:hAnsi="Times New Roman" w:cs="Times New Roman"/>
                <w:bCs/>
                <w:sz w:val="24"/>
                <w:szCs w:val="24"/>
              </w:rPr>
            </w:pPr>
            <w:r w:rsidRPr="00632CB2">
              <w:rPr>
                <w:rFonts w:ascii="Times New Roman" w:hAnsi="Times New Roman" w:cs="Times New Roman"/>
                <w:bCs/>
                <w:sz w:val="24"/>
                <w:szCs w:val="24"/>
              </w:rPr>
              <w:t>Domain Enhanced Arbitrary Image Style Transfer via Contrastive Learning</w:t>
            </w:r>
          </w:p>
        </w:tc>
      </w:tr>
      <w:tr w:rsidR="00481EB4" w:rsidRPr="00E372F6" w14:paraId="3CED587A" w14:textId="77777777" w:rsidTr="002123F9">
        <w:tc>
          <w:tcPr>
            <w:tcW w:w="1696" w:type="dxa"/>
            <w:vMerge/>
          </w:tcPr>
          <w:p w14:paraId="1F118282" w14:textId="77777777" w:rsidR="00481EB4" w:rsidRDefault="00481EB4" w:rsidP="00481EB4">
            <w:pPr>
              <w:jc w:val="both"/>
              <w:rPr>
                <w:rFonts w:ascii="Times New Roman" w:hAnsi="Times New Roman" w:cs="Times New Roman"/>
                <w:bCs/>
                <w:sz w:val="24"/>
                <w:szCs w:val="24"/>
              </w:rPr>
            </w:pPr>
          </w:p>
        </w:tc>
        <w:tc>
          <w:tcPr>
            <w:tcW w:w="2694" w:type="dxa"/>
          </w:tcPr>
          <w:p w14:paraId="7DC87B81" w14:textId="77777777" w:rsidR="00481EB4" w:rsidRDefault="00481EB4" w:rsidP="00481EB4">
            <w:pPr>
              <w:spacing w:after="160" w:line="259" w:lineRule="auto"/>
              <w:jc w:val="both"/>
              <w:rPr>
                <w:rFonts w:ascii="Times New Roman" w:eastAsia="ArialUnicodeMS" w:hAnsi="Times New Roman" w:cs="Times New Roman"/>
                <w:sz w:val="24"/>
                <w:szCs w:val="24"/>
              </w:rPr>
            </w:pPr>
            <w:r w:rsidRPr="006B7225">
              <w:rPr>
                <w:rFonts w:ascii="Times New Roman" w:eastAsia="ArialUnicodeMS" w:hAnsi="Times New Roman" w:cs="Times New Roman"/>
                <w:b/>
                <w:bCs/>
                <w:sz w:val="24"/>
                <w:szCs w:val="24"/>
              </w:rPr>
              <w:t>Published in:</w:t>
            </w:r>
            <w:r w:rsidRPr="006B7225">
              <w:rPr>
                <w:rFonts w:ascii="Times New Roman" w:eastAsia="ArialUnicodeMS" w:hAnsi="Times New Roman" w:cs="Times New Roman"/>
                <w:sz w:val="24"/>
                <w:szCs w:val="24"/>
              </w:rPr>
              <w:t xml:space="preserve"> </w:t>
            </w:r>
          </w:p>
          <w:p w14:paraId="0F37129B" w14:textId="77777777" w:rsidR="00481EB4" w:rsidRPr="006B7225" w:rsidRDefault="00481EB4" w:rsidP="00481EB4">
            <w:pPr>
              <w:spacing w:after="160" w:line="259" w:lineRule="auto"/>
              <w:jc w:val="both"/>
              <w:rPr>
                <w:rFonts w:ascii="Times New Roman" w:eastAsia="ArialUnicodeMS" w:hAnsi="Times New Roman" w:cs="Times New Roman"/>
                <w:sz w:val="24"/>
                <w:szCs w:val="24"/>
              </w:rPr>
            </w:pPr>
            <w:r w:rsidRPr="006B7225">
              <w:rPr>
                <w:rFonts w:ascii="Times New Roman" w:eastAsia="ArialUnicodeMS" w:hAnsi="Times New Roman" w:cs="Times New Roman"/>
                <w:sz w:val="24"/>
                <w:szCs w:val="24"/>
              </w:rPr>
              <w:t xml:space="preserve">The 2nd International Conference On Algorithms, Network </w:t>
            </w:r>
            <w:proofErr w:type="gramStart"/>
            <w:r w:rsidRPr="006B7225">
              <w:rPr>
                <w:rFonts w:ascii="Times New Roman" w:eastAsia="ArialUnicodeMS" w:hAnsi="Times New Roman" w:cs="Times New Roman"/>
                <w:sz w:val="24"/>
                <w:szCs w:val="24"/>
              </w:rPr>
              <w:t>And</w:t>
            </w:r>
            <w:proofErr w:type="gramEnd"/>
            <w:r w:rsidRPr="006B7225">
              <w:rPr>
                <w:rFonts w:ascii="Times New Roman" w:eastAsia="ArialUnicodeMS" w:hAnsi="Times New Roman" w:cs="Times New Roman"/>
                <w:sz w:val="24"/>
                <w:szCs w:val="24"/>
              </w:rPr>
              <w:t xml:space="preserve"> Computer Technology (Icanct2023)</w:t>
            </w:r>
          </w:p>
          <w:p w14:paraId="4ED178D5" w14:textId="77777777" w:rsidR="00481EB4" w:rsidRPr="00632CB2" w:rsidRDefault="00481EB4" w:rsidP="00481EB4">
            <w:pPr>
              <w:jc w:val="both"/>
              <w:rPr>
                <w:rFonts w:ascii="Times New Roman" w:eastAsia="ArialUnicodeMS" w:hAnsi="Times New Roman" w:cs="Times New Roman"/>
                <w:bCs/>
                <w:sz w:val="24"/>
                <w:szCs w:val="24"/>
              </w:rPr>
            </w:pPr>
          </w:p>
        </w:tc>
        <w:tc>
          <w:tcPr>
            <w:tcW w:w="2409" w:type="dxa"/>
          </w:tcPr>
          <w:p w14:paraId="551569E1" w14:textId="77777777" w:rsidR="00481EB4" w:rsidRDefault="00481EB4" w:rsidP="00481EB4">
            <w:pPr>
              <w:autoSpaceDE w:val="0"/>
              <w:autoSpaceDN w:val="0"/>
              <w:adjustRightInd w:val="0"/>
              <w:jc w:val="both"/>
              <w:rPr>
                <w:rFonts w:ascii="Times New Roman" w:eastAsia="ArialUnicodeMS" w:hAnsi="Times New Roman" w:cs="Times New Roman"/>
                <w:sz w:val="24"/>
                <w:szCs w:val="24"/>
              </w:rPr>
            </w:pPr>
            <w:r w:rsidRPr="006B7225">
              <w:rPr>
                <w:rFonts w:ascii="Times New Roman" w:eastAsia="ArialUnicodeMS" w:hAnsi="Times New Roman" w:cs="Times New Roman"/>
                <w:b/>
                <w:bCs/>
                <w:sz w:val="24"/>
                <w:szCs w:val="24"/>
              </w:rPr>
              <w:t>Published in:</w:t>
            </w:r>
            <w:r w:rsidRPr="006B7225">
              <w:rPr>
                <w:rFonts w:ascii="Times New Roman" w:eastAsia="ArialUnicodeMS" w:hAnsi="Times New Roman" w:cs="Times New Roman"/>
                <w:sz w:val="24"/>
                <w:szCs w:val="24"/>
              </w:rPr>
              <w:t xml:space="preserve"> </w:t>
            </w:r>
          </w:p>
          <w:p w14:paraId="318BC929" w14:textId="77777777" w:rsidR="00481EB4" w:rsidRDefault="00481EB4" w:rsidP="00481EB4">
            <w:pPr>
              <w:autoSpaceDE w:val="0"/>
              <w:autoSpaceDN w:val="0"/>
              <w:adjustRightInd w:val="0"/>
              <w:jc w:val="both"/>
              <w:rPr>
                <w:rFonts w:ascii="Times New Roman" w:eastAsia="ArialUnicodeMS" w:hAnsi="Times New Roman" w:cs="Times New Roman"/>
                <w:sz w:val="24"/>
                <w:szCs w:val="24"/>
              </w:rPr>
            </w:pPr>
          </w:p>
          <w:p w14:paraId="5AB0FD5D" w14:textId="77777777" w:rsidR="00481EB4" w:rsidRDefault="00481EB4" w:rsidP="00481EB4">
            <w:pPr>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Seconda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Sessione</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Laurea</w:t>
            </w:r>
            <w:proofErr w:type="spellEnd"/>
            <w:r>
              <w:rPr>
                <w:rFonts w:ascii="Times New Roman" w:hAnsi="Times New Roman" w:cs="Times New Roman"/>
                <w:sz w:val="24"/>
                <w:szCs w:val="24"/>
              </w:rPr>
              <w:t xml:space="preserve"> </w:t>
            </w:r>
            <w:r w:rsidRPr="00632CB2">
              <w:rPr>
                <w:rFonts w:ascii="Times New Roman" w:hAnsi="Times New Roman" w:cs="Times New Roman"/>
                <w:sz w:val="24"/>
                <w:szCs w:val="24"/>
              </w:rPr>
              <w:t xml:space="preserve">Anno </w:t>
            </w:r>
            <w:proofErr w:type="spellStart"/>
            <w:r w:rsidRPr="00632CB2">
              <w:rPr>
                <w:rFonts w:ascii="Times New Roman" w:hAnsi="Times New Roman" w:cs="Times New Roman"/>
                <w:sz w:val="24"/>
                <w:szCs w:val="24"/>
              </w:rPr>
              <w:t>Accademico</w:t>
            </w:r>
            <w:proofErr w:type="spellEnd"/>
            <w:r w:rsidRPr="00632CB2">
              <w:rPr>
                <w:rFonts w:ascii="Times New Roman" w:hAnsi="Times New Roman" w:cs="Times New Roman"/>
                <w:sz w:val="24"/>
                <w:szCs w:val="24"/>
              </w:rPr>
              <w:t xml:space="preserve"> 2017 – 2018</w:t>
            </w:r>
          </w:p>
          <w:p w14:paraId="52F4BFF6" w14:textId="77777777" w:rsidR="00481EB4" w:rsidRPr="00632CB2" w:rsidRDefault="00481EB4" w:rsidP="00481EB4">
            <w:pPr>
              <w:jc w:val="both"/>
              <w:rPr>
                <w:rFonts w:ascii="Times New Roman" w:eastAsia="ArialUnicodeMS" w:hAnsi="Times New Roman" w:cs="Times New Roman"/>
                <w:sz w:val="24"/>
                <w:szCs w:val="24"/>
              </w:rPr>
            </w:pPr>
          </w:p>
        </w:tc>
        <w:tc>
          <w:tcPr>
            <w:tcW w:w="2977" w:type="dxa"/>
          </w:tcPr>
          <w:p w14:paraId="12751EC8" w14:textId="77777777" w:rsidR="00481EB4" w:rsidRDefault="00481EB4" w:rsidP="00481EB4">
            <w:pPr>
              <w:jc w:val="both"/>
              <w:rPr>
                <w:rFonts w:ascii="Times New Roman" w:hAnsi="Times New Roman" w:cs="Times New Roman"/>
                <w:bCs/>
                <w:sz w:val="24"/>
                <w:szCs w:val="24"/>
              </w:rPr>
            </w:pPr>
            <w:r w:rsidRPr="006B7225">
              <w:rPr>
                <w:rFonts w:ascii="Times New Roman" w:eastAsia="ArialUnicodeMS" w:hAnsi="Times New Roman" w:cs="Times New Roman"/>
                <w:b/>
                <w:bCs/>
                <w:sz w:val="24"/>
                <w:szCs w:val="24"/>
              </w:rPr>
              <w:t>Published in:</w:t>
            </w:r>
          </w:p>
          <w:p w14:paraId="322A8D0A" w14:textId="77777777" w:rsidR="00481EB4" w:rsidRDefault="00481EB4" w:rsidP="00481EB4">
            <w:pPr>
              <w:jc w:val="both"/>
              <w:rPr>
                <w:rFonts w:ascii="Times New Roman" w:hAnsi="Times New Roman" w:cs="Times New Roman"/>
                <w:bCs/>
                <w:sz w:val="24"/>
                <w:szCs w:val="24"/>
              </w:rPr>
            </w:pPr>
          </w:p>
          <w:p w14:paraId="25717CD2" w14:textId="77777777" w:rsidR="00481EB4" w:rsidRDefault="00481EB4" w:rsidP="00481EB4">
            <w:pPr>
              <w:jc w:val="both"/>
              <w:rPr>
                <w:rFonts w:ascii="Times New Roman" w:hAnsi="Times New Roman" w:cs="Times New Roman"/>
                <w:bCs/>
                <w:sz w:val="24"/>
                <w:szCs w:val="24"/>
              </w:rPr>
            </w:pPr>
            <w:r w:rsidRPr="005E26CB">
              <w:rPr>
                <w:rFonts w:ascii="Times New Roman" w:hAnsi="Times New Roman" w:cs="Times New Roman"/>
                <w:bCs/>
                <w:sz w:val="24"/>
                <w:szCs w:val="24"/>
              </w:rPr>
              <w:t>SIGGRAPH ’22 Conference Proceedings, August 7–11, 2022, Vancouver, BC, Canada</w:t>
            </w:r>
          </w:p>
          <w:p w14:paraId="0DCE4302" w14:textId="77777777" w:rsidR="00481EB4" w:rsidRPr="00632CB2" w:rsidRDefault="00481EB4" w:rsidP="00481EB4">
            <w:pPr>
              <w:jc w:val="both"/>
              <w:rPr>
                <w:rFonts w:ascii="Times New Roman" w:hAnsi="Times New Roman" w:cs="Times New Roman"/>
                <w:bCs/>
                <w:sz w:val="24"/>
                <w:szCs w:val="24"/>
              </w:rPr>
            </w:pPr>
          </w:p>
        </w:tc>
      </w:tr>
      <w:tr w:rsidR="00481EB4" w:rsidRPr="00E372F6" w14:paraId="70B58B32" w14:textId="77777777" w:rsidTr="002123F9">
        <w:tc>
          <w:tcPr>
            <w:tcW w:w="1696" w:type="dxa"/>
            <w:vMerge/>
          </w:tcPr>
          <w:p w14:paraId="7868155C" w14:textId="77777777" w:rsidR="00481EB4" w:rsidRDefault="00481EB4" w:rsidP="00481EB4">
            <w:pPr>
              <w:jc w:val="both"/>
              <w:rPr>
                <w:rFonts w:ascii="Times New Roman" w:hAnsi="Times New Roman" w:cs="Times New Roman"/>
                <w:bCs/>
                <w:sz w:val="24"/>
                <w:szCs w:val="24"/>
              </w:rPr>
            </w:pPr>
          </w:p>
        </w:tc>
        <w:tc>
          <w:tcPr>
            <w:tcW w:w="2694" w:type="dxa"/>
          </w:tcPr>
          <w:p w14:paraId="4C0870D8" w14:textId="77777777" w:rsidR="00481EB4" w:rsidRDefault="00481EB4" w:rsidP="00481EB4">
            <w:pPr>
              <w:spacing w:after="160" w:line="259" w:lineRule="auto"/>
              <w:jc w:val="both"/>
              <w:rPr>
                <w:rFonts w:ascii="Times New Roman" w:eastAsia="ArialUnicodeMS" w:hAnsi="Times New Roman" w:cs="Times New Roman"/>
                <w:b/>
                <w:bCs/>
                <w:sz w:val="24"/>
                <w:szCs w:val="24"/>
              </w:rPr>
            </w:pPr>
            <w:r w:rsidRPr="006B7225">
              <w:rPr>
                <w:rFonts w:ascii="Times New Roman" w:eastAsia="ArialUnicodeMS" w:hAnsi="Times New Roman" w:cs="Times New Roman"/>
                <w:b/>
                <w:bCs/>
                <w:sz w:val="24"/>
                <w:szCs w:val="24"/>
              </w:rPr>
              <w:t xml:space="preserve">Author: </w:t>
            </w:r>
          </w:p>
          <w:p w14:paraId="7ADDE336" w14:textId="77777777" w:rsidR="00481EB4" w:rsidRPr="006B7225" w:rsidRDefault="00481EB4" w:rsidP="00481EB4">
            <w:pPr>
              <w:spacing w:after="160" w:line="259" w:lineRule="auto"/>
              <w:jc w:val="both"/>
              <w:rPr>
                <w:rFonts w:ascii="Times New Roman" w:eastAsia="ArialUnicodeMS" w:hAnsi="Times New Roman" w:cs="Times New Roman"/>
                <w:sz w:val="24"/>
                <w:szCs w:val="24"/>
              </w:rPr>
            </w:pPr>
            <w:proofErr w:type="spellStart"/>
            <w:r w:rsidRPr="006B7225">
              <w:rPr>
                <w:rFonts w:ascii="Times New Roman" w:eastAsia="ArialUnicodeMS" w:hAnsi="Times New Roman" w:cs="Times New Roman"/>
                <w:sz w:val="24"/>
                <w:szCs w:val="24"/>
              </w:rPr>
              <w:t>Chenhao</w:t>
            </w:r>
            <w:proofErr w:type="spellEnd"/>
            <w:r w:rsidRPr="006B7225">
              <w:rPr>
                <w:rFonts w:ascii="Times New Roman" w:eastAsia="ArialUnicodeMS" w:hAnsi="Times New Roman" w:cs="Times New Roman"/>
                <w:sz w:val="24"/>
                <w:szCs w:val="24"/>
              </w:rPr>
              <w:t xml:space="preserve"> Shu and </w:t>
            </w:r>
            <w:proofErr w:type="spellStart"/>
            <w:r w:rsidRPr="006B7225">
              <w:rPr>
                <w:rFonts w:ascii="Times New Roman" w:eastAsia="ArialUnicodeMS" w:hAnsi="Times New Roman" w:cs="Times New Roman"/>
                <w:sz w:val="24"/>
                <w:szCs w:val="24"/>
              </w:rPr>
              <w:t>Xichuan</w:t>
            </w:r>
            <w:proofErr w:type="spellEnd"/>
            <w:r w:rsidRPr="006B7225">
              <w:rPr>
                <w:rFonts w:ascii="Times New Roman" w:eastAsia="ArialUnicodeMS" w:hAnsi="Times New Roman" w:cs="Times New Roman"/>
                <w:sz w:val="24"/>
                <w:szCs w:val="24"/>
              </w:rPr>
              <w:t xml:space="preserve"> Hu</w:t>
            </w:r>
          </w:p>
          <w:p w14:paraId="2D62792B" w14:textId="77777777" w:rsidR="00481EB4" w:rsidRPr="00632CB2" w:rsidRDefault="00481EB4" w:rsidP="00481EB4">
            <w:pPr>
              <w:jc w:val="both"/>
              <w:rPr>
                <w:rFonts w:ascii="Times New Roman" w:eastAsia="ArialUnicodeMS" w:hAnsi="Times New Roman" w:cs="Times New Roman"/>
                <w:bCs/>
                <w:sz w:val="24"/>
                <w:szCs w:val="24"/>
              </w:rPr>
            </w:pPr>
          </w:p>
        </w:tc>
        <w:tc>
          <w:tcPr>
            <w:tcW w:w="2409" w:type="dxa"/>
          </w:tcPr>
          <w:p w14:paraId="35CF257D" w14:textId="77777777" w:rsidR="00481EB4" w:rsidRDefault="00481EB4" w:rsidP="00481EB4">
            <w:pPr>
              <w:jc w:val="both"/>
              <w:rPr>
                <w:rFonts w:ascii="Times New Roman" w:hAnsi="Times New Roman" w:cs="Times New Roman"/>
                <w:b/>
                <w:bCs/>
                <w:sz w:val="24"/>
                <w:szCs w:val="24"/>
              </w:rPr>
            </w:pPr>
            <w:r w:rsidRPr="00632CB2">
              <w:rPr>
                <w:rFonts w:ascii="Times New Roman" w:hAnsi="Times New Roman" w:cs="Times New Roman"/>
                <w:b/>
                <w:bCs/>
                <w:sz w:val="24"/>
                <w:szCs w:val="24"/>
              </w:rPr>
              <w:t>Author:</w:t>
            </w:r>
          </w:p>
          <w:p w14:paraId="66DDEF18" w14:textId="77777777" w:rsidR="00481EB4" w:rsidRDefault="00481EB4" w:rsidP="00481EB4">
            <w:pPr>
              <w:jc w:val="both"/>
              <w:rPr>
                <w:rFonts w:ascii="Times New Roman" w:hAnsi="Times New Roman" w:cs="Times New Roman"/>
                <w:b/>
                <w:bCs/>
                <w:sz w:val="24"/>
                <w:szCs w:val="24"/>
              </w:rPr>
            </w:pPr>
          </w:p>
          <w:p w14:paraId="6B2A5EE2" w14:textId="77777777" w:rsidR="00481EB4" w:rsidRDefault="00481EB4" w:rsidP="00481EB4">
            <w:pPr>
              <w:jc w:val="both"/>
              <w:rPr>
                <w:rFonts w:ascii="Times New Roman" w:hAnsi="Times New Roman" w:cs="Times New Roman"/>
                <w:bCs/>
                <w:sz w:val="24"/>
                <w:szCs w:val="24"/>
              </w:rPr>
            </w:pPr>
            <w:proofErr w:type="spellStart"/>
            <w:r>
              <w:rPr>
                <w:rFonts w:ascii="Times New Roman" w:hAnsi="Times New Roman" w:cs="Times New Roman"/>
                <w:bCs/>
                <w:sz w:val="24"/>
                <w:szCs w:val="24"/>
              </w:rPr>
              <w:t>Prof.</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Davide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Maltoni</w:t>
            </w:r>
            <w:proofErr w:type="spellEnd"/>
            <w:r>
              <w:rPr>
                <w:rFonts w:ascii="Times New Roman" w:hAnsi="Times New Roman" w:cs="Times New Roman"/>
                <w:bCs/>
                <w:sz w:val="24"/>
                <w:szCs w:val="24"/>
              </w:rPr>
              <w:t xml:space="preserve">, </w:t>
            </w:r>
            <w:r w:rsidRPr="00632CB2">
              <w:rPr>
                <w:rFonts w:ascii="Times New Roman" w:hAnsi="Times New Roman" w:cs="Times New Roman"/>
                <w:bCs/>
                <w:sz w:val="24"/>
                <w:szCs w:val="24"/>
              </w:rPr>
              <w:t xml:space="preserve">Gabriele </w:t>
            </w:r>
            <w:proofErr w:type="spellStart"/>
            <w:r w:rsidRPr="00632CB2">
              <w:rPr>
                <w:rFonts w:ascii="Times New Roman" w:hAnsi="Times New Roman" w:cs="Times New Roman"/>
                <w:bCs/>
                <w:sz w:val="24"/>
                <w:szCs w:val="24"/>
              </w:rPr>
              <w:t>Graffieti</w:t>
            </w:r>
            <w:proofErr w:type="spellEnd"/>
          </w:p>
          <w:p w14:paraId="5386E4E8" w14:textId="77777777" w:rsidR="00481EB4" w:rsidRPr="00632CB2" w:rsidRDefault="00481EB4" w:rsidP="00481EB4">
            <w:pPr>
              <w:jc w:val="both"/>
              <w:rPr>
                <w:rFonts w:ascii="Times New Roman" w:eastAsia="ArialUnicodeMS" w:hAnsi="Times New Roman" w:cs="Times New Roman"/>
                <w:sz w:val="24"/>
                <w:szCs w:val="24"/>
              </w:rPr>
            </w:pPr>
          </w:p>
        </w:tc>
        <w:tc>
          <w:tcPr>
            <w:tcW w:w="2977" w:type="dxa"/>
          </w:tcPr>
          <w:p w14:paraId="79088C31" w14:textId="77777777" w:rsidR="00481EB4" w:rsidRDefault="00481EB4" w:rsidP="00481EB4">
            <w:pPr>
              <w:jc w:val="both"/>
              <w:rPr>
                <w:rFonts w:ascii="Times New Roman" w:hAnsi="Times New Roman" w:cs="Times New Roman"/>
                <w:b/>
                <w:bCs/>
                <w:sz w:val="24"/>
                <w:szCs w:val="24"/>
              </w:rPr>
            </w:pPr>
            <w:r w:rsidRPr="00632CB2">
              <w:rPr>
                <w:rFonts w:ascii="Times New Roman" w:hAnsi="Times New Roman" w:cs="Times New Roman"/>
                <w:b/>
                <w:bCs/>
                <w:sz w:val="24"/>
                <w:szCs w:val="24"/>
              </w:rPr>
              <w:t>Author:</w:t>
            </w:r>
          </w:p>
          <w:p w14:paraId="57F733ED" w14:textId="77777777" w:rsidR="00481EB4" w:rsidRDefault="00481EB4" w:rsidP="00481EB4">
            <w:pPr>
              <w:jc w:val="both"/>
            </w:pPr>
          </w:p>
          <w:p w14:paraId="418FFC51" w14:textId="77777777" w:rsidR="00481EB4" w:rsidRDefault="00481EB4" w:rsidP="00481EB4">
            <w:pPr>
              <w:jc w:val="both"/>
              <w:rPr>
                <w:rFonts w:ascii="Times New Roman" w:hAnsi="Times New Roman" w:cs="Times New Roman"/>
                <w:sz w:val="24"/>
                <w:szCs w:val="24"/>
              </w:rPr>
            </w:pPr>
            <w:proofErr w:type="spellStart"/>
            <w:r w:rsidRPr="005E26CB">
              <w:rPr>
                <w:rFonts w:ascii="Times New Roman" w:hAnsi="Times New Roman" w:cs="Times New Roman"/>
                <w:sz w:val="24"/>
                <w:szCs w:val="24"/>
              </w:rPr>
              <w:t>Yuxin</w:t>
            </w:r>
            <w:proofErr w:type="spellEnd"/>
            <w:r w:rsidRPr="005E26CB">
              <w:rPr>
                <w:rFonts w:ascii="Times New Roman" w:hAnsi="Times New Roman" w:cs="Times New Roman"/>
                <w:sz w:val="24"/>
                <w:szCs w:val="24"/>
              </w:rPr>
              <w:t xml:space="preserve"> Zhang, Fan Tang, </w:t>
            </w:r>
            <w:proofErr w:type="spellStart"/>
            <w:r w:rsidRPr="005E26CB">
              <w:rPr>
                <w:rFonts w:ascii="Times New Roman" w:hAnsi="Times New Roman" w:cs="Times New Roman"/>
                <w:sz w:val="24"/>
                <w:szCs w:val="24"/>
              </w:rPr>
              <w:t>Weiming</w:t>
            </w:r>
            <w:proofErr w:type="spellEnd"/>
            <w:r w:rsidRPr="005E26CB">
              <w:rPr>
                <w:rFonts w:ascii="Times New Roman" w:hAnsi="Times New Roman" w:cs="Times New Roman"/>
                <w:sz w:val="24"/>
                <w:szCs w:val="24"/>
              </w:rPr>
              <w:t xml:space="preserve"> Dong, </w:t>
            </w:r>
            <w:proofErr w:type="spellStart"/>
            <w:r w:rsidRPr="005E26CB">
              <w:rPr>
                <w:rFonts w:ascii="Times New Roman" w:hAnsi="Times New Roman" w:cs="Times New Roman"/>
                <w:sz w:val="24"/>
                <w:szCs w:val="24"/>
              </w:rPr>
              <w:t>Haibin</w:t>
            </w:r>
            <w:proofErr w:type="spellEnd"/>
            <w:r w:rsidRPr="005E26CB">
              <w:rPr>
                <w:rFonts w:ascii="Times New Roman" w:hAnsi="Times New Roman" w:cs="Times New Roman"/>
                <w:sz w:val="24"/>
                <w:szCs w:val="24"/>
              </w:rPr>
              <w:t xml:space="preserve"> Huang, </w:t>
            </w:r>
            <w:proofErr w:type="spellStart"/>
            <w:r w:rsidRPr="005E26CB">
              <w:rPr>
                <w:rFonts w:ascii="Times New Roman" w:hAnsi="Times New Roman" w:cs="Times New Roman"/>
                <w:sz w:val="24"/>
                <w:szCs w:val="24"/>
              </w:rPr>
              <w:t>Chongyang</w:t>
            </w:r>
            <w:proofErr w:type="spellEnd"/>
            <w:r w:rsidRPr="005E26CB">
              <w:rPr>
                <w:rFonts w:ascii="Times New Roman" w:hAnsi="Times New Roman" w:cs="Times New Roman"/>
                <w:sz w:val="24"/>
                <w:szCs w:val="24"/>
              </w:rPr>
              <w:t xml:space="preserve"> Ma, Tong-Yee Lee, </w:t>
            </w:r>
            <w:proofErr w:type="spellStart"/>
            <w:r w:rsidRPr="005E26CB">
              <w:rPr>
                <w:rFonts w:ascii="Times New Roman" w:hAnsi="Times New Roman" w:cs="Times New Roman"/>
                <w:sz w:val="24"/>
                <w:szCs w:val="24"/>
              </w:rPr>
              <w:t>Changsheng</w:t>
            </w:r>
            <w:proofErr w:type="spellEnd"/>
            <w:r w:rsidRPr="005E26CB">
              <w:rPr>
                <w:rFonts w:ascii="Times New Roman" w:hAnsi="Times New Roman" w:cs="Times New Roman"/>
                <w:sz w:val="24"/>
                <w:szCs w:val="24"/>
              </w:rPr>
              <w:t xml:space="preserve"> Xu</w:t>
            </w:r>
          </w:p>
          <w:p w14:paraId="4BCF7482" w14:textId="77777777" w:rsidR="00481EB4" w:rsidRPr="00632CB2" w:rsidRDefault="00481EB4" w:rsidP="00481EB4">
            <w:pPr>
              <w:jc w:val="both"/>
              <w:rPr>
                <w:rFonts w:ascii="Times New Roman" w:hAnsi="Times New Roman" w:cs="Times New Roman"/>
                <w:bCs/>
                <w:sz w:val="24"/>
                <w:szCs w:val="24"/>
              </w:rPr>
            </w:pPr>
          </w:p>
        </w:tc>
      </w:tr>
    </w:tbl>
    <w:p w14:paraId="3B161CCA" w14:textId="5A5B3C3C" w:rsidR="006B7225" w:rsidRDefault="006B7225" w:rsidP="001231C3">
      <w:pPr>
        <w:rPr>
          <w:rFonts w:ascii="Times New Roman" w:hAnsi="Times New Roman" w:cs="Times New Roman"/>
          <w:b/>
          <w:bCs/>
          <w:sz w:val="28"/>
          <w:szCs w:val="28"/>
        </w:rPr>
      </w:pPr>
    </w:p>
    <w:p w14:paraId="7922B53E" w14:textId="7AAB497A" w:rsidR="006B7225" w:rsidRDefault="006B7225" w:rsidP="001231C3">
      <w:pPr>
        <w:rPr>
          <w:rFonts w:ascii="Times New Roman" w:hAnsi="Times New Roman" w:cs="Times New Roman"/>
          <w:b/>
          <w:bCs/>
          <w:sz w:val="28"/>
          <w:szCs w:val="28"/>
        </w:rPr>
      </w:pPr>
    </w:p>
    <w:p w14:paraId="0516933D" w14:textId="7FE7CCBF" w:rsidR="006B7225" w:rsidRDefault="006B7225" w:rsidP="001231C3">
      <w:pPr>
        <w:rPr>
          <w:rFonts w:ascii="Times New Roman" w:hAnsi="Times New Roman" w:cs="Times New Roman"/>
          <w:b/>
          <w:bCs/>
          <w:sz w:val="28"/>
          <w:szCs w:val="28"/>
        </w:rPr>
      </w:pPr>
    </w:p>
    <w:p w14:paraId="4EFCFA35" w14:textId="4B511556" w:rsidR="00EF7249" w:rsidRDefault="00064088" w:rsidP="001231C3">
      <w:pPr>
        <w:rPr>
          <w:rFonts w:ascii="Times New Roman" w:hAnsi="Times New Roman" w:cs="Times New Roman"/>
          <w:b/>
          <w:bCs/>
          <w:sz w:val="28"/>
          <w:szCs w:val="28"/>
        </w:rPr>
      </w:pPr>
      <w:r w:rsidRPr="00C7721A">
        <w:rPr>
          <w:rFonts w:ascii="Times New Roman" w:hAnsi="Times New Roman" w:cs="Times New Roman"/>
          <w:noProof/>
          <w:sz w:val="24"/>
          <w:szCs w:val="24"/>
          <w:lang w:eastAsia="en-IN"/>
        </w:rPr>
        <mc:AlternateContent>
          <mc:Choice Requires="wps">
            <w:drawing>
              <wp:anchor distT="45720" distB="45720" distL="114300" distR="114300" simplePos="0" relativeHeight="251659264" behindDoc="0" locked="0" layoutInCell="1" allowOverlap="1" wp14:anchorId="2A7BB623" wp14:editId="76D4196B">
                <wp:simplePos x="0" y="0"/>
                <wp:positionH relativeFrom="margin">
                  <wp:posOffset>3693326</wp:posOffset>
                </wp:positionH>
                <wp:positionV relativeFrom="paragraph">
                  <wp:posOffset>11071</wp:posOffset>
                </wp:positionV>
                <wp:extent cx="2360930" cy="1404620"/>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68BEF3" w14:textId="1DA9D77C" w:rsidR="00C7721A" w:rsidRPr="00C7721A" w:rsidRDefault="00C7721A" w:rsidP="00C7721A">
                            <w:pPr>
                              <w:jc w:val="right"/>
                              <w:rPr>
                                <w:rFonts w:ascii="Times New Roman" w:hAnsi="Times New Roman" w:cs="Times New Roman"/>
                                <w:b/>
                                <w:sz w:val="24"/>
                                <w:szCs w:val="24"/>
                              </w:rPr>
                            </w:pPr>
                            <w:r w:rsidRPr="00C7721A">
                              <w:rPr>
                                <w:rFonts w:ascii="Times New Roman" w:hAnsi="Times New Roman" w:cs="Times New Roman"/>
                                <w:b/>
                                <w:sz w:val="24"/>
                                <w:szCs w:val="24"/>
                              </w:rPr>
                              <w:t>Submitted by:</w:t>
                            </w:r>
                          </w:p>
                          <w:p w14:paraId="36AFFF60" w14:textId="3C9F838A" w:rsidR="00C7721A" w:rsidRPr="00C7721A" w:rsidRDefault="00C7721A" w:rsidP="00C7721A">
                            <w:pPr>
                              <w:jc w:val="right"/>
                              <w:rPr>
                                <w:rFonts w:ascii="Times New Roman" w:hAnsi="Times New Roman" w:cs="Times New Roman"/>
                                <w:sz w:val="24"/>
                                <w:szCs w:val="24"/>
                              </w:rPr>
                            </w:pPr>
                            <w:r w:rsidRPr="00C7721A">
                              <w:rPr>
                                <w:rFonts w:ascii="Times New Roman" w:hAnsi="Times New Roman" w:cs="Times New Roman"/>
                                <w:sz w:val="24"/>
                                <w:szCs w:val="24"/>
                              </w:rPr>
                              <w:t>Deepak V</w:t>
                            </w:r>
                          </w:p>
                          <w:p w14:paraId="4E862797" w14:textId="073D061F" w:rsidR="00C7721A" w:rsidRPr="00C7721A" w:rsidRDefault="00C7721A" w:rsidP="00C7721A">
                            <w:pPr>
                              <w:jc w:val="right"/>
                              <w:rPr>
                                <w:rFonts w:ascii="Times New Roman" w:hAnsi="Times New Roman" w:cs="Times New Roman"/>
                                <w:sz w:val="24"/>
                                <w:szCs w:val="24"/>
                              </w:rPr>
                            </w:pPr>
                            <w:r w:rsidRPr="00C7721A">
                              <w:rPr>
                                <w:rFonts w:ascii="Times New Roman" w:hAnsi="Times New Roman" w:cs="Times New Roman"/>
                                <w:sz w:val="24"/>
                                <w:szCs w:val="24"/>
                              </w:rPr>
                              <w:t>S4 MCA (2021-23 Batch)</w:t>
                            </w:r>
                          </w:p>
                          <w:p w14:paraId="4B207AD3" w14:textId="675DEFDA" w:rsidR="00C7721A" w:rsidRPr="00C7721A" w:rsidRDefault="00C7721A" w:rsidP="00C7721A">
                            <w:pPr>
                              <w:jc w:val="right"/>
                              <w:rPr>
                                <w:rFonts w:ascii="Times New Roman" w:hAnsi="Times New Roman" w:cs="Times New Roman"/>
                                <w:sz w:val="24"/>
                                <w:szCs w:val="24"/>
                              </w:rPr>
                            </w:pPr>
                            <w:r w:rsidRPr="00C7721A">
                              <w:rPr>
                                <w:rFonts w:ascii="Times New Roman" w:hAnsi="Times New Roman" w:cs="Times New Roman"/>
                                <w:sz w:val="24"/>
                                <w:szCs w:val="24"/>
                              </w:rPr>
                              <w:t>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7BB623" id="_x0000_s1027" type="#_x0000_t202" style="position:absolute;margin-left:290.8pt;margin-top:.8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" filled="f" stroked="f">
                <v:textbox style="mso-fit-shape-to-text:t">
                  <w:txbxContent>
                    <w:p w14:paraId="3168BEF3" w14:textId="1DA9D77C" w:rsidR="00C7721A" w:rsidRPr="00C7721A" w:rsidRDefault="00C7721A" w:rsidP="00C7721A">
                      <w:pPr>
                        <w:jc w:val="right"/>
                        <w:rPr>
                          <w:rFonts w:ascii="Times New Roman" w:hAnsi="Times New Roman" w:cs="Times New Roman"/>
                          <w:b/>
                          <w:sz w:val="24"/>
                          <w:szCs w:val="24"/>
                        </w:rPr>
                      </w:pPr>
                      <w:r w:rsidRPr="00C7721A">
                        <w:rPr>
                          <w:rFonts w:ascii="Times New Roman" w:hAnsi="Times New Roman" w:cs="Times New Roman"/>
                          <w:b/>
                          <w:sz w:val="24"/>
                          <w:szCs w:val="24"/>
                        </w:rPr>
                        <w:t>Submitted by:</w:t>
                      </w:r>
                    </w:p>
                    <w:p w14:paraId="36AFFF60" w14:textId="3C9F838A" w:rsidR="00C7721A" w:rsidRPr="00C7721A" w:rsidRDefault="00C7721A" w:rsidP="00C7721A">
                      <w:pPr>
                        <w:jc w:val="right"/>
                        <w:rPr>
                          <w:rFonts w:ascii="Times New Roman" w:hAnsi="Times New Roman" w:cs="Times New Roman"/>
                          <w:sz w:val="24"/>
                          <w:szCs w:val="24"/>
                        </w:rPr>
                      </w:pPr>
                      <w:r w:rsidRPr="00C7721A">
                        <w:rPr>
                          <w:rFonts w:ascii="Times New Roman" w:hAnsi="Times New Roman" w:cs="Times New Roman"/>
                          <w:sz w:val="24"/>
                          <w:szCs w:val="24"/>
                        </w:rPr>
                        <w:t>Deepak V</w:t>
                      </w:r>
                    </w:p>
                    <w:p w14:paraId="4E862797" w14:textId="073D061F" w:rsidR="00C7721A" w:rsidRPr="00C7721A" w:rsidRDefault="00C7721A" w:rsidP="00C7721A">
                      <w:pPr>
                        <w:jc w:val="right"/>
                        <w:rPr>
                          <w:rFonts w:ascii="Times New Roman" w:hAnsi="Times New Roman" w:cs="Times New Roman"/>
                          <w:sz w:val="24"/>
                          <w:szCs w:val="24"/>
                        </w:rPr>
                      </w:pPr>
                      <w:r w:rsidRPr="00C7721A">
                        <w:rPr>
                          <w:rFonts w:ascii="Times New Roman" w:hAnsi="Times New Roman" w:cs="Times New Roman"/>
                          <w:sz w:val="24"/>
                          <w:szCs w:val="24"/>
                        </w:rPr>
                        <w:t>S4 MCA (2021-23 Batch)</w:t>
                      </w:r>
                    </w:p>
                    <w:p w14:paraId="4B207AD3" w14:textId="675DEFDA" w:rsidR="00C7721A" w:rsidRPr="00C7721A" w:rsidRDefault="00C7721A" w:rsidP="00C7721A">
                      <w:pPr>
                        <w:jc w:val="right"/>
                        <w:rPr>
                          <w:rFonts w:ascii="Times New Roman" w:hAnsi="Times New Roman" w:cs="Times New Roman"/>
                          <w:sz w:val="24"/>
                          <w:szCs w:val="24"/>
                        </w:rPr>
                      </w:pPr>
                      <w:r w:rsidRPr="00C7721A">
                        <w:rPr>
                          <w:rFonts w:ascii="Times New Roman" w:hAnsi="Times New Roman" w:cs="Times New Roman"/>
                          <w:sz w:val="24"/>
                          <w:szCs w:val="24"/>
                        </w:rPr>
                        <w:t>17</w:t>
                      </w:r>
                    </w:p>
                  </w:txbxContent>
                </v:textbox>
                <w10:wrap type="square" anchorx="margin"/>
              </v:shape>
            </w:pict>
          </mc:Fallback>
        </mc:AlternateContent>
      </w:r>
    </w:p>
    <w:p w14:paraId="57FDC75D" w14:textId="184C34A2" w:rsidR="00EF7249" w:rsidRDefault="00EF7249" w:rsidP="001231C3">
      <w:pPr>
        <w:rPr>
          <w:rFonts w:ascii="Times New Roman" w:hAnsi="Times New Roman" w:cs="Times New Roman"/>
          <w:b/>
          <w:bCs/>
          <w:sz w:val="28"/>
          <w:szCs w:val="28"/>
        </w:rPr>
      </w:pPr>
    </w:p>
    <w:p w14:paraId="43904344" w14:textId="1CF05748" w:rsidR="00632CB2" w:rsidRDefault="00632CB2" w:rsidP="00632CB2">
      <w:pPr>
        <w:autoSpaceDE w:val="0"/>
        <w:autoSpaceDN w:val="0"/>
        <w:adjustRightInd w:val="0"/>
        <w:spacing w:after="0" w:line="240" w:lineRule="auto"/>
        <w:rPr>
          <w:rFonts w:ascii="Times New Roman" w:hAnsi="Times New Roman" w:cs="Times New Roman"/>
          <w:sz w:val="24"/>
          <w:szCs w:val="24"/>
        </w:rPr>
      </w:pPr>
    </w:p>
    <w:p w14:paraId="74C0E660" w14:textId="0DEE44D6" w:rsidR="00632CB2" w:rsidRPr="00632CB2" w:rsidRDefault="00632CB2" w:rsidP="00632CB2">
      <w:pPr>
        <w:autoSpaceDE w:val="0"/>
        <w:autoSpaceDN w:val="0"/>
        <w:adjustRightInd w:val="0"/>
        <w:spacing w:after="0" w:line="240" w:lineRule="auto"/>
        <w:rPr>
          <w:rFonts w:ascii="Times New Roman" w:hAnsi="Times New Roman" w:cs="Times New Roman"/>
          <w:sz w:val="24"/>
          <w:szCs w:val="24"/>
        </w:rPr>
      </w:pPr>
    </w:p>
    <w:sectPr w:rsidR="00632CB2" w:rsidRPr="00632CB2" w:rsidSect="001231C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UnicodeMS">
    <w:altName w:val="Malgun Gothic"/>
    <w:panose1 w:val="00000000000000000000"/>
    <w:charset w:val="81"/>
    <w:family w:val="auto"/>
    <w:notTrueType/>
    <w:pitch w:val="default"/>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65B8"/>
    <w:multiLevelType w:val="hybridMultilevel"/>
    <w:tmpl w:val="2312C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1E4BAB"/>
    <w:multiLevelType w:val="multilevel"/>
    <w:tmpl w:val="5D64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E6595"/>
    <w:multiLevelType w:val="hybridMultilevel"/>
    <w:tmpl w:val="BB788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3112FA"/>
    <w:multiLevelType w:val="hybridMultilevel"/>
    <w:tmpl w:val="5A387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853EFA"/>
    <w:multiLevelType w:val="hybridMultilevel"/>
    <w:tmpl w:val="7D42E9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B1820F2"/>
    <w:multiLevelType w:val="hybridMultilevel"/>
    <w:tmpl w:val="189A3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D74221"/>
    <w:multiLevelType w:val="hybridMultilevel"/>
    <w:tmpl w:val="CA0A8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2B7849"/>
    <w:multiLevelType w:val="hybridMultilevel"/>
    <w:tmpl w:val="6BA4C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D47C03"/>
    <w:multiLevelType w:val="hybridMultilevel"/>
    <w:tmpl w:val="922C1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2"/>
  </w:num>
  <w:num w:numId="5">
    <w:abstractNumId w:val="5"/>
  </w:num>
  <w:num w:numId="6">
    <w:abstractNumId w:val="8"/>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1C3"/>
    <w:rsid w:val="0001214B"/>
    <w:rsid w:val="00064088"/>
    <w:rsid w:val="000801A2"/>
    <w:rsid w:val="000E6607"/>
    <w:rsid w:val="001231C3"/>
    <w:rsid w:val="002123F9"/>
    <w:rsid w:val="003D4FD2"/>
    <w:rsid w:val="00473CDC"/>
    <w:rsid w:val="00481EB4"/>
    <w:rsid w:val="005E26CB"/>
    <w:rsid w:val="00611B69"/>
    <w:rsid w:val="00632CB2"/>
    <w:rsid w:val="006B7225"/>
    <w:rsid w:val="0088411D"/>
    <w:rsid w:val="00887886"/>
    <w:rsid w:val="00A06CDC"/>
    <w:rsid w:val="00A33277"/>
    <w:rsid w:val="00A33EE9"/>
    <w:rsid w:val="00AD373B"/>
    <w:rsid w:val="00C7721A"/>
    <w:rsid w:val="00E372F6"/>
    <w:rsid w:val="00EF7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1E18F"/>
  <w15:chartTrackingRefBased/>
  <w15:docId w15:val="{7179B4FD-2EAE-46BF-8468-83A33822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CB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1C3"/>
    <w:rPr>
      <w:rFonts w:ascii="Times New Roman" w:hAnsi="Times New Roman" w:cs="Times New Roman"/>
      <w:sz w:val="24"/>
      <w:szCs w:val="24"/>
    </w:rPr>
  </w:style>
  <w:style w:type="paragraph" w:styleId="ListParagraph">
    <w:name w:val="List Paragraph"/>
    <w:basedOn w:val="Normal"/>
    <w:uiPriority w:val="34"/>
    <w:qFormat/>
    <w:rsid w:val="00473CDC"/>
    <w:pPr>
      <w:ind w:left="720"/>
      <w:contextualSpacing/>
    </w:pPr>
  </w:style>
  <w:style w:type="table" w:styleId="TableGrid">
    <w:name w:val="Table Grid"/>
    <w:basedOn w:val="TableNormal"/>
    <w:uiPriority w:val="39"/>
    <w:rsid w:val="00EF7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622439">
      <w:bodyDiv w:val="1"/>
      <w:marLeft w:val="0"/>
      <w:marRight w:val="0"/>
      <w:marTop w:val="0"/>
      <w:marBottom w:val="0"/>
      <w:divBdr>
        <w:top w:val="none" w:sz="0" w:space="0" w:color="auto"/>
        <w:left w:val="none" w:sz="0" w:space="0" w:color="auto"/>
        <w:bottom w:val="none" w:sz="0" w:space="0" w:color="auto"/>
        <w:right w:val="none" w:sz="0" w:space="0" w:color="auto"/>
      </w:divBdr>
    </w:div>
    <w:div w:id="1669555683">
      <w:bodyDiv w:val="1"/>
      <w:marLeft w:val="0"/>
      <w:marRight w:val="0"/>
      <w:marTop w:val="0"/>
      <w:marBottom w:val="0"/>
      <w:divBdr>
        <w:top w:val="none" w:sz="0" w:space="0" w:color="auto"/>
        <w:left w:val="none" w:sz="0" w:space="0" w:color="auto"/>
        <w:bottom w:val="none" w:sz="0" w:space="0" w:color="auto"/>
        <w:right w:val="none" w:sz="0" w:space="0" w:color="auto"/>
      </w:divBdr>
    </w:div>
    <w:div w:id="1674796501">
      <w:bodyDiv w:val="1"/>
      <w:marLeft w:val="0"/>
      <w:marRight w:val="0"/>
      <w:marTop w:val="0"/>
      <w:marBottom w:val="0"/>
      <w:divBdr>
        <w:top w:val="none" w:sz="0" w:space="0" w:color="auto"/>
        <w:left w:val="none" w:sz="0" w:space="0" w:color="auto"/>
        <w:bottom w:val="none" w:sz="0" w:space="0" w:color="auto"/>
        <w:right w:val="none" w:sz="0" w:space="0" w:color="auto"/>
      </w:divBdr>
    </w:div>
    <w:div w:id="185086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Dɘɘpaʞ Vishaʞ</dc:creator>
  <cp:keywords/>
  <dc:description/>
  <cp:lastModifiedBy>DEXTER</cp:lastModifiedBy>
  <cp:revision>12</cp:revision>
  <cp:lastPrinted>2023-02-05T13:11:00Z</cp:lastPrinted>
  <dcterms:created xsi:type="dcterms:W3CDTF">2023-01-29T12:47:00Z</dcterms:created>
  <dcterms:modified xsi:type="dcterms:W3CDTF">2023-02-05T13:12:00Z</dcterms:modified>
</cp:coreProperties>
</file>