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AB22" w14:textId="77777777" w:rsidR="000F15BA" w:rsidRDefault="000F15BA" w:rsidP="000F15BA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</w:p>
    <w:p w14:paraId="0D84B911" w14:textId="77777777" w:rsidR="000F15BA" w:rsidRDefault="000F15BA" w:rsidP="000F15BA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</w:p>
    <w:p w14:paraId="51F9B1AE" w14:textId="77777777" w:rsidR="000F15BA" w:rsidRDefault="000F15BA" w:rsidP="000F15BA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</w:p>
    <w:p w14:paraId="3EE2EE3D" w14:textId="37BC684A" w:rsidR="005B1E63" w:rsidRPr="000F15BA" w:rsidRDefault="000F15BA" w:rsidP="000F15BA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B56CE1">
        <w:rPr>
          <w:rFonts w:ascii="Bookman Old Style" w:hAnsi="Bookman Old Style"/>
          <w:b/>
          <w:bCs/>
          <w:sz w:val="28"/>
          <w:szCs w:val="28"/>
          <w:u w:val="single"/>
        </w:rPr>
        <w:t>To find out the status (prime and composite) of each number available in the given range</w:t>
      </w:r>
    </w:p>
    <w:p w14:paraId="22DA7B58" w14:textId="23083113" w:rsidR="000F15BA" w:rsidRDefault="000F15BA" w:rsidP="000F15BA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C4F73C2" w14:textId="5F188263" w:rsidR="000F15BA" w:rsidRDefault="000F15BA" w:rsidP="000F15BA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2BDA6FC7" w14:textId="75FEEEDF" w:rsidR="000F15BA" w:rsidRDefault="000F15BA" w:rsidP="000F15BA">
      <w:pPr>
        <w:rPr>
          <w:rFonts w:ascii="Bookman Old Style" w:hAnsi="Bookman Old Style"/>
          <w:b/>
          <w:bCs/>
          <w:sz w:val="28"/>
          <w:szCs w:val="28"/>
        </w:rPr>
      </w:pPr>
    </w:p>
    <w:p w14:paraId="501EC916" w14:textId="77777777" w:rsidR="000F15BA" w:rsidRDefault="000F15BA" w:rsidP="000F15BA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2BAA900" w14:textId="47DA54A4" w:rsidR="000F15BA" w:rsidRPr="000F15BA" w:rsidRDefault="001959CA" w:rsidP="000F15BA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sz w:val="36"/>
          <w:szCs w:val="36"/>
          <w:u w:val="single"/>
        </w:rPr>
      </w:pPr>
      <w:r w:rsidRPr="001959CA">
        <w:rPr>
          <w:rFonts w:ascii="Roboto" w:hAnsi="Roboto"/>
          <w:b/>
          <w:bCs/>
          <w:sz w:val="36"/>
          <w:szCs w:val="36"/>
          <w:highlight w:val="yellow"/>
          <w:shd w:val="clear" w:color="auto" w:fill="FFFFFF"/>
        </w:rPr>
        <w:t>Code</w:t>
      </w:r>
      <w:r w:rsidRPr="001959CA">
        <w:rPr>
          <w:rFonts w:ascii="Roboto" w:hAnsi="Roboto"/>
          <w:sz w:val="36"/>
          <w:szCs w:val="36"/>
          <w:highlight w:val="yellow"/>
          <w:shd w:val="clear" w:color="auto" w:fill="FFFFFF"/>
        </w:rPr>
        <w:t xml:space="preserve"> </w:t>
      </w:r>
      <w:r w:rsidRPr="001959CA">
        <w:rPr>
          <w:rFonts w:ascii="Roboto" w:hAnsi="Roboto"/>
          <w:b/>
          <w:bCs/>
          <w:sz w:val="36"/>
          <w:szCs w:val="36"/>
          <w:highlight w:val="yellow"/>
          <w:shd w:val="clear" w:color="auto" w:fill="FFFFFF"/>
        </w:rPr>
        <w:t>Snippet</w:t>
      </w:r>
      <w:r w:rsidR="000F15BA" w:rsidRPr="000F15BA">
        <w:rPr>
          <w:rFonts w:ascii="Bookman Old Style" w:hAnsi="Bookman Old Style"/>
          <w:b/>
          <w:bCs/>
          <w:sz w:val="36"/>
          <w:szCs w:val="36"/>
          <w:highlight w:val="yellow"/>
          <w:u w:val="single"/>
        </w:rPr>
        <w:t>:</w:t>
      </w:r>
    </w:p>
    <w:p w14:paraId="3DF22A29" w14:textId="37B58EF9" w:rsidR="000F15BA" w:rsidRDefault="000F15BA" w:rsidP="000F15BA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0C7D65B" w14:textId="61108999" w:rsidR="000F15BA" w:rsidRDefault="000F15BA" w:rsidP="000F15BA">
      <w:pPr>
        <w:rPr>
          <w:rFonts w:ascii="Bookman Old Style" w:hAnsi="Bookman Old Style"/>
          <w:b/>
          <w:bCs/>
          <w:sz w:val="36"/>
          <w:szCs w:val="36"/>
          <w:highlight w:val="yellow"/>
        </w:rPr>
      </w:pPr>
    </w:p>
    <w:p w14:paraId="3CD45803" w14:textId="08FA07D7" w:rsidR="000F15BA" w:rsidRDefault="00BB52FE" w:rsidP="000F15BA">
      <w:pPr>
        <w:rPr>
          <w:rFonts w:ascii="Bookman Old Style" w:hAnsi="Bookman Old Style"/>
          <w:b/>
          <w:bCs/>
          <w:sz w:val="36"/>
          <w:szCs w:val="36"/>
          <w:highlight w:val="yellow"/>
        </w:rPr>
      </w:pPr>
      <w:r>
        <w:rPr>
          <w:rFonts w:ascii="Bookman Old Style" w:hAnsi="Bookman Old Style"/>
          <w:b/>
          <w:bCs/>
          <w:noProof/>
          <w:sz w:val="36"/>
          <w:szCs w:val="36"/>
          <w:highlight w:val="yellow"/>
        </w:rPr>
        <w:drawing>
          <wp:inline distT="0" distB="0" distL="0" distR="0" wp14:anchorId="12AA1038" wp14:editId="3BA6CC57">
            <wp:extent cx="456247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3384B" w14:textId="77777777" w:rsidR="000F15BA" w:rsidRDefault="000F15BA" w:rsidP="000F15BA">
      <w:pPr>
        <w:rPr>
          <w:rFonts w:ascii="Bookman Old Style" w:hAnsi="Bookman Old Style"/>
          <w:b/>
          <w:bCs/>
          <w:sz w:val="36"/>
          <w:szCs w:val="36"/>
          <w:highlight w:val="yellow"/>
        </w:rPr>
      </w:pPr>
    </w:p>
    <w:p w14:paraId="5F891E84" w14:textId="21BDAECA" w:rsidR="000F15BA" w:rsidRPr="00072A9C" w:rsidRDefault="000F15BA" w:rsidP="00072A9C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sz w:val="36"/>
          <w:szCs w:val="36"/>
          <w:highlight w:val="yellow"/>
        </w:rPr>
      </w:pPr>
      <w:r w:rsidRPr="000F15BA">
        <w:rPr>
          <w:rFonts w:ascii="Bookman Old Style" w:hAnsi="Bookman Old Style"/>
          <w:b/>
          <w:bCs/>
          <w:sz w:val="36"/>
          <w:szCs w:val="36"/>
          <w:highlight w:val="yellow"/>
        </w:rPr>
        <w:t>Output:</w:t>
      </w:r>
    </w:p>
    <w:p w14:paraId="2687E128" w14:textId="0347AFE0" w:rsidR="000F15BA" w:rsidRDefault="000F15BA" w:rsidP="00072A9C">
      <w:pPr>
        <w:jc w:val="center"/>
        <w:rPr>
          <w:rFonts w:ascii="Bookman Old Style" w:hAnsi="Bookman Old Style"/>
          <w:b/>
          <w:bCs/>
          <w:sz w:val="36"/>
          <w:szCs w:val="36"/>
          <w:highlight w:val="yellow"/>
        </w:rPr>
      </w:pPr>
      <w:r>
        <w:rPr>
          <w:noProof/>
        </w:rPr>
        <w:lastRenderedPageBreak/>
        <w:drawing>
          <wp:inline distT="0" distB="0" distL="0" distR="0" wp14:anchorId="1590F2E4" wp14:editId="6AB75D95">
            <wp:extent cx="5654040" cy="2545080"/>
            <wp:effectExtent l="190500" t="190500" r="194310" b="1981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" t="25116" r="18829" b="13256"/>
                    <a:stretch/>
                  </pic:blipFill>
                  <pic:spPr bwMode="auto">
                    <a:xfrm>
                      <a:off x="0" y="0"/>
                      <a:ext cx="5654040" cy="254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2E03D" w14:textId="04E74F88" w:rsidR="00072A9C" w:rsidRDefault="00072A9C" w:rsidP="00072A9C">
      <w:pPr>
        <w:pStyle w:val="ListParagraph"/>
        <w:numPr>
          <w:ilvl w:val="0"/>
          <w:numId w:val="14"/>
        </w:numPr>
        <w:jc w:val="both"/>
        <w:rPr>
          <w:rFonts w:ascii="Bookman Old Style" w:hAnsi="Bookman Old Style"/>
          <w:b/>
          <w:bCs/>
          <w:sz w:val="36"/>
          <w:szCs w:val="36"/>
          <w:highlight w:val="yellow"/>
        </w:rPr>
      </w:pPr>
      <w:r w:rsidRPr="00072A9C">
        <w:rPr>
          <w:rFonts w:ascii="Bookman Old Style" w:hAnsi="Bookman Old Style"/>
          <w:b/>
          <w:bCs/>
          <w:sz w:val="36"/>
          <w:szCs w:val="36"/>
          <w:highlight w:val="yellow"/>
        </w:rPr>
        <w:t>Ou</w:t>
      </w:r>
      <w:r>
        <w:rPr>
          <w:rFonts w:ascii="Bookman Old Style" w:hAnsi="Bookman Old Style"/>
          <w:b/>
          <w:bCs/>
          <w:sz w:val="36"/>
          <w:szCs w:val="36"/>
          <w:highlight w:val="yellow"/>
        </w:rPr>
        <w:t>t</w:t>
      </w:r>
      <w:r w:rsidRPr="00072A9C">
        <w:rPr>
          <w:rFonts w:ascii="Bookman Old Style" w:hAnsi="Bookman Old Style"/>
          <w:b/>
          <w:bCs/>
          <w:sz w:val="36"/>
          <w:szCs w:val="36"/>
          <w:highlight w:val="yellow"/>
        </w:rPr>
        <w:t>put:</w:t>
      </w:r>
    </w:p>
    <w:p w14:paraId="38E2C735" w14:textId="2B03EDE6" w:rsidR="00072A9C" w:rsidRPr="00072A9C" w:rsidRDefault="00072A9C" w:rsidP="00072A9C">
      <w:pPr>
        <w:jc w:val="center"/>
        <w:rPr>
          <w:rFonts w:ascii="Bookman Old Style" w:hAnsi="Bookman Old Style"/>
          <w:b/>
          <w:bCs/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50CA6B38" wp14:editId="671D0ADF">
            <wp:extent cx="5745480" cy="2636520"/>
            <wp:effectExtent l="190500" t="190500" r="198120" b="1828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t="29158" r="32833" b="18018"/>
                    <a:stretch/>
                  </pic:blipFill>
                  <pic:spPr bwMode="auto">
                    <a:xfrm>
                      <a:off x="0" y="0"/>
                      <a:ext cx="5745480" cy="2636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2A9C" w:rsidRPr="00072A9C" w:rsidSect="00187849">
      <w:headerReference w:type="default" r:id="rId13"/>
      <w:footerReference w:type="default" r:id="rId14"/>
      <w:headerReference w:type="first" r:id="rId15"/>
      <w:pgSz w:w="15840" w:h="12240" w:orient="landscape"/>
      <w:pgMar w:top="720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C24A" w14:textId="77777777" w:rsidR="00A7210C" w:rsidRDefault="00A7210C">
      <w:pPr>
        <w:spacing w:after="0"/>
      </w:pPr>
      <w:r>
        <w:separator/>
      </w:r>
    </w:p>
  </w:endnote>
  <w:endnote w:type="continuationSeparator" w:id="0">
    <w:p w14:paraId="723E9C11" w14:textId="77777777" w:rsidR="00A7210C" w:rsidRDefault="00A721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41E6" w14:textId="77777777" w:rsidR="003E51E1" w:rsidRDefault="00B73788">
    <w:r>
      <w:fldChar w:fldCharType="begin"/>
    </w:r>
    <w:r>
      <w:instrText xml:space="preserve"> PAGE   \* MERGEFORMAT </w:instrText>
    </w:r>
    <w:r>
      <w:fldChar w:fldCharType="separate"/>
    </w:r>
    <w:r w:rsidR="00D63F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8B05" w14:textId="77777777" w:rsidR="00A7210C" w:rsidRDefault="00A7210C">
      <w:pPr>
        <w:spacing w:after="0"/>
      </w:pPr>
      <w:r>
        <w:separator/>
      </w:r>
    </w:p>
  </w:footnote>
  <w:footnote w:type="continuationSeparator" w:id="0">
    <w:p w14:paraId="660BF0CF" w14:textId="77777777" w:rsidR="00A7210C" w:rsidRDefault="00A721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9F5A" w14:textId="77777777" w:rsidR="00B95B9F" w:rsidRDefault="0018784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5C48D3DB" wp14:editId="70F458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418320" cy="7132320"/>
              <wp:effectExtent l="19050" t="19050" r="20320" b="2667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18320" cy="7132320"/>
                      </a:xfrm>
                      <a:prstGeom prst="rect">
                        <a:avLst/>
                      </a:prstGeom>
                      <a:noFill/>
                      <a:ln w="38100" cap="sq">
                        <a:solidFill>
                          <a:schemeClr val="bg2"/>
                        </a:solidFill>
                        <a:miter lim="800000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92200</wp14:pctHeight>
              </wp14:sizeRelV>
            </wp:anchor>
          </w:drawing>
        </mc:Choice>
        <mc:Fallback>
          <w:pict>
            <v:rect w14:anchorId="29C69CA0" id="Rectangle 2" o:spid="_x0000_s1026" alt="&quot;&quot;" style="position:absolute;margin-left:0;margin-top:0;width:741.6pt;height:561.6pt;z-index:-251655168;visibility:visible;mso-wrap-style:square;mso-width-percent:941;mso-height-percent:922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2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" filled="f" strokecolor="#e3ded1 [3214]" strokeweight="3pt">
              <v:stroke endcap="square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3DF2" w14:textId="77777777" w:rsidR="00B95B9F" w:rsidRDefault="00B95B9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8F2BA40" wp14:editId="42E00E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418320" cy="7132320"/>
              <wp:effectExtent l="19050" t="19050" r="20320" b="2667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18320" cy="7132320"/>
                      </a:xfrm>
                      <a:prstGeom prst="rect">
                        <a:avLst/>
                      </a:prstGeom>
                      <a:noFill/>
                      <a:ln w="38100" cap="sq">
                        <a:solidFill>
                          <a:schemeClr val="bg2"/>
                        </a:solidFill>
                        <a:miter lim="800000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92200</wp14:pctHeight>
              </wp14:sizeRelV>
            </wp:anchor>
          </w:drawing>
        </mc:Choice>
        <mc:Fallback>
          <w:pict>
            <v:rect w14:anchorId="6AD6333B" id="Rectangle 1" o:spid="_x0000_s1026" alt="&quot;&quot;" style="position:absolute;margin-left:0;margin-top:0;width:741.6pt;height:561.6pt;z-index:-251657216;visibility:visible;mso-wrap-style:square;mso-width-percent:941;mso-height-percent:922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2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" filled="f" strokecolor="#e3ded1 [3214]" strokeweight="3pt">
              <v:stroke endcap="square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CA3F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AAF62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FA3D4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F245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62C9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F82A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D27A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DAE4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4ED1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9A9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83460"/>
    <w:multiLevelType w:val="hybridMultilevel"/>
    <w:tmpl w:val="FC062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C4806"/>
    <w:multiLevelType w:val="hybridMultilevel"/>
    <w:tmpl w:val="C5FCC7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24073"/>
    <w:multiLevelType w:val="hybridMultilevel"/>
    <w:tmpl w:val="7FEAC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E4639"/>
    <w:multiLevelType w:val="hybridMultilevel"/>
    <w:tmpl w:val="83CED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069437">
    <w:abstractNumId w:val="9"/>
  </w:num>
  <w:num w:numId="2" w16cid:durableId="414207126">
    <w:abstractNumId w:val="7"/>
  </w:num>
  <w:num w:numId="3" w16cid:durableId="216555948">
    <w:abstractNumId w:val="6"/>
  </w:num>
  <w:num w:numId="4" w16cid:durableId="1320110567">
    <w:abstractNumId w:val="5"/>
  </w:num>
  <w:num w:numId="5" w16cid:durableId="2080403422">
    <w:abstractNumId w:val="4"/>
  </w:num>
  <w:num w:numId="6" w16cid:durableId="357436311">
    <w:abstractNumId w:val="8"/>
  </w:num>
  <w:num w:numId="7" w16cid:durableId="2074548920">
    <w:abstractNumId w:val="3"/>
  </w:num>
  <w:num w:numId="8" w16cid:durableId="1026558962">
    <w:abstractNumId w:val="2"/>
  </w:num>
  <w:num w:numId="9" w16cid:durableId="1359773360">
    <w:abstractNumId w:val="1"/>
  </w:num>
  <w:num w:numId="10" w16cid:durableId="1283875952">
    <w:abstractNumId w:val="0"/>
  </w:num>
  <w:num w:numId="11" w16cid:durableId="1538618156">
    <w:abstractNumId w:val="12"/>
  </w:num>
  <w:num w:numId="12" w16cid:durableId="224218788">
    <w:abstractNumId w:val="11"/>
  </w:num>
  <w:num w:numId="13" w16cid:durableId="507064705">
    <w:abstractNumId w:val="13"/>
  </w:num>
  <w:num w:numId="14" w16cid:durableId="20016935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BA"/>
    <w:rsid w:val="00063090"/>
    <w:rsid w:val="00072A9C"/>
    <w:rsid w:val="000872B1"/>
    <w:rsid w:val="00095954"/>
    <w:rsid w:val="000E0C89"/>
    <w:rsid w:val="000F15BA"/>
    <w:rsid w:val="00115CC3"/>
    <w:rsid w:val="00146137"/>
    <w:rsid w:val="00187849"/>
    <w:rsid w:val="001959CA"/>
    <w:rsid w:val="00211472"/>
    <w:rsid w:val="00294ACF"/>
    <w:rsid w:val="002A5C93"/>
    <w:rsid w:val="002D5DD7"/>
    <w:rsid w:val="00335331"/>
    <w:rsid w:val="00347A1D"/>
    <w:rsid w:val="003B53DC"/>
    <w:rsid w:val="003E51E1"/>
    <w:rsid w:val="003F02DC"/>
    <w:rsid w:val="003F4212"/>
    <w:rsid w:val="00405C17"/>
    <w:rsid w:val="00431C2A"/>
    <w:rsid w:val="00436CB2"/>
    <w:rsid w:val="0045485E"/>
    <w:rsid w:val="004A223E"/>
    <w:rsid w:val="00510507"/>
    <w:rsid w:val="005675B9"/>
    <w:rsid w:val="00567C22"/>
    <w:rsid w:val="005A44E7"/>
    <w:rsid w:val="005B1E63"/>
    <w:rsid w:val="00645B3C"/>
    <w:rsid w:val="00646440"/>
    <w:rsid w:val="006B034C"/>
    <w:rsid w:val="006B3232"/>
    <w:rsid w:val="006F2DFB"/>
    <w:rsid w:val="00711AA1"/>
    <w:rsid w:val="007C540B"/>
    <w:rsid w:val="007D1741"/>
    <w:rsid w:val="007E7102"/>
    <w:rsid w:val="007E7C72"/>
    <w:rsid w:val="008A25A9"/>
    <w:rsid w:val="008A6904"/>
    <w:rsid w:val="008B123B"/>
    <w:rsid w:val="008C59D7"/>
    <w:rsid w:val="00926A12"/>
    <w:rsid w:val="00951A25"/>
    <w:rsid w:val="0097527E"/>
    <w:rsid w:val="009F5789"/>
    <w:rsid w:val="00A7210C"/>
    <w:rsid w:val="00A844AF"/>
    <w:rsid w:val="00A971E8"/>
    <w:rsid w:val="00AB23CE"/>
    <w:rsid w:val="00AE4536"/>
    <w:rsid w:val="00B11801"/>
    <w:rsid w:val="00B73788"/>
    <w:rsid w:val="00B80438"/>
    <w:rsid w:val="00B8672D"/>
    <w:rsid w:val="00B95B9F"/>
    <w:rsid w:val="00BB52FE"/>
    <w:rsid w:val="00BE6D1F"/>
    <w:rsid w:val="00C43726"/>
    <w:rsid w:val="00C63717"/>
    <w:rsid w:val="00CA7350"/>
    <w:rsid w:val="00D056F3"/>
    <w:rsid w:val="00D47AEB"/>
    <w:rsid w:val="00D63FEC"/>
    <w:rsid w:val="00D65667"/>
    <w:rsid w:val="00D80351"/>
    <w:rsid w:val="00D81A38"/>
    <w:rsid w:val="00D85A58"/>
    <w:rsid w:val="00DA0571"/>
    <w:rsid w:val="00E50898"/>
    <w:rsid w:val="00EA26FC"/>
    <w:rsid w:val="00EA6706"/>
    <w:rsid w:val="00EA77C9"/>
    <w:rsid w:val="00EE7477"/>
    <w:rsid w:val="00F9511B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D2C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23E"/>
  </w:style>
  <w:style w:type="paragraph" w:styleId="Heading1">
    <w:name w:val="heading 1"/>
    <w:basedOn w:val="Normal"/>
    <w:uiPriority w:val="9"/>
    <w:qFormat/>
    <w:rsid w:val="003F02DC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caps/>
      <w:color w:val="323232" w:themeColor="text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17"/>
    <w:pPr>
      <w:keepNext/>
      <w:keepLines/>
      <w:spacing w:before="120" w:after="0"/>
      <w:contextualSpacing/>
      <w:outlineLvl w:val="1"/>
    </w:pPr>
    <w:rPr>
      <w:rFonts w:asciiTheme="majorHAnsi" w:eastAsiaTheme="majorEastAsia" w:hAnsiTheme="majorHAnsi" w:cstheme="majorBidi"/>
      <w:b/>
      <w:color w:val="323232" w:themeColor="text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17"/>
    <w:pPr>
      <w:keepNext/>
      <w:keepLines/>
      <w:spacing w:before="120" w:after="0"/>
      <w:contextualSpacing/>
      <w:outlineLvl w:val="2"/>
    </w:pPr>
    <w:rPr>
      <w:rFonts w:asciiTheme="majorHAnsi" w:eastAsiaTheme="majorEastAsia" w:hAnsiTheme="majorHAnsi" w:cstheme="majorBidi"/>
      <w:i/>
      <w:color w:val="323232" w:themeColor="text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17"/>
    <w:pPr>
      <w:keepNext/>
      <w:keepLines/>
      <w:spacing w:before="160" w:after="0"/>
      <w:contextualSpacing/>
      <w:outlineLvl w:val="3"/>
    </w:pPr>
    <w:rPr>
      <w:rFonts w:asciiTheme="majorHAnsi" w:eastAsiaTheme="majorEastAsia" w:hAnsiTheme="majorHAnsi" w:cstheme="majorBidi"/>
      <w:color w:val="783F04" w:themeColor="accent1" w:themeShade="8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17"/>
    <w:pPr>
      <w:keepNext/>
      <w:keepLines/>
      <w:spacing w:before="160" w:after="0"/>
      <w:contextualSpacing/>
      <w:outlineLvl w:val="4"/>
    </w:pPr>
    <w:rPr>
      <w:rFonts w:asciiTheme="majorHAnsi" w:eastAsiaTheme="majorEastAsia" w:hAnsiTheme="majorHAnsi" w:cstheme="majorBidi"/>
      <w:caps/>
      <w:color w:val="783F0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01"/>
    <w:pPr>
      <w:keepNext/>
      <w:keepLines/>
      <w:spacing w:before="160" w:after="0"/>
      <w:contextualSpacing/>
      <w:outlineLvl w:val="5"/>
    </w:pPr>
    <w:rPr>
      <w:rFonts w:asciiTheme="majorHAnsi" w:eastAsiaTheme="majorEastAsia" w:hAnsiTheme="majorHAnsi" w:cstheme="majorBidi"/>
      <w:b/>
      <w:iCs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01"/>
    <w:pPr>
      <w:keepNext/>
      <w:keepLines/>
      <w:spacing w:before="120" w:after="0"/>
      <w:contextualSpacing/>
      <w:outlineLvl w:val="6"/>
    </w:pPr>
    <w:rPr>
      <w:rFonts w:asciiTheme="majorHAnsi" w:eastAsiaTheme="majorEastAsia" w:hAnsiTheme="majorHAnsi" w:cstheme="majorBidi"/>
      <w:bCs/>
      <w:i/>
      <w:color w:val="783F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01"/>
    <w:pPr>
      <w:keepNext/>
      <w:keepLines/>
      <w:spacing w:before="120" w:after="0"/>
      <w:contextualSpacing/>
      <w:outlineLvl w:val="7"/>
    </w:pPr>
    <w:rPr>
      <w:rFonts w:asciiTheme="majorHAnsi" w:eastAsiaTheme="majorEastAsia" w:hAnsiTheme="majorHAnsi" w:cstheme="majorBidi"/>
      <w:b/>
      <w:bCs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01"/>
    <w:pPr>
      <w:keepNext/>
      <w:keepLines/>
      <w:spacing w:before="120" w:after="0"/>
      <w:contextualSpacing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17"/>
    <w:rPr>
      <w:rFonts w:asciiTheme="majorHAnsi" w:eastAsiaTheme="majorEastAsia" w:hAnsiTheme="majorHAnsi" w:cstheme="majorBidi"/>
      <w:b/>
      <w:color w:val="323232" w:themeColor="text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17"/>
    <w:rPr>
      <w:rFonts w:asciiTheme="majorHAnsi" w:eastAsiaTheme="majorEastAsia" w:hAnsiTheme="majorHAnsi" w:cstheme="majorBidi"/>
      <w:i/>
      <w:color w:val="323232" w:themeColor="text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17"/>
    <w:rPr>
      <w:rFonts w:asciiTheme="majorHAnsi" w:eastAsiaTheme="majorEastAsia" w:hAnsiTheme="majorHAnsi" w:cstheme="majorBidi"/>
      <w:color w:val="783F04" w:themeColor="accent1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17"/>
    <w:rPr>
      <w:rFonts w:asciiTheme="majorHAnsi" w:eastAsiaTheme="majorEastAsia" w:hAnsiTheme="majorHAnsi" w:cstheme="majorBidi"/>
      <w:caps/>
      <w:color w:val="783F0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01"/>
    <w:rPr>
      <w:rFonts w:asciiTheme="majorHAnsi" w:eastAsiaTheme="majorEastAsia" w:hAnsiTheme="majorHAnsi" w:cstheme="majorBidi"/>
      <w:b/>
      <w:iCs/>
      <w:color w:val="783F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01"/>
    <w:rPr>
      <w:rFonts w:asciiTheme="majorHAnsi" w:eastAsiaTheme="majorEastAsia" w:hAnsiTheme="majorHAnsi" w:cstheme="majorBidi"/>
      <w:bCs/>
      <w:i/>
      <w:color w:val="783F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01"/>
    <w:rPr>
      <w:rFonts w:asciiTheme="majorHAnsi" w:eastAsiaTheme="majorEastAsia" w:hAnsiTheme="majorHAnsi" w:cstheme="majorBidi"/>
      <w:b/>
      <w:bCs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01"/>
    <w:rPr>
      <w:rFonts w:asciiTheme="majorHAnsi" w:eastAsiaTheme="majorEastAsia" w:hAnsiTheme="majorHAnsi" w:cstheme="majorBidi"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323232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3232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B3232"/>
  </w:style>
  <w:style w:type="paragraph" w:styleId="Footer">
    <w:name w:val="footer"/>
    <w:basedOn w:val="Normal"/>
    <w:link w:val="FooterChar"/>
    <w:uiPriority w:val="99"/>
    <w:unhideWhenUsed/>
    <w:rsid w:val="006B3232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B3232"/>
  </w:style>
  <w:style w:type="table" w:customStyle="1" w:styleId="Lessonplan">
    <w:name w:val="Lesson plan"/>
    <w:basedOn w:val="TableNormal"/>
    <w:uiPriority w:val="99"/>
    <w:rsid w:val="008A6904"/>
    <w:tblPr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0" w:afterAutospacing="0" w:line="240" w:lineRule="auto"/>
      </w:pPr>
      <w:rPr>
        <w:rFonts w:asciiTheme="majorHAnsi" w:hAnsiTheme="majorHAnsi"/>
        <w:caps/>
        <w:smallCaps w:val="0"/>
        <w:color w:val="323232" w:themeColor="text2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DE5CC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566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66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65667"/>
  </w:style>
  <w:style w:type="paragraph" w:styleId="BlockText">
    <w:name w:val="Block Text"/>
    <w:basedOn w:val="Normal"/>
    <w:uiPriority w:val="99"/>
    <w:semiHidden/>
    <w:unhideWhenUsed/>
    <w:rsid w:val="00BE6D1F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656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5667"/>
  </w:style>
  <w:style w:type="paragraph" w:styleId="BodyText2">
    <w:name w:val="Body Text 2"/>
    <w:basedOn w:val="Normal"/>
    <w:link w:val="BodyText2Char"/>
    <w:uiPriority w:val="99"/>
    <w:semiHidden/>
    <w:unhideWhenUsed/>
    <w:rsid w:val="00D6566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5667"/>
  </w:style>
  <w:style w:type="paragraph" w:styleId="BodyText3">
    <w:name w:val="Body Text 3"/>
    <w:basedOn w:val="Normal"/>
    <w:link w:val="BodyText3Char"/>
    <w:uiPriority w:val="99"/>
    <w:semiHidden/>
    <w:unhideWhenUsed/>
    <w:rsid w:val="00D6566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566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65667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6566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566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566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65667"/>
    <w:pPr>
      <w:spacing w:after="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6566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566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566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566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566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BE6D1F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D65667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65667"/>
  </w:style>
  <w:style w:type="table" w:styleId="ColorfulGrid">
    <w:name w:val="Colorful Grid"/>
    <w:basedOn w:val="TableNormal"/>
    <w:uiPriority w:val="73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656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6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6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6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667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D6566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6566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6566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6566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6566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6566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65667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5667"/>
  </w:style>
  <w:style w:type="character" w:customStyle="1" w:styleId="DateChar">
    <w:name w:val="Date Char"/>
    <w:basedOn w:val="DefaultParagraphFont"/>
    <w:link w:val="Date"/>
    <w:uiPriority w:val="99"/>
    <w:semiHidden/>
    <w:rsid w:val="00D65667"/>
  </w:style>
  <w:style w:type="paragraph" w:styleId="DocumentMap">
    <w:name w:val="Document Map"/>
    <w:basedOn w:val="Normal"/>
    <w:link w:val="DocumentMapChar"/>
    <w:uiPriority w:val="99"/>
    <w:semiHidden/>
    <w:unhideWhenUsed/>
    <w:rsid w:val="00D65667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566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65667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65667"/>
  </w:style>
  <w:style w:type="character" w:styleId="Emphasis">
    <w:name w:val="Emphasis"/>
    <w:basedOn w:val="DefaultParagraphFont"/>
    <w:uiPriority w:val="20"/>
    <w:semiHidden/>
    <w:unhideWhenUsed/>
    <w:rsid w:val="00D6566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6566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5667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566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65667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65667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6D1F"/>
    <w:rPr>
      <w:color w:val="783F0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6566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667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667"/>
    <w:rPr>
      <w:sz w:val="20"/>
      <w:szCs w:val="20"/>
    </w:rPr>
  </w:style>
  <w:style w:type="table" w:styleId="GridTable1Light">
    <w:name w:val="Grid Table 1 Light"/>
    <w:basedOn w:val="TableNormal"/>
    <w:uiPriority w:val="46"/>
    <w:rsid w:val="00D65667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65667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65667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65667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65667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65667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65667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6566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6566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6566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6566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6566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6566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6566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65667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65667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65667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65667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65667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65667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65667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65667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65667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65667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65667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65667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D65667"/>
  </w:style>
  <w:style w:type="paragraph" w:styleId="HTMLAddress">
    <w:name w:val="HTML Address"/>
    <w:basedOn w:val="Normal"/>
    <w:link w:val="HTMLAddressChar"/>
    <w:uiPriority w:val="99"/>
    <w:semiHidden/>
    <w:unhideWhenUsed/>
    <w:rsid w:val="00D65667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6566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656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566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656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6566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667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66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6566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6566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6566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6D1F"/>
    <w:rPr>
      <w:color w:val="274221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5667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5667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65667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65667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65667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65667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65667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65667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65667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6566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BE6D1F"/>
    <w:rPr>
      <w:i/>
      <w:iCs/>
      <w:color w:val="783F0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BE6D1F"/>
    <w:pPr>
      <w:pBdr>
        <w:top w:val="single" w:sz="4" w:space="10" w:color="783F04" w:themeColor="accent1" w:themeShade="80"/>
        <w:bottom w:val="single" w:sz="4" w:space="10" w:color="783F04" w:themeColor="accent1" w:themeShade="80"/>
      </w:pBdr>
      <w:spacing w:before="360" w:after="360"/>
      <w:jc w:val="center"/>
    </w:pPr>
    <w:rPr>
      <w:i/>
      <w:iCs/>
      <w:color w:val="783F0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E6D1F"/>
    <w:rPr>
      <w:i/>
      <w:iCs/>
      <w:color w:val="783F0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BE6D1F"/>
    <w:rPr>
      <w:b/>
      <w:bCs/>
      <w:caps w:val="0"/>
      <w:smallCaps/>
      <w:color w:val="783F04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65667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65667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65667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65667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65667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65667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65667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65667"/>
  </w:style>
  <w:style w:type="paragraph" w:styleId="List">
    <w:name w:val="List"/>
    <w:basedOn w:val="Normal"/>
    <w:uiPriority w:val="99"/>
    <w:semiHidden/>
    <w:unhideWhenUsed/>
    <w:rsid w:val="00D6566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566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566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6566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6566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6566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6566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6566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6566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6566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6566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6566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6566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6566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6566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6566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6566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6566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6566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6566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D6566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6566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6566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6566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6566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6566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6566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65667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65667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65667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65667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6566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6566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6566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6566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6566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6566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65667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65667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65667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65667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65667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65667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65667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65667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65667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65667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65667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65667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65667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65667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656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65667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65667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65667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6566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656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6566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6566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6566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65667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65667"/>
  </w:style>
  <w:style w:type="character" w:styleId="PageNumber">
    <w:name w:val="page number"/>
    <w:basedOn w:val="DefaultParagraphFont"/>
    <w:uiPriority w:val="99"/>
    <w:semiHidden/>
    <w:unhideWhenUsed/>
    <w:rsid w:val="00D65667"/>
  </w:style>
  <w:style w:type="table" w:styleId="PlainTable1">
    <w:name w:val="Plain Table 1"/>
    <w:basedOn w:val="TableNormal"/>
    <w:uiPriority w:val="41"/>
    <w:rsid w:val="00D6566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6566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65667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566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5667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65667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566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BE6D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E6D1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6566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65667"/>
  </w:style>
  <w:style w:type="paragraph" w:styleId="Signature">
    <w:name w:val="Signature"/>
    <w:basedOn w:val="Normal"/>
    <w:link w:val="SignatureChar"/>
    <w:uiPriority w:val="99"/>
    <w:semiHidden/>
    <w:unhideWhenUsed/>
    <w:rsid w:val="00D65667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65667"/>
  </w:style>
  <w:style w:type="character" w:styleId="Strong">
    <w:name w:val="Strong"/>
    <w:basedOn w:val="DefaultParagraphFont"/>
    <w:uiPriority w:val="22"/>
    <w:semiHidden/>
    <w:unhideWhenUsed/>
    <w:rsid w:val="00D6566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E50898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50898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D6566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D6566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656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656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656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656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656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656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656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656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656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656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656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656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656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656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656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656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656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656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656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656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656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656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656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656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656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6566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656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656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656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656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656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656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656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656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6566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6566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656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656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656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656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656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656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65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656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656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656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BE6D1F"/>
    <w:pPr>
      <w:spacing w:before="0" w:after="0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E6D1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6566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6566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656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6566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6566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6566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6566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6566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6566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6566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jith%20M%20N\AppData\Roaming\Microsoft\Templates\Lesson%20plan.dotx" TargetMode="External"/></Relationships>
</file>

<file path=word/theme/theme1.xml><?xml version="1.0" encoding="utf-8"?>
<a:theme xmlns:a="http://schemas.openxmlformats.org/drawingml/2006/main" name="Lesson Plan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lice-PR-Framing5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51DC7820-ED1B-410C-88C4-992A19D108F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4C10A-B856-4584-8807-1BD8DC127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CAE90-1E9F-4268-ADBB-AB752EBDCF9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3430F38-7441-4751-AC35-0999F6FE1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2022-11-26T09:03:00Z</dcterms:created>
  <dcterms:modified xsi:type="dcterms:W3CDTF">2022-12-01T09:24:00Z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