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278B33" w14:textId="77777777" w:rsidR="002F7719" w:rsidRDefault="002F7719" w:rsidP="002F7719">
      <w:pPr>
        <w:jc w:val="center"/>
      </w:pPr>
      <w:r w:rsidRPr="002F7719">
        <w:rPr>
          <w:b/>
          <w:noProof/>
        </w:rPr>
        <w:drawing>
          <wp:inline distT="0" distB="0" distL="0" distR="0" wp14:anchorId="602FFAFA" wp14:editId="2BBC28BB">
            <wp:extent cx="2695575" cy="1685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95575" cy="1685925"/>
                    </a:xfrm>
                    <a:prstGeom prst="rect">
                      <a:avLst/>
                    </a:prstGeom>
                    <a:noFill/>
                    <a:ln>
                      <a:noFill/>
                    </a:ln>
                  </pic:spPr>
                </pic:pic>
              </a:graphicData>
            </a:graphic>
          </wp:inline>
        </w:drawing>
      </w:r>
    </w:p>
    <w:p w14:paraId="201425C1" w14:textId="77777777" w:rsidR="002F7719" w:rsidRDefault="002F7719" w:rsidP="002F7719">
      <w:pPr>
        <w:pStyle w:val="Default"/>
        <w:spacing w:line="600" w:lineRule="auto"/>
        <w:jc w:val="center"/>
        <w:rPr>
          <w:rFonts w:ascii="Times New Roman" w:hAnsi="Times New Roman" w:cs="Times New Roman"/>
          <w:sz w:val="40"/>
          <w:szCs w:val="40"/>
        </w:rPr>
      </w:pPr>
    </w:p>
    <w:p w14:paraId="3FF92B44" w14:textId="77777777" w:rsidR="002F7719" w:rsidRPr="002F7719" w:rsidRDefault="002F7719" w:rsidP="002F7719">
      <w:pPr>
        <w:pStyle w:val="Default"/>
        <w:spacing w:line="600" w:lineRule="auto"/>
        <w:jc w:val="center"/>
        <w:rPr>
          <w:rFonts w:ascii="Times New Roman" w:hAnsi="Times New Roman" w:cs="Times New Roman"/>
          <w:sz w:val="40"/>
          <w:szCs w:val="40"/>
        </w:rPr>
      </w:pPr>
      <w:r w:rsidRPr="002F7719">
        <w:rPr>
          <w:rFonts w:ascii="Times New Roman" w:hAnsi="Times New Roman" w:cs="Times New Roman"/>
          <w:sz w:val="40"/>
          <w:szCs w:val="40"/>
        </w:rPr>
        <w:t>SYNOPSIS</w:t>
      </w:r>
    </w:p>
    <w:p w14:paraId="54FD947D" w14:textId="77777777" w:rsidR="002F7719" w:rsidRPr="00A22A7D" w:rsidRDefault="002F7719" w:rsidP="002F7719">
      <w:pPr>
        <w:pStyle w:val="Default"/>
        <w:spacing w:line="600" w:lineRule="auto"/>
        <w:jc w:val="center"/>
        <w:rPr>
          <w:rFonts w:ascii="Times New Roman" w:hAnsi="Times New Roman" w:cs="Times New Roman"/>
          <w:sz w:val="40"/>
          <w:szCs w:val="40"/>
        </w:rPr>
      </w:pPr>
      <w:r w:rsidRPr="00A22A7D">
        <w:rPr>
          <w:rFonts w:ascii="Times New Roman" w:hAnsi="Times New Roman" w:cs="Times New Roman"/>
          <w:bCs/>
          <w:sz w:val="40"/>
          <w:szCs w:val="40"/>
        </w:rPr>
        <w:t>ON</w:t>
      </w:r>
    </w:p>
    <w:p w14:paraId="1F364F83" w14:textId="22415B4F" w:rsidR="002F7719" w:rsidRPr="00A22A7D" w:rsidRDefault="008B7C83" w:rsidP="002F7719">
      <w:pPr>
        <w:pStyle w:val="Default"/>
        <w:spacing w:line="600" w:lineRule="auto"/>
        <w:jc w:val="center"/>
        <w:rPr>
          <w:rFonts w:ascii="Times New Roman" w:hAnsi="Times New Roman" w:cs="Times New Roman"/>
          <w:bCs/>
          <w:sz w:val="40"/>
          <w:szCs w:val="40"/>
        </w:rPr>
      </w:pPr>
      <w:r w:rsidRPr="00A22A7D">
        <w:rPr>
          <w:rFonts w:ascii="Times New Roman" w:hAnsi="Times New Roman" w:cs="Times New Roman"/>
          <w:bCs/>
          <w:sz w:val="40"/>
          <w:szCs w:val="40"/>
        </w:rPr>
        <w:t>Inventory Management System</w:t>
      </w:r>
    </w:p>
    <w:p w14:paraId="01950EBD" w14:textId="77777777" w:rsidR="002F7719" w:rsidRDefault="002F7719" w:rsidP="002F7719">
      <w:pPr>
        <w:pStyle w:val="Default"/>
        <w:spacing w:line="600" w:lineRule="auto"/>
        <w:rPr>
          <w:rFonts w:ascii="Times New Roman" w:hAnsi="Times New Roman" w:cs="Times New Roman"/>
          <w:sz w:val="40"/>
          <w:szCs w:val="40"/>
        </w:rPr>
      </w:pPr>
    </w:p>
    <w:p w14:paraId="4E631A56" w14:textId="77777777" w:rsidR="002F7719" w:rsidRDefault="002F7719" w:rsidP="002F7719">
      <w:pPr>
        <w:pStyle w:val="Default"/>
        <w:spacing w:line="600" w:lineRule="auto"/>
        <w:rPr>
          <w:sz w:val="32"/>
          <w:szCs w:val="32"/>
        </w:rPr>
      </w:pPr>
      <w:r>
        <w:rPr>
          <w:sz w:val="32"/>
          <w:szCs w:val="32"/>
        </w:rPr>
        <w:t xml:space="preserve">Submitted By: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Submitted To: </w:t>
      </w:r>
    </w:p>
    <w:p w14:paraId="4AF63F7E" w14:textId="2DDAE47F" w:rsidR="002F7719" w:rsidRPr="008B7C83" w:rsidRDefault="008B7C83" w:rsidP="002F7719">
      <w:pPr>
        <w:pStyle w:val="Default"/>
        <w:spacing w:line="600" w:lineRule="auto"/>
        <w:rPr>
          <w:rFonts w:ascii="Calibri" w:hAnsi="Calibri" w:cs="Calibri"/>
          <w:sz w:val="28"/>
          <w:szCs w:val="28"/>
        </w:rPr>
      </w:pPr>
      <w:r>
        <w:rPr>
          <w:rFonts w:ascii="Calibri" w:hAnsi="Calibri" w:cs="Calibri"/>
          <w:sz w:val="28"/>
          <w:szCs w:val="28"/>
        </w:rPr>
        <w:t>Priyanshu-L-2115000778</w:t>
      </w:r>
      <w:r w:rsidR="002F7719">
        <w:rPr>
          <w:rFonts w:ascii="Calibri" w:hAnsi="Calibri" w:cs="Calibri"/>
          <w:sz w:val="28"/>
          <w:szCs w:val="28"/>
        </w:rPr>
        <w:tab/>
      </w:r>
      <w:r w:rsidR="002F7719">
        <w:rPr>
          <w:rFonts w:ascii="Calibri" w:hAnsi="Calibri" w:cs="Calibri"/>
          <w:sz w:val="28"/>
          <w:szCs w:val="28"/>
        </w:rPr>
        <w:tab/>
      </w:r>
      <w:r w:rsidR="002F7719">
        <w:rPr>
          <w:rFonts w:ascii="Calibri" w:hAnsi="Calibri" w:cs="Calibri"/>
          <w:sz w:val="28"/>
          <w:szCs w:val="28"/>
        </w:rPr>
        <w:tab/>
      </w:r>
      <w:r w:rsidR="002F7719">
        <w:rPr>
          <w:rFonts w:ascii="Calibri" w:hAnsi="Calibri" w:cs="Calibri"/>
          <w:sz w:val="23"/>
          <w:szCs w:val="23"/>
        </w:rPr>
        <w:t xml:space="preserve"> </w:t>
      </w:r>
      <w:r w:rsidR="002F7719">
        <w:rPr>
          <w:rFonts w:ascii="Calibri" w:hAnsi="Calibri" w:cs="Calibri"/>
          <w:sz w:val="23"/>
          <w:szCs w:val="23"/>
        </w:rPr>
        <w:tab/>
      </w:r>
      <w:r w:rsidR="002F7719">
        <w:rPr>
          <w:rFonts w:ascii="Calibri" w:hAnsi="Calibri" w:cs="Calibri"/>
          <w:sz w:val="23"/>
          <w:szCs w:val="23"/>
        </w:rPr>
        <w:tab/>
      </w:r>
      <w:r w:rsidR="002F7719">
        <w:rPr>
          <w:rFonts w:ascii="Calibri" w:hAnsi="Calibri" w:cs="Calibri"/>
          <w:sz w:val="23"/>
          <w:szCs w:val="23"/>
        </w:rPr>
        <w:tab/>
      </w:r>
      <w:r>
        <w:rPr>
          <w:rFonts w:ascii="Calibri" w:hAnsi="Calibri" w:cs="Calibri"/>
          <w:sz w:val="31"/>
          <w:szCs w:val="31"/>
        </w:rPr>
        <w:t>Mr. Akash Chaudhary</w:t>
      </w:r>
    </w:p>
    <w:p w14:paraId="08D3322A" w14:textId="0EF348BB" w:rsidR="008B7C83" w:rsidRDefault="008B7C83" w:rsidP="002F7719">
      <w:pPr>
        <w:pStyle w:val="Default"/>
        <w:spacing w:line="600" w:lineRule="auto"/>
        <w:rPr>
          <w:rFonts w:ascii="Calibri" w:hAnsi="Calibri" w:cs="Calibri"/>
          <w:sz w:val="28"/>
          <w:szCs w:val="28"/>
        </w:rPr>
      </w:pPr>
      <w:r>
        <w:rPr>
          <w:rFonts w:ascii="Calibri" w:hAnsi="Calibri" w:cs="Calibri"/>
          <w:sz w:val="28"/>
          <w:szCs w:val="28"/>
        </w:rPr>
        <w:t xml:space="preserve">Shiv </w:t>
      </w:r>
      <w:r w:rsidR="00A24C72">
        <w:rPr>
          <w:rFonts w:ascii="Calibri" w:hAnsi="Calibri" w:cs="Calibri"/>
          <w:sz w:val="28"/>
          <w:szCs w:val="28"/>
        </w:rPr>
        <w:t>K</w:t>
      </w:r>
      <w:r>
        <w:rPr>
          <w:rFonts w:ascii="Calibri" w:hAnsi="Calibri" w:cs="Calibri"/>
          <w:sz w:val="28"/>
          <w:szCs w:val="28"/>
        </w:rPr>
        <w:t>umar Dixit-M-2115000944</w:t>
      </w:r>
      <w:r w:rsidR="002F7719">
        <w:rPr>
          <w:rFonts w:ascii="Calibri" w:hAnsi="Calibri" w:cs="Calibri"/>
          <w:sz w:val="28"/>
          <w:szCs w:val="28"/>
        </w:rPr>
        <w:tab/>
      </w:r>
      <w:r w:rsidR="002F7719">
        <w:rPr>
          <w:rFonts w:ascii="Calibri" w:hAnsi="Calibri" w:cs="Calibri"/>
          <w:sz w:val="28"/>
          <w:szCs w:val="28"/>
        </w:rPr>
        <w:tab/>
      </w:r>
      <w:r w:rsidR="002F7719">
        <w:rPr>
          <w:rFonts w:ascii="Calibri" w:hAnsi="Calibri" w:cs="Calibri"/>
          <w:sz w:val="28"/>
          <w:szCs w:val="28"/>
        </w:rPr>
        <w:tab/>
      </w:r>
      <w:r w:rsidR="002F7719">
        <w:rPr>
          <w:rFonts w:ascii="Calibri" w:hAnsi="Calibri" w:cs="Calibri"/>
          <w:sz w:val="28"/>
          <w:szCs w:val="28"/>
        </w:rPr>
        <w:tab/>
      </w:r>
      <w:r>
        <w:rPr>
          <w:rFonts w:ascii="Calibri" w:hAnsi="Calibri" w:cs="Calibri"/>
          <w:sz w:val="28"/>
          <w:szCs w:val="28"/>
        </w:rPr>
        <w:t>Technical Trainer</w:t>
      </w:r>
      <w:r w:rsidR="002F7719">
        <w:rPr>
          <w:rFonts w:ascii="Calibri" w:hAnsi="Calibri" w:cs="Calibri"/>
          <w:sz w:val="28"/>
          <w:szCs w:val="28"/>
        </w:rPr>
        <w:tab/>
      </w:r>
    </w:p>
    <w:p w14:paraId="63EE9971" w14:textId="7445AFA4" w:rsidR="002F7719" w:rsidRDefault="008B7C83" w:rsidP="002F7719">
      <w:pPr>
        <w:pStyle w:val="Default"/>
        <w:spacing w:line="600" w:lineRule="auto"/>
        <w:rPr>
          <w:rFonts w:ascii="Calibri" w:hAnsi="Calibri" w:cs="Calibri"/>
          <w:sz w:val="28"/>
          <w:szCs w:val="28"/>
        </w:rPr>
      </w:pPr>
      <w:r>
        <w:rPr>
          <w:rFonts w:ascii="Calibri" w:hAnsi="Calibri" w:cs="Calibri"/>
          <w:sz w:val="28"/>
          <w:szCs w:val="28"/>
        </w:rPr>
        <w:t>Deepak-L-2115000315</w:t>
      </w:r>
      <w:r w:rsidR="002F7719">
        <w:rPr>
          <w:rFonts w:ascii="Calibri" w:hAnsi="Calibri" w:cs="Calibri"/>
          <w:sz w:val="28"/>
          <w:szCs w:val="28"/>
        </w:rPr>
        <w:tab/>
        <w:t xml:space="preserve">   </w:t>
      </w:r>
      <w:r w:rsidR="002F7719">
        <w:rPr>
          <w:rFonts w:ascii="Calibri" w:hAnsi="Calibri" w:cs="Calibri"/>
          <w:sz w:val="28"/>
          <w:szCs w:val="28"/>
        </w:rPr>
        <w:tab/>
      </w:r>
      <w:r w:rsidR="002F7719">
        <w:rPr>
          <w:rFonts w:ascii="Calibri" w:hAnsi="Calibri" w:cs="Calibri"/>
          <w:sz w:val="28"/>
          <w:szCs w:val="28"/>
        </w:rPr>
        <w:tab/>
      </w:r>
      <w:r>
        <w:rPr>
          <w:rFonts w:ascii="Calibri" w:hAnsi="Calibri" w:cs="Calibri"/>
          <w:sz w:val="28"/>
          <w:szCs w:val="28"/>
        </w:rPr>
        <w:t xml:space="preserve">                                  CSE</w:t>
      </w:r>
    </w:p>
    <w:p w14:paraId="5AC02AA4" w14:textId="6A9EC446" w:rsidR="008B7C83" w:rsidRDefault="008B7C83" w:rsidP="002F7719">
      <w:pPr>
        <w:pStyle w:val="Default"/>
        <w:spacing w:line="600" w:lineRule="auto"/>
        <w:rPr>
          <w:sz w:val="28"/>
          <w:szCs w:val="28"/>
        </w:rPr>
      </w:pPr>
      <w:r>
        <w:rPr>
          <w:rFonts w:ascii="Calibri" w:hAnsi="Calibri" w:cs="Calibri"/>
          <w:sz w:val="28"/>
          <w:szCs w:val="28"/>
        </w:rPr>
        <w:t>Aditya Rai-H-2115000074</w:t>
      </w:r>
    </w:p>
    <w:p w14:paraId="267174B1" w14:textId="17D9AE10" w:rsidR="002F7719" w:rsidRPr="008B7C83" w:rsidRDefault="002F7719" w:rsidP="008B7C83">
      <w:pPr>
        <w:pStyle w:val="Default"/>
        <w:spacing w:line="600" w:lineRule="auto"/>
        <w:rPr>
          <w:sz w:val="28"/>
          <w:szCs w:val="28"/>
        </w:rPr>
      </w:pPr>
      <w:r>
        <w:rPr>
          <w:rFonts w:ascii="Calibri" w:hAnsi="Calibri" w:cs="Calibri"/>
          <w:sz w:val="28"/>
          <w:szCs w:val="28"/>
        </w:rPr>
        <w:lastRenderedPageBreak/>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p>
    <w:p w14:paraId="69965EAC" w14:textId="6DE12BE2" w:rsidR="002F7719" w:rsidRPr="002F7719" w:rsidRDefault="00311A28" w:rsidP="002F7719">
      <w:pPr>
        <w:rPr>
          <w:b/>
        </w:rPr>
      </w:pPr>
      <w:r>
        <w:rPr>
          <w:b/>
        </w:rPr>
        <w:t xml:space="preserve">Online </w:t>
      </w:r>
      <w:proofErr w:type="gramStart"/>
      <w:r w:rsidR="008B7C83">
        <w:rPr>
          <w:b/>
        </w:rPr>
        <w:t xml:space="preserve">Trading </w:t>
      </w:r>
      <w:r w:rsidR="002F7719" w:rsidRPr="002F7719">
        <w:rPr>
          <w:b/>
        </w:rPr>
        <w:t>:</w:t>
      </w:r>
      <w:proofErr w:type="gramEnd"/>
    </w:p>
    <w:p w14:paraId="45E60FCF" w14:textId="529FA366" w:rsidR="002F7719" w:rsidRDefault="008B7C83" w:rsidP="002F7719">
      <w:proofErr w:type="gramStart"/>
      <w:r>
        <w:t>A</w:t>
      </w:r>
      <w:proofErr w:type="gramEnd"/>
      <w:r>
        <w:t xml:space="preserve"> </w:t>
      </w:r>
      <w:r w:rsidR="00311A28">
        <w:t>online</w:t>
      </w:r>
      <w:r>
        <w:t xml:space="preserve"> trading allows individuals to trade and manage their investments from smartphones or tablets</w:t>
      </w:r>
      <w:r w:rsidR="00F82040">
        <w:t xml:space="preserve"> and laptops</w:t>
      </w:r>
      <w:r>
        <w:t>, providing real-time access to market data and account information.</w:t>
      </w:r>
    </w:p>
    <w:p w14:paraId="25F94AEC" w14:textId="77777777" w:rsidR="002F7719" w:rsidRPr="002F7719" w:rsidRDefault="002F7719" w:rsidP="002F7719">
      <w:pPr>
        <w:rPr>
          <w:b/>
        </w:rPr>
      </w:pPr>
      <w:r w:rsidRPr="002F7719">
        <w:rPr>
          <w:b/>
        </w:rPr>
        <w:t>Objective:</w:t>
      </w:r>
    </w:p>
    <w:p w14:paraId="0C456C27" w14:textId="33D15187" w:rsidR="002F7719" w:rsidRDefault="00F82040" w:rsidP="002F7719">
      <w:r w:rsidRPr="00F82040">
        <w:t xml:space="preserve">These kinds of </w:t>
      </w:r>
      <w:r w:rsidR="00311A28">
        <w:t>platform</w:t>
      </w:r>
      <w:r w:rsidRPr="00F82040">
        <w:t xml:space="preserve"> work with a technology that assists people in complete management of their financial operations even more efficiently. Investment and stock trading apps give complete access to the market. With these apps, users can monitor changes in market activities, get real-time stock quotes, and others</w:t>
      </w:r>
      <w:r>
        <w:t>.</w:t>
      </w:r>
    </w:p>
    <w:p w14:paraId="5E1CEFE5" w14:textId="4C9BB957" w:rsidR="00F82040" w:rsidRDefault="00F82040" w:rsidP="002F7719">
      <w:pPr>
        <w:rPr>
          <w:b/>
          <w:bCs/>
        </w:rPr>
      </w:pPr>
      <w:r w:rsidRPr="00F82040">
        <w:rPr>
          <w:b/>
          <w:bCs/>
        </w:rPr>
        <w:t>Scope:</w:t>
      </w:r>
    </w:p>
    <w:p w14:paraId="4C7BD1C1" w14:textId="268DA5A8" w:rsidR="00F82040" w:rsidRPr="00F82040" w:rsidRDefault="00F82040" w:rsidP="00F82040">
      <w:pPr>
        <w:numPr>
          <w:ilvl w:val="0"/>
          <w:numId w:val="1"/>
        </w:numPr>
        <w:shd w:val="clear" w:color="auto" w:fill="FFFFFF"/>
        <w:spacing w:after="0" w:line="240" w:lineRule="auto"/>
        <w:textAlignment w:val="baseline"/>
        <w:rPr>
          <w:rFonts w:eastAsia="Times New Roman" w:cstheme="minorHAnsi"/>
          <w:color w:val="504B4B"/>
          <w:lang w:val="en-IN" w:eastAsia="en-IN"/>
        </w:rPr>
      </w:pPr>
      <w:r w:rsidRPr="00F82040">
        <w:rPr>
          <w:rFonts w:eastAsia="Times New Roman" w:cstheme="minorHAnsi"/>
          <w:b/>
          <w:bCs/>
          <w:color w:val="504B4B"/>
          <w:bdr w:val="none" w:sz="0" w:space="0" w:color="auto" w:frame="1"/>
          <w:lang w:val="en-IN" w:eastAsia="en-IN"/>
        </w:rPr>
        <w:t>Ease of use:</w:t>
      </w:r>
      <w:r w:rsidRPr="00F82040">
        <w:rPr>
          <w:rFonts w:eastAsia="Times New Roman" w:cstheme="minorHAnsi"/>
          <w:color w:val="504B4B"/>
          <w:lang w:val="en-IN" w:eastAsia="en-IN"/>
        </w:rPr>
        <w:t> Orders can be placed quickly and effortlessly on</w:t>
      </w:r>
      <w:r w:rsidR="00311A28">
        <w:rPr>
          <w:rFonts w:eastAsia="Times New Roman" w:cstheme="minorHAnsi"/>
          <w:color w:val="504B4B"/>
          <w:lang w:val="en-IN" w:eastAsia="en-IN"/>
        </w:rPr>
        <w:t xml:space="preserve"> online</w:t>
      </w:r>
      <w:r w:rsidRPr="00F82040">
        <w:rPr>
          <w:rFonts w:eastAsia="Times New Roman" w:cstheme="minorHAnsi"/>
          <w:color w:val="504B4B"/>
          <w:lang w:val="en-IN" w:eastAsia="en-IN"/>
        </w:rPr>
        <w:t xml:space="preserve"> trading. The ease of use is much greater in comparison to desktop terminals.</w:t>
      </w:r>
    </w:p>
    <w:p w14:paraId="3F59C514" w14:textId="17CC4757" w:rsidR="00F82040" w:rsidRDefault="00F82040" w:rsidP="00F82040">
      <w:pPr>
        <w:pStyle w:val="ListParagraph"/>
        <w:numPr>
          <w:ilvl w:val="0"/>
          <w:numId w:val="1"/>
        </w:numPr>
        <w:shd w:val="clear" w:color="auto" w:fill="FFFFFF"/>
        <w:spacing w:after="0" w:line="240" w:lineRule="auto"/>
        <w:textAlignment w:val="baseline"/>
        <w:rPr>
          <w:rFonts w:ascii="Open Sans" w:eastAsia="Times New Roman" w:hAnsi="Open Sans" w:cs="Open Sans"/>
          <w:color w:val="504B4B"/>
          <w:sz w:val="24"/>
          <w:szCs w:val="24"/>
          <w:lang w:val="en-IN" w:eastAsia="en-IN"/>
        </w:rPr>
      </w:pPr>
      <w:r w:rsidRPr="00F82040">
        <w:rPr>
          <w:rFonts w:eastAsia="Times New Roman" w:cstheme="minorHAnsi"/>
          <w:b/>
          <w:bCs/>
          <w:color w:val="504B4B"/>
          <w:bdr w:val="none" w:sz="0" w:space="0" w:color="auto" w:frame="1"/>
          <w:lang w:val="en-IN" w:eastAsia="en-IN"/>
        </w:rPr>
        <w:t>Analysis and charts:</w:t>
      </w:r>
      <w:r w:rsidRPr="00F82040">
        <w:rPr>
          <w:rFonts w:eastAsia="Times New Roman" w:cstheme="minorHAnsi"/>
          <w:color w:val="504B4B"/>
          <w:lang w:val="en-IN" w:eastAsia="en-IN"/>
        </w:rPr>
        <w:t> One of the most useful trading app features is the historical charts and analysis facility that allows you to look at previous indices data, stock prices and provides analytical tools for the same</w:t>
      </w:r>
      <w:r w:rsidRPr="00F82040">
        <w:rPr>
          <w:rFonts w:ascii="Open Sans" w:eastAsia="Times New Roman" w:hAnsi="Open Sans" w:cs="Open Sans"/>
          <w:color w:val="504B4B"/>
          <w:sz w:val="24"/>
          <w:szCs w:val="24"/>
          <w:lang w:val="en-IN" w:eastAsia="en-IN"/>
        </w:rPr>
        <w:t>.</w:t>
      </w:r>
    </w:p>
    <w:p w14:paraId="0A07002B" w14:textId="64E89E56" w:rsidR="00F82040" w:rsidRPr="00F82040" w:rsidRDefault="00F82040" w:rsidP="00F82040">
      <w:pPr>
        <w:shd w:val="clear" w:color="auto" w:fill="FFFFFF"/>
        <w:spacing w:after="0" w:line="240" w:lineRule="auto"/>
        <w:textAlignment w:val="baseline"/>
        <w:rPr>
          <w:rFonts w:ascii="Open Sans" w:eastAsia="Times New Roman" w:hAnsi="Open Sans" w:cs="Open Sans"/>
          <w:color w:val="504B4B"/>
          <w:sz w:val="24"/>
          <w:szCs w:val="24"/>
          <w:lang w:val="en-IN" w:eastAsia="en-IN"/>
        </w:rPr>
      </w:pPr>
      <w:r w:rsidRPr="00F82040">
        <w:rPr>
          <w:rFonts w:eastAsia="Times New Roman" w:cstheme="minorHAnsi"/>
          <w:b/>
          <w:bCs/>
          <w:color w:val="504B4B"/>
          <w:bdr w:val="none" w:sz="0" w:space="0" w:color="auto" w:frame="1"/>
          <w:lang w:val="en-IN" w:eastAsia="en-IN"/>
        </w:rPr>
        <w:t>Limitations</w:t>
      </w:r>
      <w:r w:rsidRPr="00F82040">
        <w:rPr>
          <w:rFonts w:ascii="Open Sans" w:eastAsia="Times New Roman" w:hAnsi="Open Sans" w:cs="Open Sans"/>
          <w:color w:val="504B4B"/>
          <w:sz w:val="24"/>
          <w:szCs w:val="24"/>
          <w:lang w:val="en-IN" w:eastAsia="en-IN"/>
        </w:rPr>
        <w:t>:</w:t>
      </w:r>
    </w:p>
    <w:p w14:paraId="3DAEA5A8" w14:textId="77777777" w:rsidR="00F82040" w:rsidRDefault="00F82040" w:rsidP="00F82040">
      <w:pPr>
        <w:pStyle w:val="ListParagraph"/>
        <w:shd w:val="clear" w:color="auto" w:fill="FFFFFF"/>
        <w:spacing w:after="0" w:line="240" w:lineRule="auto"/>
        <w:textAlignment w:val="baseline"/>
        <w:rPr>
          <w:rFonts w:ascii="Open Sans" w:eastAsia="Times New Roman" w:hAnsi="Open Sans" w:cs="Open Sans"/>
          <w:color w:val="504B4B"/>
          <w:sz w:val="24"/>
          <w:szCs w:val="24"/>
          <w:lang w:val="en-IN" w:eastAsia="en-IN"/>
        </w:rPr>
      </w:pPr>
    </w:p>
    <w:p w14:paraId="42DDB157" w14:textId="64EF4FAA" w:rsidR="00F82040" w:rsidRPr="00F82040" w:rsidRDefault="00A24C72" w:rsidP="00F82040">
      <w:pPr>
        <w:pStyle w:val="NormalWeb"/>
        <w:shd w:val="clear" w:color="auto" w:fill="FFFFFF"/>
        <w:spacing w:before="0" w:beforeAutospacing="0" w:after="0" w:afterAutospacing="0"/>
        <w:ind w:left="720"/>
        <w:textAlignment w:val="baseline"/>
        <w:rPr>
          <w:rFonts w:asciiTheme="minorHAnsi" w:hAnsiTheme="minorHAnsi" w:cstheme="minorHAnsi"/>
          <w:color w:val="504B4B"/>
          <w:sz w:val="22"/>
          <w:szCs w:val="22"/>
        </w:rPr>
      </w:pPr>
      <w:r>
        <w:rPr>
          <w:rStyle w:val="Strong"/>
          <w:rFonts w:asciiTheme="minorHAnsi" w:hAnsiTheme="minorHAnsi" w:cstheme="minorHAnsi"/>
          <w:color w:val="504B4B"/>
          <w:sz w:val="22"/>
          <w:szCs w:val="22"/>
          <w:bdr w:val="none" w:sz="0" w:space="0" w:color="auto" w:frame="1"/>
        </w:rPr>
        <w:t>1</w:t>
      </w:r>
      <w:r w:rsidR="00F82040" w:rsidRPr="00F82040">
        <w:rPr>
          <w:rStyle w:val="Strong"/>
          <w:rFonts w:asciiTheme="minorHAnsi" w:hAnsiTheme="minorHAnsi" w:cstheme="minorHAnsi"/>
          <w:color w:val="504B4B"/>
          <w:sz w:val="22"/>
          <w:szCs w:val="22"/>
          <w:bdr w:val="none" w:sz="0" w:space="0" w:color="auto" w:frame="1"/>
        </w:rPr>
        <w:t>. Connectivity:</w:t>
      </w:r>
      <w:r w:rsidR="00F82040" w:rsidRPr="00F82040">
        <w:rPr>
          <w:rFonts w:asciiTheme="minorHAnsi" w:hAnsiTheme="minorHAnsi" w:cstheme="minorHAnsi"/>
          <w:color w:val="504B4B"/>
          <w:sz w:val="22"/>
          <w:szCs w:val="22"/>
        </w:rPr>
        <w:t> Mobile connectivity, while widespread, does not have total coverage in India. In remote regions connectivity disturbances are common, and this may lead to losses during order placements. </w:t>
      </w:r>
    </w:p>
    <w:p w14:paraId="4DE92548" w14:textId="081B1BEE" w:rsidR="00F82040" w:rsidRPr="00F82040" w:rsidRDefault="00A24C72" w:rsidP="00F82040">
      <w:pPr>
        <w:pStyle w:val="NormalWeb"/>
        <w:shd w:val="clear" w:color="auto" w:fill="FFFFFF"/>
        <w:spacing w:before="0" w:beforeAutospacing="0" w:after="0" w:afterAutospacing="0"/>
        <w:ind w:left="720"/>
        <w:textAlignment w:val="baseline"/>
        <w:rPr>
          <w:rFonts w:asciiTheme="minorHAnsi" w:hAnsiTheme="minorHAnsi" w:cstheme="minorHAnsi"/>
          <w:color w:val="504B4B"/>
          <w:sz w:val="22"/>
          <w:szCs w:val="22"/>
        </w:rPr>
      </w:pPr>
      <w:r>
        <w:rPr>
          <w:rStyle w:val="Strong"/>
          <w:rFonts w:asciiTheme="minorHAnsi" w:hAnsiTheme="minorHAnsi" w:cstheme="minorHAnsi"/>
          <w:color w:val="504B4B"/>
          <w:sz w:val="22"/>
          <w:szCs w:val="22"/>
          <w:bdr w:val="none" w:sz="0" w:space="0" w:color="auto" w:frame="1"/>
        </w:rPr>
        <w:t>2</w:t>
      </w:r>
      <w:r w:rsidR="00F82040" w:rsidRPr="00F82040">
        <w:rPr>
          <w:rStyle w:val="Strong"/>
          <w:rFonts w:asciiTheme="minorHAnsi" w:hAnsiTheme="minorHAnsi" w:cstheme="minorHAnsi"/>
          <w:color w:val="504B4B"/>
          <w:sz w:val="22"/>
          <w:szCs w:val="22"/>
          <w:bdr w:val="none" w:sz="0" w:space="0" w:color="auto" w:frame="1"/>
        </w:rPr>
        <w:t>. Slower speeds:</w:t>
      </w:r>
      <w:r w:rsidR="00F82040" w:rsidRPr="00F82040">
        <w:rPr>
          <w:rFonts w:asciiTheme="minorHAnsi" w:hAnsiTheme="minorHAnsi" w:cstheme="minorHAnsi"/>
          <w:color w:val="504B4B"/>
          <w:sz w:val="22"/>
          <w:szCs w:val="22"/>
        </w:rPr>
        <w:t> While high-end mobile devices may have great processing speeds, budget devices typically cannot keep up with them. This can lead to technical issues and can cause disruptions or delays while placing an order. </w:t>
      </w:r>
    </w:p>
    <w:p w14:paraId="20F23516" w14:textId="77777777" w:rsidR="00F82040" w:rsidRPr="00F82040" w:rsidRDefault="00F82040" w:rsidP="00F82040">
      <w:pPr>
        <w:pStyle w:val="ListParagraph"/>
        <w:shd w:val="clear" w:color="auto" w:fill="FFFFFF"/>
        <w:spacing w:after="0" w:line="240" w:lineRule="auto"/>
        <w:textAlignment w:val="baseline"/>
        <w:rPr>
          <w:rFonts w:ascii="Open Sans" w:eastAsia="Times New Roman" w:hAnsi="Open Sans" w:cs="Open Sans"/>
          <w:color w:val="504B4B"/>
          <w:sz w:val="24"/>
          <w:szCs w:val="24"/>
          <w:lang w:val="en-IN" w:eastAsia="en-IN"/>
        </w:rPr>
      </w:pPr>
    </w:p>
    <w:p w14:paraId="72D69F24" w14:textId="77777777" w:rsidR="00F82040" w:rsidRPr="00F82040" w:rsidRDefault="00F82040" w:rsidP="002F7719">
      <w:pPr>
        <w:rPr>
          <w:b/>
          <w:bCs/>
        </w:rPr>
      </w:pPr>
    </w:p>
    <w:p w14:paraId="2BE3D288" w14:textId="7D90D296" w:rsidR="002F7719" w:rsidRDefault="002F7719" w:rsidP="002F7719">
      <w:pPr>
        <w:rPr>
          <w:b/>
        </w:rPr>
      </w:pPr>
      <w:r w:rsidRPr="002F7719">
        <w:rPr>
          <w:b/>
        </w:rPr>
        <w:t>Methodology:</w:t>
      </w:r>
    </w:p>
    <w:p w14:paraId="01845FC5" w14:textId="23954B63" w:rsidR="00A24C72" w:rsidRPr="00A24C72" w:rsidRDefault="00A24C72" w:rsidP="002F7719">
      <w:pPr>
        <w:rPr>
          <w:rFonts w:cstheme="minorHAnsi"/>
          <w:b/>
        </w:rPr>
      </w:pPr>
      <w:r w:rsidRPr="00A24C72">
        <w:rPr>
          <w:rFonts w:cstheme="minorHAnsi"/>
          <w:color w:val="040C28"/>
        </w:rPr>
        <w:t>JavaScript</w:t>
      </w:r>
      <w:r w:rsidRPr="00A24C72">
        <w:rPr>
          <w:rFonts w:cstheme="minorHAnsi"/>
          <w:color w:val="202124"/>
          <w:shd w:val="clear" w:color="auto" w:fill="FFFFFF"/>
        </w:rPr>
        <w:t> is a popular programming language that can be used for algorithmic trading, particularly for building web-based trading applications. JavaScript's libraries such as D3. js, Highcharts, and Chart. js are particularly useful for building interactive charts and visualizations for financial data.</w:t>
      </w:r>
    </w:p>
    <w:p w14:paraId="0E1C3907" w14:textId="3E721AFC" w:rsidR="00311A28" w:rsidRDefault="002F7719" w:rsidP="002F7719">
      <w:pPr>
        <w:rPr>
          <w:b/>
        </w:rPr>
      </w:pPr>
      <w:r w:rsidRPr="002F7719">
        <w:rPr>
          <w:b/>
        </w:rPr>
        <w:t>Proposed System:</w:t>
      </w:r>
    </w:p>
    <w:p w14:paraId="3A821874" w14:textId="3EDE74B2" w:rsidR="00A22A7D" w:rsidRPr="00A22A7D" w:rsidRDefault="00A22A7D" w:rsidP="002F7719">
      <w:r>
        <w:t>The Proposed Inventory Management will provide a user-friendly web based interface that allows users to input and manage inventory data. The system will maintain an up-to-date inventory database, enabling users to track products, quantities, suppliers and pricing. It will also include features for generating reports and analytics to aid in making informed decision regarding Inventory management.</w:t>
      </w:r>
    </w:p>
    <w:p w14:paraId="7C750273" w14:textId="77777777" w:rsidR="002F7719" w:rsidRDefault="002F7719" w:rsidP="002F7719">
      <w:pPr>
        <w:rPr>
          <w:b/>
        </w:rPr>
      </w:pPr>
      <w:r w:rsidRPr="002F7719">
        <w:rPr>
          <w:b/>
        </w:rPr>
        <w:t>Features:</w:t>
      </w:r>
    </w:p>
    <w:p w14:paraId="6425DCAC" w14:textId="4F92A240" w:rsidR="00A24C72" w:rsidRPr="00F82040" w:rsidRDefault="00A24C72" w:rsidP="00A24C72">
      <w:pPr>
        <w:numPr>
          <w:ilvl w:val="0"/>
          <w:numId w:val="2"/>
        </w:numPr>
        <w:shd w:val="clear" w:color="auto" w:fill="FFFFFF"/>
        <w:spacing w:after="0" w:line="240" w:lineRule="auto"/>
        <w:textAlignment w:val="baseline"/>
        <w:rPr>
          <w:rFonts w:eastAsia="Times New Roman" w:cstheme="minorHAnsi"/>
          <w:color w:val="504B4B"/>
          <w:lang w:val="en-IN" w:eastAsia="en-IN"/>
        </w:rPr>
      </w:pPr>
      <w:r w:rsidRPr="00F82040">
        <w:rPr>
          <w:rFonts w:eastAsia="Times New Roman" w:cstheme="minorHAnsi"/>
          <w:b/>
          <w:bCs/>
          <w:color w:val="504B4B"/>
          <w:bdr w:val="none" w:sz="0" w:space="0" w:color="auto" w:frame="1"/>
          <w:lang w:val="en-IN" w:eastAsia="en-IN"/>
        </w:rPr>
        <w:t>Ease of use:</w:t>
      </w:r>
      <w:r w:rsidRPr="00F82040">
        <w:rPr>
          <w:rFonts w:eastAsia="Times New Roman" w:cstheme="minorHAnsi"/>
          <w:color w:val="504B4B"/>
          <w:lang w:val="en-IN" w:eastAsia="en-IN"/>
        </w:rPr>
        <w:t xml:space="preserve"> Orders can be placed quickly and effortlessly on </w:t>
      </w:r>
      <w:r w:rsidR="00320FFA">
        <w:rPr>
          <w:rFonts w:eastAsia="Times New Roman" w:cstheme="minorHAnsi"/>
          <w:color w:val="504B4B"/>
          <w:lang w:val="en-IN" w:eastAsia="en-IN"/>
        </w:rPr>
        <w:t>online</w:t>
      </w:r>
      <w:r w:rsidRPr="00F82040">
        <w:rPr>
          <w:rFonts w:eastAsia="Times New Roman" w:cstheme="minorHAnsi"/>
          <w:color w:val="504B4B"/>
          <w:lang w:val="en-IN" w:eastAsia="en-IN"/>
        </w:rPr>
        <w:t xml:space="preserve"> </w:t>
      </w:r>
      <w:proofErr w:type="gramStart"/>
      <w:r w:rsidRPr="00F82040">
        <w:rPr>
          <w:rFonts w:eastAsia="Times New Roman" w:cstheme="minorHAnsi"/>
          <w:color w:val="504B4B"/>
          <w:lang w:val="en-IN" w:eastAsia="en-IN"/>
        </w:rPr>
        <w:t>trading .</w:t>
      </w:r>
      <w:proofErr w:type="gramEnd"/>
      <w:r w:rsidRPr="00F82040">
        <w:rPr>
          <w:rFonts w:eastAsia="Times New Roman" w:cstheme="minorHAnsi"/>
          <w:color w:val="504B4B"/>
          <w:lang w:val="en-IN" w:eastAsia="en-IN"/>
        </w:rPr>
        <w:t xml:space="preserve"> The ease of use is much greater in comparison to desktop terminals.</w:t>
      </w:r>
    </w:p>
    <w:p w14:paraId="1B8F8CDA" w14:textId="77777777" w:rsidR="00A24C72" w:rsidRPr="00F82040" w:rsidRDefault="00A24C72" w:rsidP="00A24C72">
      <w:pPr>
        <w:numPr>
          <w:ilvl w:val="0"/>
          <w:numId w:val="2"/>
        </w:numPr>
        <w:shd w:val="clear" w:color="auto" w:fill="FFFFFF"/>
        <w:spacing w:after="0" w:line="240" w:lineRule="auto"/>
        <w:textAlignment w:val="baseline"/>
        <w:rPr>
          <w:rFonts w:eastAsia="Times New Roman" w:cstheme="minorHAnsi"/>
          <w:color w:val="504B4B"/>
          <w:lang w:val="en-IN" w:eastAsia="en-IN"/>
        </w:rPr>
      </w:pPr>
      <w:r w:rsidRPr="00F82040">
        <w:rPr>
          <w:rFonts w:eastAsia="Times New Roman" w:cstheme="minorHAnsi"/>
          <w:b/>
          <w:bCs/>
          <w:color w:val="504B4B"/>
          <w:bdr w:val="none" w:sz="0" w:space="0" w:color="auto" w:frame="1"/>
          <w:lang w:val="en-IN" w:eastAsia="en-IN"/>
        </w:rPr>
        <w:lastRenderedPageBreak/>
        <w:t>Live portfolio review and market updates</w:t>
      </w:r>
      <w:r w:rsidRPr="00F82040">
        <w:rPr>
          <w:rFonts w:eastAsia="Times New Roman" w:cstheme="minorHAnsi"/>
          <w:color w:val="504B4B"/>
          <w:lang w:val="en-IN" w:eastAsia="en-IN"/>
        </w:rPr>
        <w:t>: Using a mobile trading app, you can view market data such as shares, commodities, stock indices, etc on the go at all times. You can also keep track of your portfolio, its underlying assets and performance so far. </w:t>
      </w:r>
    </w:p>
    <w:p w14:paraId="6D1B3CEB" w14:textId="77777777" w:rsidR="00A24C72" w:rsidRPr="00F82040" w:rsidRDefault="00A24C72" w:rsidP="00A24C72">
      <w:pPr>
        <w:numPr>
          <w:ilvl w:val="0"/>
          <w:numId w:val="2"/>
        </w:numPr>
        <w:shd w:val="clear" w:color="auto" w:fill="FFFFFF"/>
        <w:spacing w:after="0" w:line="240" w:lineRule="auto"/>
        <w:textAlignment w:val="baseline"/>
        <w:rPr>
          <w:rFonts w:eastAsia="Times New Roman" w:cstheme="minorHAnsi"/>
          <w:color w:val="504B4B"/>
          <w:lang w:val="en-IN" w:eastAsia="en-IN"/>
        </w:rPr>
      </w:pPr>
      <w:r w:rsidRPr="00F82040">
        <w:rPr>
          <w:rFonts w:eastAsia="Times New Roman" w:cstheme="minorHAnsi"/>
          <w:b/>
          <w:bCs/>
          <w:color w:val="504B4B"/>
          <w:bdr w:val="none" w:sz="0" w:space="0" w:color="auto" w:frame="1"/>
          <w:lang w:val="en-IN" w:eastAsia="en-IN"/>
        </w:rPr>
        <w:t>Notification feature:</w:t>
      </w:r>
      <w:r w:rsidRPr="00F82040">
        <w:rPr>
          <w:rFonts w:eastAsia="Times New Roman" w:cstheme="minorHAnsi"/>
          <w:color w:val="504B4B"/>
          <w:lang w:val="en-IN" w:eastAsia="en-IN"/>
        </w:rPr>
        <w:t> One of the winning features of share market apps is the notification feature. No matter where you are, the app will send you alerts to notify you about the latest events in your portfolio as well as broker recommendations. </w:t>
      </w:r>
    </w:p>
    <w:p w14:paraId="48FCE647" w14:textId="77777777" w:rsidR="00A24C72" w:rsidRPr="00F82040" w:rsidRDefault="00A24C72" w:rsidP="00A24C72">
      <w:pPr>
        <w:numPr>
          <w:ilvl w:val="0"/>
          <w:numId w:val="2"/>
        </w:numPr>
        <w:shd w:val="clear" w:color="auto" w:fill="FFFFFF"/>
        <w:spacing w:after="0" w:line="240" w:lineRule="auto"/>
        <w:textAlignment w:val="baseline"/>
        <w:rPr>
          <w:rFonts w:eastAsia="Times New Roman" w:cstheme="minorHAnsi"/>
          <w:color w:val="504B4B"/>
          <w:lang w:val="en-IN" w:eastAsia="en-IN"/>
        </w:rPr>
      </w:pPr>
      <w:r w:rsidRPr="00F82040">
        <w:rPr>
          <w:rFonts w:eastAsia="Times New Roman" w:cstheme="minorHAnsi"/>
          <w:b/>
          <w:bCs/>
          <w:color w:val="504B4B"/>
          <w:bdr w:val="none" w:sz="0" w:space="0" w:color="auto" w:frame="1"/>
          <w:lang w:val="en-IN" w:eastAsia="en-IN"/>
        </w:rPr>
        <w:t>Related news updates:</w:t>
      </w:r>
      <w:r w:rsidRPr="00F82040">
        <w:rPr>
          <w:rFonts w:eastAsia="Times New Roman" w:cstheme="minorHAnsi"/>
          <w:color w:val="504B4B"/>
          <w:lang w:val="en-IN" w:eastAsia="en-IN"/>
        </w:rPr>
        <w:t>  Users can also track live updates on developments related to a particular stock or segment on online trading apps.</w:t>
      </w:r>
    </w:p>
    <w:p w14:paraId="291B02A4" w14:textId="77777777" w:rsidR="00A24C72" w:rsidRPr="00F82040" w:rsidRDefault="00A24C72" w:rsidP="00A24C72">
      <w:pPr>
        <w:numPr>
          <w:ilvl w:val="0"/>
          <w:numId w:val="2"/>
        </w:numPr>
        <w:shd w:val="clear" w:color="auto" w:fill="FFFFFF"/>
        <w:spacing w:after="0" w:line="240" w:lineRule="auto"/>
        <w:textAlignment w:val="baseline"/>
        <w:rPr>
          <w:rFonts w:eastAsia="Times New Roman" w:cstheme="minorHAnsi"/>
          <w:color w:val="504B4B"/>
          <w:lang w:val="en-IN" w:eastAsia="en-IN"/>
        </w:rPr>
      </w:pPr>
      <w:r w:rsidRPr="00F82040">
        <w:rPr>
          <w:rFonts w:eastAsia="Times New Roman" w:cstheme="minorHAnsi"/>
          <w:b/>
          <w:bCs/>
          <w:color w:val="504B4B"/>
          <w:bdr w:val="none" w:sz="0" w:space="0" w:color="auto" w:frame="1"/>
          <w:lang w:val="en-IN" w:eastAsia="en-IN"/>
        </w:rPr>
        <w:t>Research reports:</w:t>
      </w:r>
      <w:r w:rsidRPr="00F82040">
        <w:rPr>
          <w:rFonts w:eastAsia="Times New Roman" w:cstheme="minorHAnsi"/>
          <w:color w:val="504B4B"/>
          <w:lang w:val="en-IN" w:eastAsia="en-IN"/>
        </w:rPr>
        <w:t> Trading apps also offer insight from experts or brokerage firms in the form of the up-to-date research reports. </w:t>
      </w:r>
    </w:p>
    <w:p w14:paraId="0C41270C" w14:textId="77777777" w:rsidR="00A24C72" w:rsidRDefault="00A24C72" w:rsidP="00A24C72">
      <w:pPr>
        <w:pStyle w:val="ListParagraph"/>
        <w:numPr>
          <w:ilvl w:val="0"/>
          <w:numId w:val="2"/>
        </w:numPr>
        <w:shd w:val="clear" w:color="auto" w:fill="FFFFFF"/>
        <w:spacing w:after="0" w:line="240" w:lineRule="auto"/>
        <w:textAlignment w:val="baseline"/>
        <w:rPr>
          <w:rFonts w:ascii="Open Sans" w:eastAsia="Times New Roman" w:hAnsi="Open Sans" w:cs="Open Sans"/>
          <w:color w:val="504B4B"/>
          <w:sz w:val="24"/>
          <w:szCs w:val="24"/>
          <w:lang w:val="en-IN" w:eastAsia="en-IN"/>
        </w:rPr>
      </w:pPr>
      <w:r w:rsidRPr="00F82040">
        <w:rPr>
          <w:rFonts w:eastAsia="Times New Roman" w:cstheme="minorHAnsi"/>
          <w:b/>
          <w:bCs/>
          <w:color w:val="504B4B"/>
          <w:bdr w:val="none" w:sz="0" w:space="0" w:color="auto" w:frame="1"/>
          <w:lang w:val="en-IN" w:eastAsia="en-IN"/>
        </w:rPr>
        <w:t>Analysis and charts:</w:t>
      </w:r>
      <w:r w:rsidRPr="00F82040">
        <w:rPr>
          <w:rFonts w:eastAsia="Times New Roman" w:cstheme="minorHAnsi"/>
          <w:color w:val="504B4B"/>
          <w:lang w:val="en-IN" w:eastAsia="en-IN"/>
        </w:rPr>
        <w:t> One of the most useful trading app features is the historical charts and analysis facility that allows you to look at previous indices data, stock prices and provides analytical tools for the same</w:t>
      </w:r>
      <w:r w:rsidRPr="00F82040">
        <w:rPr>
          <w:rFonts w:ascii="Open Sans" w:eastAsia="Times New Roman" w:hAnsi="Open Sans" w:cs="Open Sans"/>
          <w:color w:val="504B4B"/>
          <w:sz w:val="24"/>
          <w:szCs w:val="24"/>
          <w:lang w:val="en-IN" w:eastAsia="en-IN"/>
        </w:rPr>
        <w:t>.</w:t>
      </w:r>
    </w:p>
    <w:p w14:paraId="0797C323" w14:textId="77777777" w:rsidR="00A24C72" w:rsidRDefault="00A24C72" w:rsidP="002F7719">
      <w:pPr>
        <w:rPr>
          <w:b/>
        </w:rPr>
      </w:pPr>
    </w:p>
    <w:p w14:paraId="047980C2" w14:textId="772F9F7C" w:rsidR="002F7719" w:rsidRDefault="002F7719" w:rsidP="002F7719">
      <w:pPr>
        <w:rPr>
          <w:b/>
        </w:rPr>
      </w:pPr>
      <w:r w:rsidRPr="002F7719">
        <w:rPr>
          <w:b/>
        </w:rPr>
        <w:t>Implementation Plan:</w:t>
      </w:r>
    </w:p>
    <w:p w14:paraId="79065B8B" w14:textId="43ED9D90" w:rsidR="00A22A7D" w:rsidRDefault="00A22A7D" w:rsidP="00A22A7D">
      <w:pPr>
        <w:tabs>
          <w:tab w:val="left" w:pos="1030"/>
        </w:tabs>
      </w:pPr>
      <w:r>
        <w:rPr>
          <w:b/>
        </w:rPr>
        <w:tab/>
        <w:t xml:space="preserve">1.Project Initiation and Planning: </w:t>
      </w:r>
      <w:r>
        <w:t>2 Days.</w:t>
      </w:r>
    </w:p>
    <w:p w14:paraId="0DC275CE" w14:textId="269059A5" w:rsidR="00A22A7D" w:rsidRDefault="00A22A7D" w:rsidP="00A22A7D">
      <w:pPr>
        <w:tabs>
          <w:tab w:val="left" w:pos="1030"/>
        </w:tabs>
      </w:pPr>
      <w:r>
        <w:tab/>
      </w:r>
      <w:r>
        <w:rPr>
          <w:b/>
        </w:rPr>
        <w:t xml:space="preserve">2.Frontend </w:t>
      </w:r>
      <w:proofErr w:type="gramStart"/>
      <w:r>
        <w:rPr>
          <w:b/>
        </w:rPr>
        <w:t>development :</w:t>
      </w:r>
      <w:proofErr w:type="gramEnd"/>
      <w:r>
        <w:rPr>
          <w:b/>
        </w:rPr>
        <w:t xml:space="preserve"> </w:t>
      </w:r>
      <w:r w:rsidR="0065280D">
        <w:t>4 Days</w:t>
      </w:r>
      <w:r>
        <w:t>.</w:t>
      </w:r>
    </w:p>
    <w:p w14:paraId="4BBCD3AE" w14:textId="284EF84B" w:rsidR="00A22A7D" w:rsidRDefault="00A22A7D" w:rsidP="00A22A7D">
      <w:pPr>
        <w:tabs>
          <w:tab w:val="left" w:pos="1030"/>
        </w:tabs>
      </w:pPr>
      <w:r>
        <w:tab/>
      </w:r>
      <w:r>
        <w:rPr>
          <w:b/>
        </w:rPr>
        <w:t xml:space="preserve">3.Backend </w:t>
      </w:r>
      <w:proofErr w:type="gramStart"/>
      <w:r>
        <w:rPr>
          <w:b/>
        </w:rPr>
        <w:t>development :</w:t>
      </w:r>
      <w:proofErr w:type="gramEnd"/>
      <w:r w:rsidR="0065280D">
        <w:rPr>
          <w:b/>
        </w:rPr>
        <w:t xml:space="preserve"> </w:t>
      </w:r>
      <w:r w:rsidR="0065280D">
        <w:t>4 Days</w:t>
      </w:r>
      <w:r>
        <w:t>.</w:t>
      </w:r>
    </w:p>
    <w:p w14:paraId="455610F9" w14:textId="32F15B0D" w:rsidR="00A22A7D" w:rsidRDefault="00A22A7D" w:rsidP="00A22A7D">
      <w:pPr>
        <w:tabs>
          <w:tab w:val="left" w:pos="1030"/>
        </w:tabs>
      </w:pPr>
      <w:r>
        <w:tab/>
      </w:r>
      <w:r>
        <w:rPr>
          <w:b/>
        </w:rPr>
        <w:t>4.</w:t>
      </w:r>
      <w:r w:rsidR="0065280D">
        <w:rPr>
          <w:b/>
        </w:rPr>
        <w:t xml:space="preserve"> Integration and </w:t>
      </w:r>
      <w:r>
        <w:rPr>
          <w:b/>
        </w:rPr>
        <w:t xml:space="preserve">Testing: </w:t>
      </w:r>
      <w:r w:rsidR="0065280D">
        <w:t>2</w:t>
      </w:r>
      <w:r>
        <w:t xml:space="preserve"> Days.</w:t>
      </w:r>
    </w:p>
    <w:p w14:paraId="703ECDEC" w14:textId="7E4CDD6B" w:rsidR="0065280D" w:rsidRDefault="0065280D" w:rsidP="00A22A7D">
      <w:pPr>
        <w:tabs>
          <w:tab w:val="left" w:pos="1030"/>
        </w:tabs>
      </w:pPr>
      <w:r>
        <w:tab/>
      </w:r>
      <w:r w:rsidRPr="0065280D">
        <w:rPr>
          <w:b/>
        </w:rPr>
        <w:t>5.</w:t>
      </w:r>
      <w:proofErr w:type="gramStart"/>
      <w:r w:rsidRPr="0065280D">
        <w:rPr>
          <w:b/>
        </w:rPr>
        <w:t xml:space="preserve">Deployment </w:t>
      </w:r>
      <w:r>
        <w:rPr>
          <w:b/>
        </w:rPr>
        <w:t>:</w:t>
      </w:r>
      <w:proofErr w:type="gramEnd"/>
      <w:r>
        <w:rPr>
          <w:b/>
        </w:rPr>
        <w:t xml:space="preserve"> </w:t>
      </w:r>
      <w:r>
        <w:t>1 Days.</w:t>
      </w:r>
    </w:p>
    <w:p w14:paraId="65D75D76" w14:textId="4CEDFC41" w:rsidR="0065280D" w:rsidRPr="0065280D" w:rsidRDefault="0065280D" w:rsidP="00A22A7D">
      <w:pPr>
        <w:tabs>
          <w:tab w:val="left" w:pos="1030"/>
        </w:tabs>
      </w:pPr>
      <w:r>
        <w:tab/>
      </w:r>
      <w:r w:rsidRPr="0065280D">
        <w:rPr>
          <w:b/>
        </w:rPr>
        <w:t xml:space="preserve">6.Documentation and Project </w:t>
      </w:r>
      <w:proofErr w:type="gramStart"/>
      <w:r w:rsidRPr="0065280D">
        <w:rPr>
          <w:b/>
        </w:rPr>
        <w:t>Completion</w:t>
      </w:r>
      <w:r>
        <w:t xml:space="preserve"> :</w:t>
      </w:r>
      <w:proofErr w:type="gramEnd"/>
      <w:r>
        <w:t xml:space="preserve"> 2 weeks.</w:t>
      </w:r>
    </w:p>
    <w:p w14:paraId="2DBBB71A" w14:textId="77777777" w:rsidR="002F7719" w:rsidRDefault="002F7719" w:rsidP="002F7719">
      <w:pPr>
        <w:rPr>
          <w:b/>
        </w:rPr>
      </w:pPr>
      <w:r w:rsidRPr="002F7719">
        <w:rPr>
          <w:b/>
        </w:rPr>
        <w:t>Team Members:</w:t>
      </w:r>
    </w:p>
    <w:p w14:paraId="2C71DFC3" w14:textId="48EE71F7" w:rsidR="00A24C72" w:rsidRDefault="00A24C72" w:rsidP="002F7719">
      <w:pPr>
        <w:rPr>
          <w:bCs/>
        </w:rPr>
      </w:pPr>
      <w:r>
        <w:rPr>
          <w:bCs/>
        </w:rPr>
        <w:t>Mr. Aditya Rai (2115000074) – Reports and Presentation</w:t>
      </w:r>
    </w:p>
    <w:p w14:paraId="3100CD24" w14:textId="05D0E37F" w:rsidR="00A24C72" w:rsidRDefault="00A24C72" w:rsidP="002F7719">
      <w:pPr>
        <w:rPr>
          <w:rFonts w:ascii="Calibri" w:hAnsi="Calibri" w:cs="Calibri"/>
        </w:rPr>
      </w:pPr>
      <w:r>
        <w:rPr>
          <w:bCs/>
        </w:rPr>
        <w:t>Mr.</w:t>
      </w:r>
      <w:r w:rsidRPr="00A24C72">
        <w:rPr>
          <w:rFonts w:ascii="Calibri" w:hAnsi="Calibri" w:cs="Calibri"/>
          <w:sz w:val="28"/>
          <w:szCs w:val="28"/>
        </w:rPr>
        <w:t xml:space="preserve"> </w:t>
      </w:r>
      <w:proofErr w:type="spellStart"/>
      <w:r w:rsidRPr="00A24C72">
        <w:rPr>
          <w:rFonts w:ascii="Calibri" w:hAnsi="Calibri" w:cs="Calibri"/>
        </w:rPr>
        <w:t>Priyanshu</w:t>
      </w:r>
      <w:proofErr w:type="spellEnd"/>
      <w:r>
        <w:rPr>
          <w:rFonts w:ascii="Calibri" w:hAnsi="Calibri" w:cs="Calibri"/>
        </w:rPr>
        <w:t xml:space="preserve"> </w:t>
      </w:r>
      <w:proofErr w:type="gramStart"/>
      <w:r>
        <w:rPr>
          <w:rFonts w:ascii="Calibri" w:hAnsi="Calibri" w:cs="Calibri"/>
        </w:rPr>
        <w:t>Chauhan(</w:t>
      </w:r>
      <w:proofErr w:type="gramEnd"/>
      <w:r w:rsidRPr="00A24C72">
        <w:rPr>
          <w:rFonts w:ascii="Calibri" w:hAnsi="Calibri" w:cs="Calibri"/>
        </w:rPr>
        <w:t>2115000778</w:t>
      </w:r>
      <w:r>
        <w:rPr>
          <w:rFonts w:ascii="Calibri" w:hAnsi="Calibri" w:cs="Calibri"/>
        </w:rPr>
        <w:t>)- Support for Front End and Report</w:t>
      </w:r>
    </w:p>
    <w:p w14:paraId="6D0115A4" w14:textId="56F667E3" w:rsidR="00A24C72" w:rsidRDefault="00A24C72" w:rsidP="002F7719">
      <w:pPr>
        <w:rPr>
          <w:rFonts w:ascii="Calibri" w:hAnsi="Calibri" w:cs="Calibri"/>
        </w:rPr>
      </w:pPr>
      <w:r>
        <w:rPr>
          <w:rFonts w:ascii="Calibri" w:hAnsi="Calibri" w:cs="Calibri"/>
        </w:rPr>
        <w:t xml:space="preserve">Mr. </w:t>
      </w:r>
      <w:proofErr w:type="gramStart"/>
      <w:r>
        <w:rPr>
          <w:rFonts w:ascii="Calibri" w:hAnsi="Calibri" w:cs="Calibri"/>
        </w:rPr>
        <w:t>Deepak(</w:t>
      </w:r>
      <w:proofErr w:type="gramEnd"/>
      <w:r>
        <w:rPr>
          <w:rFonts w:ascii="Calibri" w:hAnsi="Calibri" w:cs="Calibri"/>
        </w:rPr>
        <w:t>2115000315)-Backend Development</w:t>
      </w:r>
      <w:r w:rsidR="00311A28">
        <w:rPr>
          <w:rFonts w:ascii="Calibri" w:hAnsi="Calibri" w:cs="Calibri"/>
        </w:rPr>
        <w:t>(Database)</w:t>
      </w:r>
      <w:r>
        <w:rPr>
          <w:rFonts w:ascii="Calibri" w:hAnsi="Calibri" w:cs="Calibri"/>
        </w:rPr>
        <w:t xml:space="preserve"> </w:t>
      </w:r>
    </w:p>
    <w:p w14:paraId="3D6D15A6" w14:textId="0D57F439" w:rsidR="00A24C72" w:rsidRPr="00A24C72" w:rsidRDefault="00A24C72" w:rsidP="002F7719">
      <w:pPr>
        <w:rPr>
          <w:bCs/>
        </w:rPr>
      </w:pPr>
      <w:r>
        <w:rPr>
          <w:rFonts w:ascii="Calibri" w:hAnsi="Calibri" w:cs="Calibri"/>
        </w:rPr>
        <w:t xml:space="preserve">Mr. Shiv Kumar </w:t>
      </w:r>
      <w:proofErr w:type="gramStart"/>
      <w:r>
        <w:rPr>
          <w:rFonts w:ascii="Calibri" w:hAnsi="Calibri" w:cs="Calibri"/>
        </w:rPr>
        <w:t>Dixit(</w:t>
      </w:r>
      <w:proofErr w:type="gramEnd"/>
      <w:r>
        <w:rPr>
          <w:rFonts w:ascii="Calibri" w:hAnsi="Calibri" w:cs="Calibri"/>
        </w:rPr>
        <w:t>2115000944)-Front End Development</w:t>
      </w:r>
    </w:p>
    <w:p w14:paraId="4CBD77A6" w14:textId="58859ACD" w:rsidR="002F7719" w:rsidRDefault="002F7719" w:rsidP="002F7719">
      <w:pPr>
        <w:rPr>
          <w:b/>
        </w:rPr>
      </w:pPr>
      <w:r w:rsidRPr="002F7719">
        <w:rPr>
          <w:b/>
        </w:rPr>
        <w:t>Resources Required:</w:t>
      </w:r>
    </w:p>
    <w:p w14:paraId="7DD72436" w14:textId="47584BDB" w:rsidR="00311A28" w:rsidRPr="00311A28" w:rsidRDefault="00311A28" w:rsidP="002F7719">
      <w:pPr>
        <w:rPr>
          <w:bCs/>
        </w:rPr>
      </w:pPr>
      <w:r>
        <w:rPr>
          <w:bCs/>
        </w:rPr>
        <w:t>For coding we will need vs code, Microsoft SQL Server Management Studio 18, Visual Studio Installer, Microsoft Office for Presentation.</w:t>
      </w:r>
    </w:p>
    <w:p w14:paraId="1BA3E6E9" w14:textId="77777777" w:rsidR="002F7719" w:rsidRPr="002F7719" w:rsidRDefault="002F7719" w:rsidP="002F7719">
      <w:pPr>
        <w:rPr>
          <w:b/>
        </w:rPr>
      </w:pPr>
      <w:r w:rsidRPr="002F7719">
        <w:rPr>
          <w:b/>
        </w:rPr>
        <w:t>References:</w:t>
      </w:r>
    </w:p>
    <w:p w14:paraId="5CE4C0B2" w14:textId="0C7F74C3" w:rsidR="002F7719" w:rsidRDefault="00320FFA" w:rsidP="002F7719">
      <w:r>
        <w:t>ChatGPT, Google, YouTube etc.</w:t>
      </w:r>
    </w:p>
    <w:p w14:paraId="4EC166DF" w14:textId="77777777" w:rsidR="002F7719" w:rsidRDefault="002F7719" w:rsidP="002F7719">
      <w:pPr>
        <w:rPr>
          <w:b/>
        </w:rPr>
      </w:pPr>
      <w:r w:rsidRPr="002F7719">
        <w:rPr>
          <w:b/>
        </w:rPr>
        <w:t>Expected Outcomes:</w:t>
      </w:r>
    </w:p>
    <w:p w14:paraId="40D2AEDF" w14:textId="558AC719" w:rsidR="00311A28" w:rsidRPr="00311A28" w:rsidRDefault="00311A28" w:rsidP="00311A28">
      <w:pPr>
        <w:spacing w:after="0" w:line="240" w:lineRule="auto"/>
        <w:rPr>
          <w:rFonts w:eastAsia="Times New Roman" w:cstheme="minorHAnsi"/>
          <w:color w:val="000000"/>
          <w:lang w:val="en-IN" w:eastAsia="en-IN"/>
        </w:rPr>
      </w:pPr>
      <w:r w:rsidRPr="00311A28">
        <w:rPr>
          <w:rFonts w:eastAsia="Times New Roman" w:cstheme="minorHAnsi"/>
          <w:color w:val="000000"/>
          <w:shd w:val="clear" w:color="auto" w:fill="FFFFFF"/>
          <w:lang w:val="en-IN" w:eastAsia="en-IN"/>
        </w:rPr>
        <w:t>A mobile trading app allows individuals to trade and manage their investments from smartphones or tablets, providing real-time access to market data and account information.</w:t>
      </w:r>
    </w:p>
    <w:p w14:paraId="00E78C8C" w14:textId="77777777" w:rsidR="00311A28" w:rsidRPr="00311A28" w:rsidRDefault="00311A28" w:rsidP="00311A28">
      <w:pPr>
        <w:spacing w:after="0" w:line="240" w:lineRule="auto"/>
        <w:rPr>
          <w:rFonts w:ascii="Arial" w:eastAsia="Times New Roman" w:hAnsi="Arial" w:cs="Arial"/>
          <w:color w:val="000000"/>
          <w:sz w:val="18"/>
          <w:szCs w:val="18"/>
          <w:lang w:val="en-IN" w:eastAsia="en-IN"/>
        </w:rPr>
      </w:pPr>
    </w:p>
    <w:p w14:paraId="1822BBCB" w14:textId="77777777" w:rsidR="002F7719" w:rsidRPr="002F7719" w:rsidRDefault="002F7719" w:rsidP="002F7719">
      <w:pPr>
        <w:rPr>
          <w:b/>
        </w:rPr>
      </w:pPr>
      <w:r w:rsidRPr="002F7719">
        <w:rPr>
          <w:b/>
        </w:rPr>
        <w:t>Project Supervisor:</w:t>
      </w:r>
    </w:p>
    <w:p w14:paraId="7D9647E6" w14:textId="4DA8FE01" w:rsidR="002F7719" w:rsidRDefault="00311A28" w:rsidP="002F7719">
      <w:r>
        <w:lastRenderedPageBreak/>
        <w:t>Mr. Akash Chaudhary</w:t>
      </w:r>
    </w:p>
    <w:p w14:paraId="101DBEDE" w14:textId="7C1501A6" w:rsidR="0027753F" w:rsidRDefault="002F7719" w:rsidP="002F7719">
      <w:pPr>
        <w:rPr>
          <w:b/>
        </w:rPr>
      </w:pPr>
      <w:r w:rsidRPr="002F7719">
        <w:rPr>
          <w:b/>
        </w:rPr>
        <w:t>Conclusio</w:t>
      </w:r>
      <w:r w:rsidR="00311A28">
        <w:rPr>
          <w:b/>
        </w:rPr>
        <w:t>n:</w:t>
      </w:r>
    </w:p>
    <w:p w14:paraId="19D451EB" w14:textId="4911C38A" w:rsidR="00320FFA" w:rsidRPr="0065280D" w:rsidRDefault="00320FFA" w:rsidP="0065280D">
      <w:pPr>
        <w:spacing w:before="100" w:beforeAutospacing="1" w:after="100" w:afterAutospacing="1" w:line="240" w:lineRule="auto"/>
        <w:rPr>
          <w:rFonts w:eastAsia="Times New Roman" w:cstheme="minorHAnsi"/>
          <w:color w:val="383838"/>
          <w:lang w:val="en-IN" w:eastAsia="en-IN"/>
        </w:rPr>
      </w:pPr>
      <w:bookmarkStart w:id="0" w:name="_GoBack"/>
      <w:bookmarkEnd w:id="0"/>
      <w:r w:rsidRPr="0065280D">
        <w:rPr>
          <w:rFonts w:eastAsia="Times New Roman" w:cstheme="minorHAnsi"/>
          <w:color w:val="383838"/>
          <w:lang w:val="en-IN" w:eastAsia="en-IN"/>
        </w:rPr>
        <w:t>Stock means ownership. As an owner, you have a claim on the assets and earnings of a company as well as voting rights with your shares. This platform will allow you to see market and buy or sell your shares</w:t>
      </w:r>
    </w:p>
    <w:p w14:paraId="05F5103C" w14:textId="77777777" w:rsidR="00320FFA" w:rsidRDefault="00320FFA" w:rsidP="002F7719">
      <w:pPr>
        <w:rPr>
          <w:b/>
        </w:rPr>
      </w:pPr>
    </w:p>
    <w:p w14:paraId="4271EC03" w14:textId="77777777" w:rsidR="00311A28" w:rsidRPr="00311A28" w:rsidRDefault="00311A28" w:rsidP="002F7719">
      <w:pPr>
        <w:rPr>
          <w:b/>
        </w:rPr>
      </w:pPr>
    </w:p>
    <w:sectPr w:rsidR="00311A28" w:rsidRPr="00311A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Open Sans">
    <w:altName w:val="Segoe UI"/>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C7BB5"/>
    <w:multiLevelType w:val="hybridMultilevel"/>
    <w:tmpl w:val="48A68BB0"/>
    <w:lvl w:ilvl="0" w:tplc="501A6F2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62C1424"/>
    <w:multiLevelType w:val="multilevel"/>
    <w:tmpl w:val="D4FEBFF8"/>
    <w:lvl w:ilvl="0">
      <w:start w:val="1"/>
      <w:numFmt w:val="decimal"/>
      <w:lvlText w:val="%1."/>
      <w:lvlJc w:val="left"/>
      <w:pPr>
        <w:tabs>
          <w:tab w:val="num" w:pos="785"/>
        </w:tabs>
        <w:ind w:left="785" w:hanging="360"/>
      </w:pPr>
      <w:rPr>
        <w:rFonts w:asciiTheme="minorHAnsi" w:hAnsiTheme="minorHAnsi" w:cstheme="minorHAnsi" w:hint="default"/>
        <w:sz w:val="22"/>
        <w:szCs w:val="2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980BBC"/>
    <w:multiLevelType w:val="multilevel"/>
    <w:tmpl w:val="D7240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B76861"/>
    <w:multiLevelType w:val="multilevel"/>
    <w:tmpl w:val="D4FEBFF8"/>
    <w:lvl w:ilvl="0">
      <w:start w:val="1"/>
      <w:numFmt w:val="decimal"/>
      <w:lvlText w:val="%1."/>
      <w:lvlJc w:val="left"/>
      <w:pPr>
        <w:tabs>
          <w:tab w:val="num" w:pos="785"/>
        </w:tabs>
        <w:ind w:left="785" w:hanging="360"/>
      </w:pPr>
      <w:rPr>
        <w:rFonts w:asciiTheme="minorHAnsi" w:hAnsiTheme="minorHAnsi" w:cstheme="minorHAnsi" w:hint="default"/>
        <w:sz w:val="22"/>
        <w:szCs w:val="2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FC46DD"/>
    <w:multiLevelType w:val="hybridMultilevel"/>
    <w:tmpl w:val="4478FBB0"/>
    <w:lvl w:ilvl="0" w:tplc="0336695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7BE315A0"/>
    <w:multiLevelType w:val="hybridMultilevel"/>
    <w:tmpl w:val="D2F822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A48"/>
    <w:rsid w:val="0027753F"/>
    <w:rsid w:val="002F7719"/>
    <w:rsid w:val="00311A28"/>
    <w:rsid w:val="00320FFA"/>
    <w:rsid w:val="0065280D"/>
    <w:rsid w:val="008B7C83"/>
    <w:rsid w:val="009D3A48"/>
    <w:rsid w:val="00A22A7D"/>
    <w:rsid w:val="00A24C72"/>
    <w:rsid w:val="00D54246"/>
    <w:rsid w:val="00F82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109B6"/>
  <w15:chartTrackingRefBased/>
  <w15:docId w15:val="{B3A16495-0409-4F03-B8FA-53E634CE5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4C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F7719"/>
    <w:pPr>
      <w:autoSpaceDE w:val="0"/>
      <w:autoSpaceDN w:val="0"/>
      <w:adjustRightInd w:val="0"/>
      <w:spacing w:after="0" w:line="240" w:lineRule="auto"/>
    </w:pPr>
    <w:rPr>
      <w:rFonts w:ascii="Cambria" w:hAnsi="Cambria" w:cs="Cambria"/>
      <w:color w:val="000000"/>
      <w:sz w:val="24"/>
      <w:szCs w:val="24"/>
    </w:rPr>
  </w:style>
  <w:style w:type="character" w:styleId="Strong">
    <w:name w:val="Strong"/>
    <w:basedOn w:val="DefaultParagraphFont"/>
    <w:uiPriority w:val="22"/>
    <w:qFormat/>
    <w:rsid w:val="00F82040"/>
    <w:rPr>
      <w:b/>
      <w:bCs/>
    </w:rPr>
  </w:style>
  <w:style w:type="character" w:styleId="Hyperlink">
    <w:name w:val="Hyperlink"/>
    <w:basedOn w:val="DefaultParagraphFont"/>
    <w:uiPriority w:val="99"/>
    <w:semiHidden/>
    <w:unhideWhenUsed/>
    <w:rsid w:val="00F82040"/>
    <w:rPr>
      <w:color w:val="0000FF"/>
      <w:u w:val="single"/>
    </w:rPr>
  </w:style>
  <w:style w:type="paragraph" w:styleId="ListParagraph">
    <w:name w:val="List Paragraph"/>
    <w:basedOn w:val="Normal"/>
    <w:uiPriority w:val="34"/>
    <w:qFormat/>
    <w:rsid w:val="00F82040"/>
    <w:pPr>
      <w:ind w:left="720"/>
      <w:contextualSpacing/>
    </w:pPr>
  </w:style>
  <w:style w:type="paragraph" w:styleId="NormalWeb">
    <w:name w:val="Normal (Web)"/>
    <w:basedOn w:val="Normal"/>
    <w:uiPriority w:val="99"/>
    <w:semiHidden/>
    <w:unhideWhenUsed/>
    <w:rsid w:val="00F82040"/>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9898312">
      <w:bodyDiv w:val="1"/>
      <w:marLeft w:val="0"/>
      <w:marRight w:val="0"/>
      <w:marTop w:val="0"/>
      <w:marBottom w:val="0"/>
      <w:divBdr>
        <w:top w:val="none" w:sz="0" w:space="0" w:color="auto"/>
        <w:left w:val="none" w:sz="0" w:space="0" w:color="auto"/>
        <w:bottom w:val="none" w:sz="0" w:space="0" w:color="auto"/>
        <w:right w:val="none" w:sz="0" w:space="0" w:color="auto"/>
      </w:divBdr>
    </w:div>
    <w:div w:id="1167289570">
      <w:bodyDiv w:val="1"/>
      <w:marLeft w:val="0"/>
      <w:marRight w:val="0"/>
      <w:marTop w:val="0"/>
      <w:marBottom w:val="0"/>
      <w:divBdr>
        <w:top w:val="none" w:sz="0" w:space="0" w:color="auto"/>
        <w:left w:val="none" w:sz="0" w:space="0" w:color="auto"/>
        <w:bottom w:val="none" w:sz="0" w:space="0" w:color="auto"/>
        <w:right w:val="none" w:sz="0" w:space="0" w:color="auto"/>
      </w:divBdr>
    </w:div>
    <w:div w:id="1473139198">
      <w:bodyDiv w:val="1"/>
      <w:marLeft w:val="0"/>
      <w:marRight w:val="0"/>
      <w:marTop w:val="0"/>
      <w:marBottom w:val="0"/>
      <w:divBdr>
        <w:top w:val="none" w:sz="0" w:space="0" w:color="auto"/>
        <w:left w:val="none" w:sz="0" w:space="0" w:color="auto"/>
        <w:bottom w:val="none" w:sz="0" w:space="0" w:color="auto"/>
        <w:right w:val="none" w:sz="0" w:space="0" w:color="auto"/>
      </w:divBdr>
      <w:divsChild>
        <w:div w:id="1864703761">
          <w:marLeft w:val="0"/>
          <w:marRight w:val="0"/>
          <w:marTop w:val="0"/>
          <w:marBottom w:val="0"/>
          <w:divBdr>
            <w:top w:val="none" w:sz="0" w:space="0" w:color="auto"/>
            <w:left w:val="none" w:sz="0" w:space="0" w:color="auto"/>
            <w:bottom w:val="none" w:sz="0" w:space="0" w:color="auto"/>
            <w:right w:val="none" w:sz="0" w:space="0" w:color="auto"/>
          </w:divBdr>
        </w:div>
      </w:divsChild>
    </w:div>
    <w:div w:id="1756244314">
      <w:bodyDiv w:val="1"/>
      <w:marLeft w:val="0"/>
      <w:marRight w:val="0"/>
      <w:marTop w:val="0"/>
      <w:marBottom w:val="0"/>
      <w:divBdr>
        <w:top w:val="none" w:sz="0" w:space="0" w:color="auto"/>
        <w:left w:val="none" w:sz="0" w:space="0" w:color="auto"/>
        <w:bottom w:val="none" w:sz="0" w:space="0" w:color="auto"/>
        <w:right w:val="none" w:sz="0" w:space="0" w:color="auto"/>
      </w:divBdr>
    </w:div>
    <w:div w:id="1886407502">
      <w:bodyDiv w:val="1"/>
      <w:marLeft w:val="0"/>
      <w:marRight w:val="0"/>
      <w:marTop w:val="0"/>
      <w:marBottom w:val="0"/>
      <w:divBdr>
        <w:top w:val="none" w:sz="0" w:space="0" w:color="auto"/>
        <w:left w:val="none" w:sz="0" w:space="0" w:color="auto"/>
        <w:bottom w:val="none" w:sz="0" w:space="0" w:color="auto"/>
        <w:right w:val="none" w:sz="0" w:space="0" w:color="auto"/>
      </w:divBdr>
    </w:div>
    <w:div w:id="2080857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694</Words>
  <Characters>3959</Characters>
  <Application>Microsoft Office Word</Application>
  <DocSecurity>4</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Aditya Rai</cp:lastModifiedBy>
  <cp:revision>2</cp:revision>
  <cp:lastPrinted>2023-11-02T12:33:00Z</cp:lastPrinted>
  <dcterms:created xsi:type="dcterms:W3CDTF">2023-11-07T17:06:00Z</dcterms:created>
  <dcterms:modified xsi:type="dcterms:W3CDTF">2023-11-07T17:06:00Z</dcterms:modified>
</cp:coreProperties>
</file>