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9CC" w:rsidRPr="001A4499" w:rsidRDefault="00BF19CC" w:rsidP="00EA5E8D">
      <w:pPr>
        <w:spacing w:after="0"/>
        <w:jc w:val="center"/>
        <w:rPr>
          <w:b/>
          <w:sz w:val="24"/>
        </w:rPr>
      </w:pPr>
      <w:r w:rsidRPr="001A4499">
        <w:rPr>
          <w:b/>
          <w:sz w:val="24"/>
        </w:rPr>
        <w:t>Com S 527X Proposal</w:t>
      </w:r>
    </w:p>
    <w:p w:rsidR="00E55D44" w:rsidRPr="001A4499" w:rsidRDefault="00E55D44" w:rsidP="00EA5E8D">
      <w:pPr>
        <w:spacing w:after="0"/>
        <w:jc w:val="center"/>
        <w:rPr>
          <w:b/>
          <w:sz w:val="24"/>
        </w:rPr>
      </w:pPr>
      <w:r w:rsidRPr="001A4499">
        <w:rPr>
          <w:b/>
          <w:sz w:val="24"/>
        </w:rPr>
        <w:t xml:space="preserve">Jeremy </w:t>
      </w:r>
      <w:proofErr w:type="spellStart"/>
      <w:r w:rsidRPr="001A4499">
        <w:rPr>
          <w:b/>
          <w:sz w:val="24"/>
        </w:rPr>
        <w:t>Roghair</w:t>
      </w:r>
      <w:proofErr w:type="spellEnd"/>
      <w:r w:rsidRPr="001A4499">
        <w:rPr>
          <w:b/>
          <w:sz w:val="24"/>
        </w:rPr>
        <w:t xml:space="preserve"> and Deepak George Thomas</w:t>
      </w:r>
    </w:p>
    <w:p w:rsidR="001A4499" w:rsidRDefault="001A4499">
      <w:pPr>
        <w:rPr>
          <w:b/>
          <w:sz w:val="24"/>
        </w:rPr>
      </w:pPr>
    </w:p>
    <w:p w:rsidR="008A2B22" w:rsidRPr="00AA61AA" w:rsidRDefault="008A2B22">
      <w:r w:rsidRPr="001A4499">
        <w:rPr>
          <w:b/>
        </w:rPr>
        <w:t>Title</w:t>
      </w:r>
      <w:r w:rsidRPr="00AA61AA">
        <w:t>:</w:t>
      </w:r>
      <w:r w:rsidR="001A4499" w:rsidRPr="00AA61AA">
        <w:t xml:space="preserve"> Accelerating </w:t>
      </w:r>
      <w:proofErr w:type="spellStart"/>
      <w:r w:rsidR="001A4499" w:rsidRPr="00AA61AA">
        <w:t>MobileNets</w:t>
      </w:r>
      <w:proofErr w:type="spellEnd"/>
      <w:r w:rsidR="001A4499" w:rsidRPr="00AA61AA">
        <w:t xml:space="preserve"> using High Performance Computing</w:t>
      </w:r>
    </w:p>
    <w:p w:rsidR="007E474C" w:rsidRDefault="008A2B22" w:rsidP="00833858">
      <w:pPr>
        <w:jc w:val="both"/>
      </w:pPr>
      <w:r w:rsidRPr="001A4499">
        <w:rPr>
          <w:b/>
        </w:rPr>
        <w:t>Description</w:t>
      </w:r>
      <w:r>
        <w:t xml:space="preserve">: </w:t>
      </w:r>
      <w:proofErr w:type="spellStart"/>
      <w:r w:rsidR="00C14574">
        <w:t>MobileNets</w:t>
      </w:r>
      <w:proofErr w:type="spellEnd"/>
      <w:r w:rsidR="00C14574">
        <w:t xml:space="preserve"> is a</w:t>
      </w:r>
      <w:r w:rsidR="00F6266F">
        <w:t>n efficient</w:t>
      </w:r>
      <w:r w:rsidR="00C14574">
        <w:t xml:space="preserve"> </w:t>
      </w:r>
      <w:r w:rsidR="00AA61AA">
        <w:t xml:space="preserve">convolutional </w:t>
      </w:r>
      <w:r w:rsidR="00C14574">
        <w:t>neural network architecture</w:t>
      </w:r>
      <w:r w:rsidR="00F6266F">
        <w:t xml:space="preserve"> that was deve</w:t>
      </w:r>
      <w:r w:rsidR="00AA61AA">
        <w:t xml:space="preserve">loped for application in mobile </w:t>
      </w:r>
      <w:r w:rsidR="00F6266F">
        <w:t xml:space="preserve">cameras. </w:t>
      </w:r>
      <w:r w:rsidR="00833858">
        <w:t xml:space="preserve">The architecture consists of a type of factorized convolutions referred to as depth wise separable convolutions. </w:t>
      </w:r>
      <w:r w:rsidR="009C1F76">
        <w:t>These convolutions conv</w:t>
      </w:r>
      <w:r w:rsidR="00D162B6">
        <w:t xml:space="preserve">ert a standard convolution into a depth wise convolution, that subjects every channel to single filter, and then a pointwise convolution which combines </w:t>
      </w:r>
      <w:r w:rsidR="00347210">
        <w:t>the</w:t>
      </w:r>
      <w:r w:rsidR="00D162B6">
        <w:t xml:space="preserve"> outputs by employing a 1X1 convolution on it. The authors showed that the factorization step leads to a substantial reduction in model size and computations, relative to standard convolutional neu</w:t>
      </w:r>
      <w:r w:rsidR="007E474C">
        <w:t xml:space="preserve">ral networks. Furthermore, they arrived at an expression which demonstrated the computational efficiency of depth wise separable convolutions as compared to standard networks – </w:t>
      </w:r>
    </w:p>
    <w:p w:rsidR="007E474C" w:rsidRDefault="007E474C" w:rsidP="00833858">
      <w:pPr>
        <w:jc w:val="both"/>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7E474C" w:rsidRDefault="00347210" w:rsidP="00833858">
      <w:pPr>
        <w:jc w:val="both"/>
        <w:rPr>
          <w:rFonts w:eastAsiaTheme="minorEastAsia"/>
        </w:rPr>
      </w:pPr>
      <w:r>
        <w:rPr>
          <w:rFonts w:eastAsiaTheme="minorEastAsia"/>
        </w:rPr>
        <w:t>Here,</w:t>
      </w:r>
      <w:r w:rsidR="007E474C">
        <w:rPr>
          <w:rFonts w:eastAsiaTheme="minorEastAsia"/>
        </w:rPr>
        <w:t xml:space="preserve"> </w:t>
      </w:r>
      <m:oMath>
        <m:r>
          <w:rPr>
            <w:rFonts w:ascii="Cambria Math" w:hAnsi="Cambria Math"/>
          </w:rPr>
          <m:t>N</m:t>
        </m:r>
      </m:oMath>
      <w:r w:rsidR="007E474C">
        <w:rPr>
          <w:rFonts w:eastAsiaTheme="minorEastAsia"/>
        </w:rPr>
        <w:t xml:space="preserve"> denotes the number of filter channels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106DDA">
        <w:rPr>
          <w:rFonts w:eastAsiaTheme="minorEastAsia"/>
        </w:rPr>
        <w:t xml:space="preserve"> represents the spatial dimension of the square kernel of the standard convolutional network</w:t>
      </w:r>
      <w:r w:rsidR="009610FD">
        <w:rPr>
          <w:rFonts w:eastAsiaTheme="minorEastAsia"/>
        </w:rPr>
        <w:t xml:space="preserve"> [1]</w:t>
      </w:r>
      <w:r w:rsidR="00106DDA">
        <w:rPr>
          <w:rFonts w:eastAsiaTheme="minorEastAsia"/>
        </w:rPr>
        <w:t>.</w:t>
      </w:r>
    </w:p>
    <w:p w:rsidR="006E324A" w:rsidRDefault="000F023B" w:rsidP="00833858">
      <w:pPr>
        <w:jc w:val="both"/>
      </w:pPr>
      <w:r>
        <w:rPr>
          <w:rFonts w:eastAsiaTheme="minorEastAsia"/>
        </w:rPr>
        <w:t xml:space="preserve">In addition, </w:t>
      </w:r>
      <w:r w:rsidR="00A20444">
        <w:rPr>
          <w:rFonts w:eastAsiaTheme="minorEastAsia"/>
        </w:rPr>
        <w:t>the authors implemented two new global hyper parameters, a width multiplier (</w:t>
      </w:r>
      <m:oMath>
        <m:r>
          <w:rPr>
            <w:rFonts w:ascii="Cambria Math" w:eastAsiaTheme="minorEastAsia" w:hAnsi="Cambria Math"/>
          </w:rPr>
          <m:t>α</m:t>
        </m:r>
        <m:r>
          <w:rPr>
            <w:rFonts w:ascii="Cambria Math" w:eastAsiaTheme="minorEastAsia" w:hAnsi="Cambria Math"/>
          </w:rPr>
          <m:t>)</m:t>
        </m:r>
      </m:oMath>
      <w:r w:rsidR="00A20444">
        <w:rPr>
          <w:rFonts w:eastAsiaTheme="minorEastAsia"/>
        </w:rPr>
        <w:t xml:space="preserve"> and </w:t>
      </w:r>
      <w:r w:rsidR="00256F51">
        <w:rPr>
          <w:rFonts w:eastAsiaTheme="minorEastAsia"/>
        </w:rPr>
        <w:t>a resolution multiplier (</w:t>
      </w:r>
      <m:oMath>
        <m:r>
          <w:rPr>
            <w:rFonts w:ascii="Cambria Math" w:eastAsiaTheme="minorEastAsia" w:hAnsi="Cambria Math"/>
          </w:rPr>
          <m:t>ρ</m:t>
        </m:r>
        <m:r>
          <w:rPr>
            <w:rFonts w:ascii="Cambria Math" w:eastAsiaTheme="minorEastAsia" w:hAnsi="Cambria Math"/>
          </w:rPr>
          <m:t>)</m:t>
        </m:r>
      </m:oMath>
      <w:r w:rsidR="00256F51">
        <w:t>. The width multiplier is applicable for cases wherein the model size needs t</w:t>
      </w:r>
      <w:r w:rsidR="006E324A">
        <w:t xml:space="preserve">o be further reduced and its speed increased. It works by uniformly reducing the thickness of a network for all layers. The </w:t>
      </w:r>
      <w:r w:rsidR="00AA61AA">
        <w:t xml:space="preserve">latter hyper parameter works by subjecting the input image </w:t>
      </w:r>
      <w:r w:rsidR="006E324A">
        <w:t xml:space="preserve">to </w:t>
      </w:r>
      <w:r w:rsidR="00347210">
        <w:t>some</w:t>
      </w:r>
      <w:r w:rsidR="006E324A">
        <w:t xml:space="preserve"> reso</w:t>
      </w:r>
      <w:r w:rsidR="009610FD">
        <w:t>lution multiplier, which then reduces the internal representation at all the layers [1].</w:t>
      </w:r>
    </w:p>
    <w:p w:rsidR="008A2B22" w:rsidRDefault="005756E2" w:rsidP="00833858">
      <w:pPr>
        <w:jc w:val="both"/>
      </w:pPr>
      <w:r w:rsidRPr="001A4499">
        <w:rPr>
          <w:b/>
        </w:rPr>
        <w:t>Project Objectives</w:t>
      </w:r>
      <w:r>
        <w:t xml:space="preserve">: </w:t>
      </w:r>
      <w:r w:rsidR="008A2B22">
        <w:t xml:space="preserve">We </w:t>
      </w:r>
      <w:bookmarkStart w:id="0" w:name="_GoBack"/>
      <w:bookmarkEnd w:id="0"/>
      <w:r w:rsidR="008A2B22">
        <w:t xml:space="preserve">propose to integrate </w:t>
      </w:r>
      <w:r w:rsidR="009610FD">
        <w:t>the above mentioned</w:t>
      </w:r>
      <w:r w:rsidR="008A2B22">
        <w:t xml:space="preserve"> algorithm with high performance </w:t>
      </w:r>
      <w:r w:rsidR="009610FD">
        <w:t>computing</w:t>
      </w:r>
      <w:r w:rsidR="00EA5E8D">
        <w:t xml:space="preserve"> platforms</w:t>
      </w:r>
      <w:r w:rsidR="009610FD">
        <w:t>,</w:t>
      </w:r>
      <w:r w:rsidR="008A2B22">
        <w:t xml:space="preserve"> in order to accelerate </w:t>
      </w:r>
      <w:r w:rsidR="009610FD">
        <w:t xml:space="preserve">training times and quickly </w:t>
      </w:r>
      <w:r w:rsidR="008A2B22">
        <w:t xml:space="preserve">tune the hyper parameters. </w:t>
      </w:r>
      <w:r w:rsidR="009610FD">
        <w:t>We’ll set up our own implementation of this algorithm</w:t>
      </w:r>
      <w:r>
        <w:t xml:space="preserve"> so as to determine the optimal points, wherein the code can be parallelized and sped up. The final step of our project will include comparing our optimized implementation with the benchmarks set in the paper. </w:t>
      </w:r>
    </w:p>
    <w:p w:rsidR="00F67E2B" w:rsidRDefault="00F67E2B" w:rsidP="00833858">
      <w:pPr>
        <w:jc w:val="both"/>
      </w:pPr>
      <w:r w:rsidRPr="001A4499">
        <w:rPr>
          <w:b/>
        </w:rPr>
        <w:t>Potential Limitations</w:t>
      </w:r>
      <w:r>
        <w:t>:</w:t>
      </w:r>
      <w:r w:rsidR="00E55D44">
        <w:t xml:space="preserve"> We believe that, despite implementing high performance computing, there is </w:t>
      </w:r>
      <w:r w:rsidR="00EA5E8D">
        <w:t xml:space="preserve">a </w:t>
      </w:r>
      <w:r w:rsidR="00E55D44">
        <w:t xml:space="preserve">chance that our model might not be significantly faster than the author’s implementation. This is because they trained their model using </w:t>
      </w:r>
      <w:proofErr w:type="spellStart"/>
      <w:r w:rsidR="00E55D44">
        <w:t>TensorFlow</w:t>
      </w:r>
      <w:proofErr w:type="spellEnd"/>
      <w:r w:rsidR="00E55D44">
        <w:t>, which has multiple in-built optimizations specifically set up for large scale numerical computing</w:t>
      </w:r>
      <w:r w:rsidR="00921E30">
        <w:t xml:space="preserve"> [1]</w:t>
      </w:r>
      <w:r w:rsidR="00E55D44">
        <w:t>.</w:t>
      </w:r>
    </w:p>
    <w:p w:rsidR="00F67E2B" w:rsidRDefault="00F67E2B" w:rsidP="00833858">
      <w:pPr>
        <w:jc w:val="both"/>
      </w:pPr>
      <w:r w:rsidRPr="001A4499">
        <w:rPr>
          <w:b/>
        </w:rPr>
        <w:t>Implementation Outline</w:t>
      </w:r>
      <w:r>
        <w:t>: The algorithm w</w:t>
      </w:r>
      <w:r w:rsidR="00BF19CC">
        <w:t xml:space="preserve">ill be coded using Python. We have chosen </w:t>
      </w:r>
      <w:proofErr w:type="spellStart"/>
      <w:r w:rsidR="00BF19CC">
        <w:t>Cuda</w:t>
      </w:r>
      <w:proofErr w:type="spellEnd"/>
      <w:r w:rsidR="00BF19CC">
        <w:t>, a programming model and a platform that enables parallel computation</w:t>
      </w:r>
      <w:r w:rsidR="00EA5E8D">
        <w:t>, to express parallelism in our code</w:t>
      </w:r>
      <w:r w:rsidR="00BF19CC">
        <w:t xml:space="preserve"> [2].</w:t>
      </w:r>
    </w:p>
    <w:p w:rsidR="009C1F76" w:rsidRPr="001A4499" w:rsidRDefault="009C1F76" w:rsidP="00833858">
      <w:pPr>
        <w:jc w:val="both"/>
        <w:rPr>
          <w:b/>
        </w:rPr>
      </w:pPr>
    </w:p>
    <w:p w:rsidR="00997447" w:rsidRDefault="00997447">
      <w:r w:rsidRPr="001A4499">
        <w:rPr>
          <w:b/>
        </w:rPr>
        <w:t>References</w:t>
      </w:r>
      <w:r>
        <w:t xml:space="preserve"> –</w:t>
      </w:r>
    </w:p>
    <w:p w:rsidR="00997447" w:rsidRDefault="00997447" w:rsidP="00997447">
      <w:pPr>
        <w:pStyle w:val="ListParagraph"/>
        <w:numPr>
          <w:ilvl w:val="0"/>
          <w:numId w:val="1"/>
        </w:numPr>
      </w:pPr>
      <w:r w:rsidRPr="00997447">
        <w:t>Howard, Andrew G., et al. "</w:t>
      </w:r>
      <w:proofErr w:type="spellStart"/>
      <w:r w:rsidRPr="00997447">
        <w:t>Mobilenets</w:t>
      </w:r>
      <w:proofErr w:type="spellEnd"/>
      <w:r w:rsidRPr="00997447">
        <w:t>: Efficient convolutional neural networks for mobile vision applications." </w:t>
      </w:r>
      <w:proofErr w:type="spellStart"/>
      <w:r w:rsidRPr="00997447">
        <w:rPr>
          <w:i/>
          <w:iCs/>
        </w:rPr>
        <w:t>arXiv</w:t>
      </w:r>
      <w:proofErr w:type="spellEnd"/>
      <w:r w:rsidRPr="00997447">
        <w:rPr>
          <w:i/>
          <w:iCs/>
        </w:rPr>
        <w:t xml:space="preserve"> preprint arXiv:1704.04861</w:t>
      </w:r>
      <w:r w:rsidRPr="00997447">
        <w:t> (2017).</w:t>
      </w:r>
    </w:p>
    <w:p w:rsidR="00BF19CC" w:rsidRDefault="00BF19CC" w:rsidP="00997447">
      <w:pPr>
        <w:pStyle w:val="ListParagraph"/>
        <w:numPr>
          <w:ilvl w:val="0"/>
          <w:numId w:val="1"/>
        </w:numPr>
      </w:pPr>
      <w:hyperlink r:id="rId5" w:history="1">
        <w:r w:rsidRPr="00BF19CC">
          <w:rPr>
            <w:rStyle w:val="Hyperlink"/>
          </w:rPr>
          <w:t>https://developer.nvidia.com/cuda-zone</w:t>
        </w:r>
      </w:hyperlink>
    </w:p>
    <w:sectPr w:rsidR="00BF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27DB8"/>
    <w:multiLevelType w:val="hybridMultilevel"/>
    <w:tmpl w:val="EA56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485"/>
    <w:rsid w:val="00042D8C"/>
    <w:rsid w:val="000D7485"/>
    <w:rsid w:val="000F023B"/>
    <w:rsid w:val="00106DDA"/>
    <w:rsid w:val="001A4499"/>
    <w:rsid w:val="00256F51"/>
    <w:rsid w:val="00291C95"/>
    <w:rsid w:val="002D0534"/>
    <w:rsid w:val="00347210"/>
    <w:rsid w:val="004657F0"/>
    <w:rsid w:val="005756E2"/>
    <w:rsid w:val="006E324A"/>
    <w:rsid w:val="007E474C"/>
    <w:rsid w:val="00833858"/>
    <w:rsid w:val="008A2B22"/>
    <w:rsid w:val="00921E30"/>
    <w:rsid w:val="009610FD"/>
    <w:rsid w:val="00997447"/>
    <w:rsid w:val="009C1F76"/>
    <w:rsid w:val="00A20444"/>
    <w:rsid w:val="00AA61AA"/>
    <w:rsid w:val="00BF19CC"/>
    <w:rsid w:val="00C14574"/>
    <w:rsid w:val="00D162B6"/>
    <w:rsid w:val="00DA509D"/>
    <w:rsid w:val="00E55D44"/>
    <w:rsid w:val="00EA5E8D"/>
    <w:rsid w:val="00F6266F"/>
    <w:rsid w:val="00F67E2B"/>
    <w:rsid w:val="00FF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41C8"/>
  <w15:chartTrackingRefBased/>
  <w15:docId w15:val="{E3211129-1187-4A53-A9EF-E3642BAA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47"/>
    <w:pPr>
      <w:ind w:left="720"/>
      <w:contextualSpacing/>
    </w:pPr>
  </w:style>
  <w:style w:type="character" w:styleId="PlaceholderText">
    <w:name w:val="Placeholder Text"/>
    <w:basedOn w:val="DefaultParagraphFont"/>
    <w:uiPriority w:val="99"/>
    <w:semiHidden/>
    <w:rsid w:val="007E474C"/>
    <w:rPr>
      <w:color w:val="808080"/>
    </w:rPr>
  </w:style>
  <w:style w:type="character" w:styleId="Hyperlink">
    <w:name w:val="Hyperlink"/>
    <w:basedOn w:val="DefaultParagraphFont"/>
    <w:uiPriority w:val="99"/>
    <w:unhideWhenUsed/>
    <w:rsid w:val="00BF1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nvidia.com/cuda-z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Deepak-George [COM S]</dc:creator>
  <cp:keywords/>
  <dc:description/>
  <cp:lastModifiedBy>Thomas, Deepak-George [COM S]</cp:lastModifiedBy>
  <cp:revision>39</cp:revision>
  <dcterms:created xsi:type="dcterms:W3CDTF">2019-10-27T02:11:00Z</dcterms:created>
  <dcterms:modified xsi:type="dcterms:W3CDTF">2019-10-27T06:34:00Z</dcterms:modified>
</cp:coreProperties>
</file>