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C538F" w14:textId="77777777" w:rsidR="00B8146C" w:rsidRDefault="00B8146C">
      <w:pPr>
        <w:widowControl w:val="0"/>
        <w:pBdr>
          <w:top w:val="nil"/>
          <w:left w:val="nil"/>
          <w:bottom w:val="nil"/>
          <w:right w:val="nil"/>
          <w:between w:val="nil"/>
        </w:pBdr>
        <w:spacing w:line="276" w:lineRule="auto"/>
        <w:rPr>
          <w:color w:val="000000"/>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8146C" w14:paraId="230C5392" w14:textId="77777777">
        <w:tc>
          <w:tcPr>
            <w:tcW w:w="9360" w:type="dxa"/>
            <w:tcBorders>
              <w:top w:val="nil"/>
              <w:left w:val="nil"/>
              <w:bottom w:val="nil"/>
              <w:right w:val="nil"/>
            </w:tcBorders>
            <w:shd w:val="clear" w:color="auto" w:fill="1B3A6B"/>
            <w:tcMar>
              <w:top w:w="300" w:type="dxa"/>
              <w:left w:w="300" w:type="dxa"/>
              <w:bottom w:w="300" w:type="dxa"/>
              <w:right w:w="300" w:type="dxa"/>
            </w:tcMar>
          </w:tcPr>
          <w:p w14:paraId="230C5391" w14:textId="0EAA99F1" w:rsidR="00B8146C" w:rsidRDefault="001A5B40" w:rsidP="00D11064">
            <w:pPr>
              <w:jc w:val="center"/>
            </w:pPr>
            <w:r>
              <w:rPr>
                <w:b/>
                <w:bCs/>
                <w:smallCaps/>
                <w:color w:val="FFFFFF"/>
                <w:sz w:val="28"/>
                <w:szCs w:val="28"/>
              </w:rPr>
              <w:t>BUSINESS REQUIREMENTS DOCUMENT</w:t>
            </w:r>
          </w:p>
        </w:tc>
      </w:tr>
    </w:tbl>
    <w:p w14:paraId="230C5393" w14:textId="77777777" w:rsidR="00B8146C" w:rsidRDefault="00B8146C">
      <w:pPr>
        <w:spacing w:after="40"/>
      </w:pPr>
    </w:p>
    <w:p w14:paraId="230C5394" w14:textId="77777777" w:rsidR="00B8146C" w:rsidRDefault="00B8146C">
      <w:pPr>
        <w:spacing w:after="40"/>
      </w:pPr>
    </w:p>
    <w:p w14:paraId="230C5395" w14:textId="77777777" w:rsidR="00B8146C" w:rsidRDefault="001A5B40">
      <w:pPr>
        <w:spacing w:before="180" w:after="60"/>
        <w:jc w:val="center"/>
      </w:pPr>
      <w:r>
        <w:rPr>
          <w:b/>
          <w:bCs/>
          <w:color w:val="1B3A6B"/>
          <w:sz w:val="46"/>
          <w:szCs w:val="46"/>
        </w:rPr>
        <w:t>Referral &amp; Loyalty Management System</w:t>
      </w:r>
    </w:p>
    <w:p w14:paraId="230C5396" w14:textId="77777777" w:rsidR="00B8146C" w:rsidRDefault="001A5B40">
      <w:pPr>
        <w:spacing w:after="60"/>
        <w:jc w:val="center"/>
      </w:pPr>
      <w:r>
        <w:rPr>
          <w:i/>
          <w:iCs/>
          <w:color w:val="0D7377"/>
          <w:sz w:val="26"/>
          <w:szCs w:val="26"/>
        </w:rPr>
        <w:t>Customer Acquisition, Engagement &amp; Retention Platform</w:t>
      </w:r>
    </w:p>
    <w:p w14:paraId="230C5397" w14:textId="09C50EED" w:rsidR="00B8146C" w:rsidRDefault="001A5B40">
      <w:pPr>
        <w:spacing w:after="160"/>
        <w:jc w:val="center"/>
      </w:pPr>
      <w:r>
        <w:rPr>
          <w:b/>
          <w:bCs/>
          <w:color w:val="854F0B"/>
        </w:rPr>
        <w:t xml:space="preserve">v5.0 </w:t>
      </w:r>
    </w:p>
    <w:p w14:paraId="230C5398" w14:textId="77777777" w:rsidR="00B8146C" w:rsidRDefault="00B8146C">
      <w:pPr>
        <w:spacing w:after="40"/>
      </w:pPr>
    </w:p>
    <w:tbl>
      <w:tblPr>
        <w:tblStyle w:val="a0"/>
        <w:tblW w:w="7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400"/>
      </w:tblGrid>
      <w:tr w:rsidR="00B8146C" w14:paraId="230C539B"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90" w:type="dxa"/>
              <w:left w:w="110" w:type="dxa"/>
              <w:bottom w:w="90" w:type="dxa"/>
              <w:right w:w="110" w:type="dxa"/>
            </w:tcMar>
          </w:tcPr>
          <w:p w14:paraId="230C5399" w14:textId="77777777" w:rsidR="00B8146C" w:rsidRDefault="001A5B40">
            <w:r>
              <w:rPr>
                <w:b/>
                <w:bCs/>
                <w:color w:val="1B3A6B"/>
                <w:sz w:val="20"/>
                <w:szCs w:val="20"/>
              </w:rPr>
              <w:t>Document Version</w:t>
            </w:r>
          </w:p>
        </w:tc>
        <w:tc>
          <w:tcPr>
            <w:tcW w:w="44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tcPr>
          <w:p w14:paraId="230C539A" w14:textId="0CF76407" w:rsidR="00B8146C" w:rsidRDefault="001A5B40">
            <w:r>
              <w:rPr>
                <w:sz w:val="20"/>
                <w:szCs w:val="20"/>
              </w:rPr>
              <w:t>5.0</w:t>
            </w:r>
          </w:p>
        </w:tc>
      </w:tr>
      <w:tr w:rsidR="00B8146C" w14:paraId="230C539E"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90" w:type="dxa"/>
              <w:left w:w="110" w:type="dxa"/>
              <w:bottom w:w="90" w:type="dxa"/>
              <w:right w:w="110" w:type="dxa"/>
            </w:tcMar>
          </w:tcPr>
          <w:p w14:paraId="230C539C" w14:textId="77777777" w:rsidR="00B8146C" w:rsidRDefault="001A5B40">
            <w:r>
              <w:rPr>
                <w:b/>
                <w:bCs/>
                <w:color w:val="1B3A6B"/>
                <w:sz w:val="20"/>
                <w:szCs w:val="20"/>
              </w:rPr>
              <w:t>Status</w:t>
            </w:r>
          </w:p>
        </w:tc>
        <w:tc>
          <w:tcPr>
            <w:tcW w:w="44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tcPr>
          <w:p w14:paraId="230C539D" w14:textId="77777777" w:rsidR="00B8146C" w:rsidRDefault="001A5B40">
            <w:r>
              <w:rPr>
                <w:sz w:val="20"/>
                <w:szCs w:val="20"/>
              </w:rPr>
              <w:t>For Business Review &amp; Approval</w:t>
            </w:r>
          </w:p>
        </w:tc>
      </w:tr>
      <w:tr w:rsidR="00B8146C" w14:paraId="230C53A1"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90" w:type="dxa"/>
              <w:left w:w="110" w:type="dxa"/>
              <w:bottom w:w="90" w:type="dxa"/>
              <w:right w:w="110" w:type="dxa"/>
            </w:tcMar>
          </w:tcPr>
          <w:p w14:paraId="230C539F" w14:textId="77777777" w:rsidR="00B8146C" w:rsidRDefault="001A5B40">
            <w:r>
              <w:rPr>
                <w:b/>
                <w:bCs/>
                <w:color w:val="1B3A6B"/>
                <w:sz w:val="20"/>
                <w:szCs w:val="20"/>
              </w:rPr>
              <w:t>Document Type</w:t>
            </w:r>
          </w:p>
        </w:tc>
        <w:tc>
          <w:tcPr>
            <w:tcW w:w="44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tcPr>
          <w:p w14:paraId="230C53A0" w14:textId="77777777" w:rsidR="00B8146C" w:rsidRDefault="001A5B40">
            <w:r>
              <w:rPr>
                <w:sz w:val="20"/>
                <w:szCs w:val="20"/>
              </w:rPr>
              <w:t>Business Requirements Document (BRD)</w:t>
            </w:r>
          </w:p>
        </w:tc>
      </w:tr>
      <w:tr w:rsidR="00B8146C" w14:paraId="230C53A4"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90" w:type="dxa"/>
              <w:left w:w="110" w:type="dxa"/>
              <w:bottom w:w="90" w:type="dxa"/>
              <w:right w:w="110" w:type="dxa"/>
            </w:tcMar>
          </w:tcPr>
          <w:p w14:paraId="230C53A2" w14:textId="77777777" w:rsidR="00B8146C" w:rsidRDefault="001A5B40">
            <w:r>
              <w:rPr>
                <w:b/>
                <w:bCs/>
                <w:color w:val="1B3A6B"/>
                <w:sz w:val="20"/>
                <w:szCs w:val="20"/>
              </w:rPr>
              <w:t>Prepared By</w:t>
            </w:r>
          </w:p>
        </w:tc>
        <w:tc>
          <w:tcPr>
            <w:tcW w:w="44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tcPr>
          <w:p w14:paraId="230C53A3" w14:textId="77777777" w:rsidR="00B8146C" w:rsidRDefault="001A5B40">
            <w:r>
              <w:rPr>
                <w:sz w:val="20"/>
                <w:szCs w:val="20"/>
              </w:rPr>
              <w:t>Business Analysis Team</w:t>
            </w:r>
          </w:p>
        </w:tc>
      </w:tr>
    </w:tbl>
    <w:p w14:paraId="230C53AB" w14:textId="77777777" w:rsidR="00B8146C" w:rsidRDefault="00B8146C"/>
    <w:p w14:paraId="7C4AE85A" w14:textId="77777777" w:rsidR="0059790F" w:rsidRDefault="0059790F"/>
    <w:p w14:paraId="5794261E" w14:textId="77777777" w:rsidR="0059790F" w:rsidRDefault="0059790F"/>
    <w:p w14:paraId="0119B002" w14:textId="77777777" w:rsidR="0059790F" w:rsidRDefault="0059790F"/>
    <w:p w14:paraId="013948F2" w14:textId="77777777" w:rsidR="0059790F" w:rsidRDefault="0059790F"/>
    <w:p w14:paraId="3A4C1E82" w14:textId="77777777" w:rsidR="0059790F" w:rsidRDefault="0059790F"/>
    <w:p w14:paraId="1BEA01AA" w14:textId="77777777" w:rsidR="0059790F" w:rsidRDefault="0059790F"/>
    <w:p w14:paraId="0EACB663" w14:textId="77777777" w:rsidR="0059790F" w:rsidRDefault="0059790F"/>
    <w:p w14:paraId="5CD4E711" w14:textId="77777777" w:rsidR="0059790F" w:rsidRDefault="0059790F"/>
    <w:p w14:paraId="2430101C" w14:textId="77777777" w:rsidR="0059790F" w:rsidRDefault="0059790F"/>
    <w:p w14:paraId="49B65D40" w14:textId="77777777" w:rsidR="0059790F" w:rsidRDefault="0059790F"/>
    <w:p w14:paraId="2C7F19E9" w14:textId="77777777" w:rsidR="0059790F" w:rsidRDefault="0059790F"/>
    <w:p w14:paraId="7A47EFF7" w14:textId="77777777" w:rsidR="0059790F" w:rsidRDefault="0059790F"/>
    <w:p w14:paraId="5434C92E" w14:textId="77777777" w:rsidR="0059790F" w:rsidRDefault="0059790F"/>
    <w:p w14:paraId="6BC6307D" w14:textId="77777777" w:rsidR="0059790F" w:rsidRDefault="0059790F"/>
    <w:p w14:paraId="68683B29" w14:textId="77777777" w:rsidR="0059790F" w:rsidRDefault="0059790F"/>
    <w:p w14:paraId="390E0A18" w14:textId="77777777" w:rsidR="0059790F" w:rsidRDefault="0059790F"/>
    <w:p w14:paraId="7EC90DA2" w14:textId="77777777" w:rsidR="0059790F" w:rsidRDefault="0059790F"/>
    <w:p w14:paraId="2AF74919" w14:textId="77777777" w:rsidR="0059790F" w:rsidRDefault="0059790F"/>
    <w:p w14:paraId="26D85D52" w14:textId="77777777" w:rsidR="0059790F" w:rsidRDefault="0059790F"/>
    <w:p w14:paraId="4D61B567" w14:textId="77777777" w:rsidR="0059790F" w:rsidRDefault="0059790F"/>
    <w:p w14:paraId="16911765" w14:textId="77777777" w:rsidR="0059790F" w:rsidRDefault="0059790F"/>
    <w:p w14:paraId="138C9F4C" w14:textId="77777777" w:rsidR="0059790F" w:rsidRDefault="0059790F"/>
    <w:p w14:paraId="549B71EB" w14:textId="77777777" w:rsidR="0059790F" w:rsidRDefault="0059790F"/>
    <w:p w14:paraId="1F27BCAB" w14:textId="77777777" w:rsidR="0059790F" w:rsidRDefault="0059790F"/>
    <w:p w14:paraId="3B5D1FDB" w14:textId="77777777" w:rsidR="0059790F" w:rsidRDefault="0059790F"/>
    <w:p w14:paraId="3BB73786" w14:textId="77777777" w:rsidR="0059790F" w:rsidRDefault="0059790F"/>
    <w:p w14:paraId="0552B710" w14:textId="77777777" w:rsidR="0059790F" w:rsidRDefault="0059790F" w:rsidP="0059790F">
      <w:pPr>
        <w:pBdr>
          <w:bottom w:val="single" w:sz="12" w:space="8" w:color="0D7377"/>
        </w:pBdr>
        <w:spacing w:after="320"/>
      </w:pPr>
    </w:p>
    <w:p w14:paraId="60C0AC8B" w14:textId="0B3B8464" w:rsidR="0059790F" w:rsidRDefault="0059790F" w:rsidP="0059790F">
      <w:pPr>
        <w:pBdr>
          <w:bottom w:val="single" w:sz="12" w:space="8" w:color="0D7377"/>
        </w:pBdr>
        <w:spacing w:after="320"/>
      </w:pPr>
      <w:r>
        <w:rPr>
          <w:b/>
          <w:bCs/>
          <w:caps/>
          <w:color w:val="0D7377"/>
          <w:sz w:val="36"/>
          <w:szCs w:val="36"/>
        </w:rPr>
        <w:lastRenderedPageBreak/>
        <w:t>TABLE OF CONTENTS</w:t>
      </w:r>
    </w:p>
    <w:p w14:paraId="04C844BD" w14:textId="29F37387" w:rsidR="0059790F" w:rsidRDefault="0059790F" w:rsidP="0059790F">
      <w:pPr>
        <w:spacing w:before="160" w:after="60"/>
      </w:pPr>
      <w:r>
        <w:rPr>
          <w:b/>
          <w:bCs/>
          <w:color w:val="0D7377"/>
        </w:rPr>
        <w:t>1.   Executive Summary</w:t>
      </w:r>
      <w:r>
        <w:ptab w:relativeTo="margin" w:alignment="right" w:leader="dot"/>
      </w:r>
    </w:p>
    <w:p w14:paraId="1201C5FA" w14:textId="77777777" w:rsidR="0059790F" w:rsidRDefault="0059790F" w:rsidP="0059790F">
      <w:pPr>
        <w:spacing w:before="60" w:after="20"/>
        <w:ind w:left="360"/>
      </w:pPr>
      <w:r>
        <w:rPr>
          <w:color w:val="1A1A1A"/>
          <w:sz w:val="20"/>
          <w:szCs w:val="20"/>
        </w:rPr>
        <w:t>1.1   Purpose of This Document</w:t>
      </w:r>
      <w:r>
        <w:ptab w:relativeTo="margin" w:alignment="right" w:leader="dot"/>
      </w:r>
    </w:p>
    <w:p w14:paraId="6914CDF3" w14:textId="77777777" w:rsidR="0059790F" w:rsidRDefault="0059790F" w:rsidP="0059790F">
      <w:pPr>
        <w:spacing w:before="60" w:after="20"/>
        <w:ind w:left="360"/>
      </w:pPr>
      <w:r>
        <w:rPr>
          <w:color w:val="1A1A1A"/>
          <w:sz w:val="20"/>
          <w:szCs w:val="20"/>
        </w:rPr>
        <w:t>1.2   The Business Opportunity</w:t>
      </w:r>
      <w:r>
        <w:ptab w:relativeTo="margin" w:alignment="right" w:leader="dot"/>
      </w:r>
    </w:p>
    <w:p w14:paraId="5E2DE414" w14:textId="77777777" w:rsidR="0059790F" w:rsidRDefault="0059790F" w:rsidP="0059790F">
      <w:pPr>
        <w:spacing w:before="60" w:after="20"/>
        <w:ind w:left="360"/>
      </w:pPr>
      <w:r>
        <w:rPr>
          <w:color w:val="1A1A1A"/>
          <w:sz w:val="20"/>
          <w:szCs w:val="20"/>
        </w:rPr>
        <w:t>1.3   What This Platform Will Deliver</w:t>
      </w:r>
      <w:r>
        <w:ptab w:relativeTo="margin" w:alignment="right" w:leader="dot"/>
      </w:r>
    </w:p>
    <w:p w14:paraId="2193B653" w14:textId="77777777" w:rsidR="0059790F" w:rsidRDefault="0059790F" w:rsidP="0059790F">
      <w:pPr>
        <w:spacing w:before="160" w:after="60"/>
      </w:pPr>
      <w:r>
        <w:rPr>
          <w:b/>
          <w:bCs/>
          <w:color w:val="0D7377"/>
        </w:rPr>
        <w:t>2.   Business Context &amp; Objectives</w:t>
      </w:r>
      <w:r>
        <w:ptab w:relativeTo="margin" w:alignment="right" w:leader="dot"/>
      </w:r>
    </w:p>
    <w:p w14:paraId="3AC64693" w14:textId="77777777" w:rsidR="0059790F" w:rsidRDefault="0059790F" w:rsidP="0059790F">
      <w:pPr>
        <w:spacing w:before="60" w:after="20"/>
        <w:ind w:left="360"/>
      </w:pPr>
      <w:r>
        <w:rPr>
          <w:color w:val="1A1A1A"/>
          <w:sz w:val="20"/>
          <w:szCs w:val="20"/>
        </w:rPr>
        <w:t>2.1   Business Problem Statement</w:t>
      </w:r>
      <w:r>
        <w:ptab w:relativeTo="margin" w:alignment="right" w:leader="dot"/>
      </w:r>
    </w:p>
    <w:p w14:paraId="638E469F" w14:textId="77777777" w:rsidR="0059790F" w:rsidRDefault="0059790F" w:rsidP="0059790F">
      <w:pPr>
        <w:spacing w:before="60" w:after="20"/>
        <w:ind w:left="360"/>
      </w:pPr>
      <w:r>
        <w:rPr>
          <w:color w:val="1A1A1A"/>
          <w:sz w:val="20"/>
          <w:szCs w:val="20"/>
        </w:rPr>
        <w:t>2.2   Strategic Business Objectives</w:t>
      </w:r>
      <w:r>
        <w:ptab w:relativeTo="margin" w:alignment="right" w:leader="dot"/>
      </w:r>
    </w:p>
    <w:p w14:paraId="64383E11" w14:textId="77777777" w:rsidR="0059790F" w:rsidRDefault="0059790F" w:rsidP="0059790F">
      <w:pPr>
        <w:spacing w:before="60" w:after="20"/>
        <w:ind w:left="360"/>
      </w:pPr>
      <w:r>
        <w:rPr>
          <w:color w:val="1A1A1A"/>
          <w:sz w:val="20"/>
          <w:szCs w:val="20"/>
        </w:rPr>
        <w:t>2.3   Who Will Use This Platform</w:t>
      </w:r>
      <w:r>
        <w:ptab w:relativeTo="margin" w:alignment="right" w:leader="dot"/>
      </w:r>
    </w:p>
    <w:p w14:paraId="5CB1F920" w14:textId="77777777" w:rsidR="0059790F" w:rsidRDefault="0059790F" w:rsidP="0059790F">
      <w:pPr>
        <w:spacing w:before="60" w:after="20"/>
        <w:ind w:left="360"/>
      </w:pPr>
      <w:r>
        <w:rPr>
          <w:color w:val="1A1A1A"/>
          <w:sz w:val="20"/>
          <w:szCs w:val="20"/>
        </w:rPr>
        <w:t>2.4   Platform Design Principles</w:t>
      </w:r>
      <w:r>
        <w:ptab w:relativeTo="margin" w:alignment="right" w:leader="dot"/>
      </w:r>
    </w:p>
    <w:p w14:paraId="32AF307E" w14:textId="77777777" w:rsidR="0059790F" w:rsidRDefault="0059790F" w:rsidP="0059790F">
      <w:pPr>
        <w:spacing w:before="160" w:after="60"/>
      </w:pPr>
      <w:r>
        <w:rPr>
          <w:b/>
          <w:bCs/>
          <w:color w:val="0D7377"/>
        </w:rPr>
        <w:t>3.   Scope of the Platform</w:t>
      </w:r>
      <w:r>
        <w:ptab w:relativeTo="margin" w:alignment="right" w:leader="dot"/>
      </w:r>
    </w:p>
    <w:p w14:paraId="05E432E2" w14:textId="77777777" w:rsidR="0059790F" w:rsidRDefault="0059790F" w:rsidP="0059790F">
      <w:pPr>
        <w:spacing w:before="60" w:after="20"/>
        <w:ind w:left="360"/>
      </w:pPr>
      <w:r>
        <w:rPr>
          <w:color w:val="1A1A1A"/>
          <w:sz w:val="20"/>
          <w:szCs w:val="20"/>
        </w:rPr>
        <w:t xml:space="preserve">3.1   What Is </w:t>
      </w:r>
      <w:proofErr w:type="gramStart"/>
      <w:r>
        <w:rPr>
          <w:color w:val="1A1A1A"/>
          <w:sz w:val="20"/>
          <w:szCs w:val="20"/>
        </w:rPr>
        <w:t>In</w:t>
      </w:r>
      <w:proofErr w:type="gramEnd"/>
      <w:r>
        <w:rPr>
          <w:color w:val="1A1A1A"/>
          <w:sz w:val="20"/>
          <w:szCs w:val="20"/>
        </w:rPr>
        <w:t xml:space="preserve"> Scope</w:t>
      </w:r>
      <w:r>
        <w:ptab w:relativeTo="margin" w:alignment="right" w:leader="dot"/>
      </w:r>
    </w:p>
    <w:p w14:paraId="1E80CB2A" w14:textId="77777777" w:rsidR="0059790F" w:rsidRDefault="0059790F" w:rsidP="0059790F">
      <w:pPr>
        <w:spacing w:before="60" w:after="20"/>
        <w:ind w:left="360"/>
      </w:pPr>
      <w:r>
        <w:rPr>
          <w:color w:val="1A1A1A"/>
          <w:sz w:val="20"/>
          <w:szCs w:val="20"/>
        </w:rPr>
        <w:t>3.2   What Is Out of Scope</w:t>
      </w:r>
      <w:r>
        <w:ptab w:relativeTo="margin" w:alignment="right" w:leader="dot"/>
      </w:r>
    </w:p>
    <w:p w14:paraId="4DFED38A" w14:textId="77777777" w:rsidR="0059790F" w:rsidRDefault="0059790F" w:rsidP="0059790F">
      <w:pPr>
        <w:spacing w:before="60" w:after="20"/>
        <w:ind w:left="360"/>
      </w:pPr>
      <w:r>
        <w:rPr>
          <w:color w:val="1A1A1A"/>
          <w:sz w:val="20"/>
          <w:szCs w:val="20"/>
        </w:rPr>
        <w:t>3.3   Platform Component Overview</w:t>
      </w:r>
      <w:r>
        <w:ptab w:relativeTo="margin" w:alignment="right" w:leader="dot"/>
      </w:r>
    </w:p>
    <w:p w14:paraId="2FAE929D" w14:textId="573B4FD3" w:rsidR="0059790F" w:rsidRPr="0059790F" w:rsidRDefault="0059790F" w:rsidP="0059790F">
      <w:pPr>
        <w:spacing w:before="160" w:after="60"/>
      </w:pPr>
      <w:r>
        <w:rPr>
          <w:b/>
          <w:bCs/>
          <w:color w:val="0D7377"/>
        </w:rPr>
        <w:t>4.   Functional Requirements</w:t>
      </w:r>
      <w:r>
        <w:ptab w:relativeTo="margin" w:alignment="right" w:leader="dot"/>
      </w:r>
    </w:p>
    <w:p w14:paraId="3A39AFAB" w14:textId="77777777" w:rsidR="0059790F" w:rsidRDefault="0059790F" w:rsidP="0059790F">
      <w:pPr>
        <w:spacing w:before="60" w:after="20"/>
        <w:ind w:left="360"/>
      </w:pPr>
      <w:r>
        <w:rPr>
          <w:color w:val="1A1A1A"/>
          <w:sz w:val="20"/>
          <w:szCs w:val="20"/>
        </w:rPr>
        <w:t>4.1   Customer Profile Management</w:t>
      </w:r>
      <w:r>
        <w:ptab w:relativeTo="margin" w:alignment="right" w:leader="dot"/>
      </w:r>
    </w:p>
    <w:p w14:paraId="5214FB47" w14:textId="77777777" w:rsidR="0059790F" w:rsidRDefault="0059790F" w:rsidP="0059790F">
      <w:pPr>
        <w:spacing w:before="40" w:after="20"/>
        <w:ind w:left="720"/>
      </w:pPr>
      <w:r>
        <w:rPr>
          <w:color w:val="555555"/>
          <w:sz w:val="18"/>
          <w:szCs w:val="18"/>
        </w:rPr>
        <w:t>4.1.1   Why This Module Exists</w:t>
      </w:r>
      <w:r>
        <w:ptab w:relativeTo="margin" w:alignment="right" w:leader="dot"/>
      </w:r>
    </w:p>
    <w:p w14:paraId="09F8A990" w14:textId="77777777" w:rsidR="0059790F" w:rsidRDefault="0059790F" w:rsidP="0059790F">
      <w:pPr>
        <w:spacing w:before="40" w:after="20"/>
        <w:ind w:left="720"/>
      </w:pPr>
      <w:r>
        <w:rPr>
          <w:color w:val="555555"/>
          <w:sz w:val="18"/>
          <w:szCs w:val="18"/>
        </w:rPr>
        <w:t>4.1.2   What the Business Needs</w:t>
      </w:r>
      <w:r>
        <w:ptab w:relativeTo="margin" w:alignment="right" w:leader="dot"/>
      </w:r>
    </w:p>
    <w:p w14:paraId="238DB9D4" w14:textId="77777777" w:rsidR="0059790F" w:rsidRDefault="0059790F" w:rsidP="0059790F">
      <w:pPr>
        <w:spacing w:before="40" w:after="20"/>
        <w:ind w:left="720"/>
      </w:pPr>
      <w:r>
        <w:rPr>
          <w:color w:val="555555"/>
          <w:sz w:val="18"/>
          <w:szCs w:val="18"/>
        </w:rPr>
        <w:t>4.1.3   Profile Data Elements</w:t>
      </w:r>
      <w:r>
        <w:ptab w:relativeTo="margin" w:alignment="right" w:leader="dot"/>
      </w:r>
    </w:p>
    <w:p w14:paraId="0F1EBC8E" w14:textId="77777777" w:rsidR="0059790F" w:rsidRDefault="0059790F" w:rsidP="0059790F">
      <w:pPr>
        <w:spacing w:before="40" w:after="20"/>
        <w:ind w:left="720"/>
      </w:pPr>
      <w:r>
        <w:rPr>
          <w:color w:val="555555"/>
          <w:sz w:val="18"/>
          <w:szCs w:val="18"/>
        </w:rPr>
        <w:t>4.1.4   Business Rules</w:t>
      </w:r>
      <w:r>
        <w:ptab w:relativeTo="margin" w:alignment="right" w:leader="dot"/>
      </w:r>
    </w:p>
    <w:p w14:paraId="29345274" w14:textId="77777777" w:rsidR="0059790F" w:rsidRDefault="0059790F" w:rsidP="0059790F">
      <w:pPr>
        <w:spacing w:before="60" w:after="20"/>
        <w:ind w:left="360"/>
      </w:pPr>
      <w:r>
        <w:rPr>
          <w:color w:val="1A1A1A"/>
          <w:sz w:val="20"/>
          <w:szCs w:val="20"/>
        </w:rPr>
        <w:t>4.2   Customer Enrolment &amp; Membership</w:t>
      </w:r>
      <w:r>
        <w:ptab w:relativeTo="margin" w:alignment="right" w:leader="dot"/>
      </w:r>
    </w:p>
    <w:p w14:paraId="574BEED3" w14:textId="77777777" w:rsidR="0059790F" w:rsidRDefault="0059790F" w:rsidP="0059790F">
      <w:pPr>
        <w:spacing w:before="40" w:after="20"/>
        <w:ind w:left="720"/>
      </w:pPr>
      <w:r>
        <w:rPr>
          <w:color w:val="555555"/>
          <w:sz w:val="18"/>
          <w:szCs w:val="18"/>
        </w:rPr>
        <w:t>4.2.1   What the Business Needs</w:t>
      </w:r>
      <w:r>
        <w:ptab w:relativeTo="margin" w:alignment="right" w:leader="dot"/>
      </w:r>
    </w:p>
    <w:p w14:paraId="171607D2" w14:textId="77777777" w:rsidR="0059790F" w:rsidRDefault="0059790F" w:rsidP="0059790F">
      <w:pPr>
        <w:spacing w:before="40" w:after="20"/>
        <w:ind w:left="720"/>
      </w:pPr>
      <w:r>
        <w:rPr>
          <w:color w:val="555555"/>
          <w:sz w:val="18"/>
          <w:szCs w:val="18"/>
        </w:rPr>
        <w:t>4.2.2   Business Requirements</w:t>
      </w:r>
      <w:r>
        <w:ptab w:relativeTo="margin" w:alignment="right" w:leader="dot"/>
      </w:r>
    </w:p>
    <w:p w14:paraId="4336BDBC" w14:textId="77777777" w:rsidR="0059790F" w:rsidRDefault="0059790F" w:rsidP="0059790F">
      <w:pPr>
        <w:spacing w:before="40" w:after="20"/>
        <w:ind w:left="720"/>
      </w:pPr>
      <w:r>
        <w:rPr>
          <w:color w:val="555555"/>
          <w:sz w:val="18"/>
          <w:szCs w:val="18"/>
        </w:rPr>
        <w:t>4.2.3   Enrolment User Flow</w:t>
      </w:r>
      <w:r>
        <w:ptab w:relativeTo="margin" w:alignment="right" w:leader="dot"/>
      </w:r>
    </w:p>
    <w:p w14:paraId="2619A2D9" w14:textId="77777777" w:rsidR="0059790F" w:rsidRDefault="0059790F" w:rsidP="0059790F">
      <w:pPr>
        <w:spacing w:before="60" w:after="20"/>
        <w:ind w:left="360"/>
      </w:pPr>
      <w:r>
        <w:rPr>
          <w:color w:val="1A1A1A"/>
          <w:sz w:val="20"/>
          <w:szCs w:val="20"/>
        </w:rPr>
        <w:t>4.3   Tier Management</w:t>
      </w:r>
      <w:r>
        <w:ptab w:relativeTo="margin" w:alignment="right" w:leader="dot"/>
      </w:r>
    </w:p>
    <w:p w14:paraId="40893899" w14:textId="77777777" w:rsidR="0059790F" w:rsidRDefault="0059790F" w:rsidP="0059790F">
      <w:pPr>
        <w:spacing w:before="40" w:after="20"/>
        <w:ind w:left="720"/>
      </w:pPr>
      <w:r>
        <w:rPr>
          <w:color w:val="555555"/>
          <w:sz w:val="18"/>
          <w:szCs w:val="18"/>
        </w:rPr>
        <w:t>4.3.1   What the Business Needs</w:t>
      </w:r>
      <w:r>
        <w:ptab w:relativeTo="margin" w:alignment="right" w:leader="dot"/>
      </w:r>
    </w:p>
    <w:p w14:paraId="6B4D1049" w14:textId="77777777" w:rsidR="0059790F" w:rsidRDefault="0059790F" w:rsidP="0059790F">
      <w:pPr>
        <w:spacing w:before="40" w:after="20"/>
        <w:ind w:left="720"/>
      </w:pPr>
      <w:r>
        <w:rPr>
          <w:color w:val="555555"/>
          <w:sz w:val="18"/>
          <w:szCs w:val="18"/>
        </w:rPr>
        <w:t>4.3.2   Tier Structure</w:t>
      </w:r>
      <w:r>
        <w:ptab w:relativeTo="margin" w:alignment="right" w:leader="dot"/>
      </w:r>
    </w:p>
    <w:p w14:paraId="06769E09" w14:textId="77777777" w:rsidR="0059790F" w:rsidRDefault="0059790F" w:rsidP="0059790F">
      <w:pPr>
        <w:spacing w:before="40" w:after="20"/>
        <w:ind w:left="720"/>
      </w:pPr>
      <w:r>
        <w:rPr>
          <w:color w:val="555555"/>
          <w:sz w:val="18"/>
          <w:szCs w:val="18"/>
        </w:rPr>
        <w:t>4.3.3   Tier Benefit Configuration</w:t>
      </w:r>
      <w:r>
        <w:ptab w:relativeTo="margin" w:alignment="right" w:leader="dot"/>
      </w:r>
    </w:p>
    <w:p w14:paraId="0F9966C3" w14:textId="77777777" w:rsidR="0059790F" w:rsidRDefault="0059790F" w:rsidP="0059790F">
      <w:pPr>
        <w:spacing w:before="40" w:after="20"/>
        <w:ind w:left="720"/>
      </w:pPr>
      <w:r>
        <w:rPr>
          <w:color w:val="555555"/>
          <w:sz w:val="18"/>
          <w:szCs w:val="18"/>
        </w:rPr>
        <w:t>4.3.4   Upgrade &amp; Downgrade Rules</w:t>
      </w:r>
      <w:r>
        <w:ptab w:relativeTo="margin" w:alignment="right" w:leader="dot"/>
      </w:r>
    </w:p>
    <w:p w14:paraId="0B07EFC1" w14:textId="77777777" w:rsidR="0059790F" w:rsidRDefault="0059790F" w:rsidP="0059790F">
      <w:pPr>
        <w:spacing w:before="40" w:after="20"/>
        <w:ind w:left="720"/>
      </w:pPr>
      <w:r>
        <w:rPr>
          <w:color w:val="555555"/>
          <w:sz w:val="18"/>
          <w:szCs w:val="18"/>
        </w:rPr>
        <w:t>4.3.5   Tier Upgrade User Flow</w:t>
      </w:r>
      <w:r>
        <w:ptab w:relativeTo="margin" w:alignment="right" w:leader="dot"/>
      </w:r>
    </w:p>
    <w:p w14:paraId="4A857955" w14:textId="77777777" w:rsidR="0059790F" w:rsidRDefault="0059790F" w:rsidP="0059790F">
      <w:pPr>
        <w:spacing w:before="60" w:after="20"/>
        <w:ind w:left="360"/>
      </w:pPr>
      <w:r>
        <w:rPr>
          <w:color w:val="1A1A1A"/>
          <w:sz w:val="20"/>
          <w:szCs w:val="20"/>
        </w:rPr>
        <w:t>4.4   Loyalty Wallet</w:t>
      </w:r>
      <w:r>
        <w:ptab w:relativeTo="margin" w:alignment="right" w:leader="dot"/>
      </w:r>
    </w:p>
    <w:p w14:paraId="7D8C90E2" w14:textId="77777777" w:rsidR="0059790F" w:rsidRDefault="0059790F" w:rsidP="0059790F">
      <w:pPr>
        <w:spacing w:before="40" w:after="20"/>
        <w:ind w:left="720"/>
      </w:pPr>
      <w:r>
        <w:rPr>
          <w:color w:val="555555"/>
          <w:sz w:val="18"/>
          <w:szCs w:val="18"/>
        </w:rPr>
        <w:t>4.4.1   What the Business Needs</w:t>
      </w:r>
      <w:r>
        <w:ptab w:relativeTo="margin" w:alignment="right" w:leader="dot"/>
      </w:r>
    </w:p>
    <w:p w14:paraId="149F3A98" w14:textId="77777777" w:rsidR="0059790F" w:rsidRDefault="0059790F" w:rsidP="0059790F">
      <w:pPr>
        <w:spacing w:before="40" w:after="20"/>
        <w:ind w:left="720"/>
      </w:pPr>
      <w:r>
        <w:rPr>
          <w:color w:val="555555"/>
          <w:sz w:val="18"/>
          <w:szCs w:val="18"/>
        </w:rPr>
        <w:t>4.4.2   Wallet Requirements</w:t>
      </w:r>
      <w:r>
        <w:ptab w:relativeTo="margin" w:alignment="right" w:leader="dot"/>
      </w:r>
    </w:p>
    <w:p w14:paraId="3B97A2E0" w14:textId="77777777" w:rsidR="0059790F" w:rsidRDefault="0059790F" w:rsidP="0059790F">
      <w:pPr>
        <w:spacing w:before="60" w:after="20"/>
        <w:ind w:left="360"/>
      </w:pPr>
      <w:r>
        <w:rPr>
          <w:color w:val="1A1A1A"/>
          <w:sz w:val="20"/>
          <w:szCs w:val="20"/>
        </w:rPr>
        <w:t>4.5   Points Earning (Accrual)</w:t>
      </w:r>
      <w:r>
        <w:ptab w:relativeTo="margin" w:alignment="right" w:leader="dot"/>
      </w:r>
    </w:p>
    <w:p w14:paraId="4350340E" w14:textId="77777777" w:rsidR="0059790F" w:rsidRDefault="0059790F" w:rsidP="0059790F">
      <w:pPr>
        <w:spacing w:before="40" w:after="20"/>
        <w:ind w:left="720"/>
      </w:pPr>
      <w:r>
        <w:rPr>
          <w:color w:val="555555"/>
          <w:sz w:val="18"/>
          <w:szCs w:val="18"/>
        </w:rPr>
        <w:t>4.5.1   What the Business Needs</w:t>
      </w:r>
      <w:r>
        <w:ptab w:relativeTo="margin" w:alignment="right" w:leader="dot"/>
      </w:r>
    </w:p>
    <w:p w14:paraId="76E9DE44" w14:textId="77777777" w:rsidR="0059790F" w:rsidRDefault="0059790F" w:rsidP="0059790F">
      <w:pPr>
        <w:spacing w:before="40" w:after="20"/>
        <w:ind w:left="720"/>
      </w:pPr>
      <w:r>
        <w:rPr>
          <w:color w:val="555555"/>
          <w:sz w:val="18"/>
          <w:szCs w:val="18"/>
        </w:rPr>
        <w:t>4.5.2   Business Requirements</w:t>
      </w:r>
      <w:r>
        <w:ptab w:relativeTo="margin" w:alignment="right" w:leader="dot"/>
      </w:r>
    </w:p>
    <w:p w14:paraId="0500C719" w14:textId="77777777" w:rsidR="0059790F" w:rsidRDefault="0059790F" w:rsidP="0059790F">
      <w:pPr>
        <w:spacing w:before="40" w:after="20"/>
        <w:ind w:left="720"/>
      </w:pPr>
      <w:r>
        <w:rPr>
          <w:color w:val="555555"/>
          <w:sz w:val="18"/>
          <w:szCs w:val="18"/>
        </w:rPr>
        <w:t>4.5.3   Earning User Flow</w:t>
      </w:r>
      <w:r>
        <w:ptab w:relativeTo="margin" w:alignment="right" w:leader="dot"/>
      </w:r>
    </w:p>
    <w:p w14:paraId="09E2CF3F" w14:textId="77777777" w:rsidR="0059790F" w:rsidRDefault="0059790F" w:rsidP="0059790F">
      <w:pPr>
        <w:spacing w:before="60" w:after="20"/>
        <w:ind w:left="360"/>
      </w:pPr>
      <w:r>
        <w:rPr>
          <w:color w:val="1A1A1A"/>
          <w:sz w:val="20"/>
          <w:szCs w:val="20"/>
        </w:rPr>
        <w:t>4.6   Points Redemption</w:t>
      </w:r>
      <w:r>
        <w:ptab w:relativeTo="margin" w:alignment="right" w:leader="dot"/>
      </w:r>
    </w:p>
    <w:p w14:paraId="5D354A19" w14:textId="77777777" w:rsidR="0059790F" w:rsidRDefault="0059790F" w:rsidP="0059790F">
      <w:pPr>
        <w:spacing w:before="40" w:after="20"/>
        <w:ind w:left="720"/>
      </w:pPr>
      <w:r>
        <w:rPr>
          <w:color w:val="555555"/>
          <w:sz w:val="18"/>
          <w:szCs w:val="18"/>
        </w:rPr>
        <w:t>4.6.1   What the Business Needs</w:t>
      </w:r>
      <w:r>
        <w:ptab w:relativeTo="margin" w:alignment="right" w:leader="dot"/>
      </w:r>
    </w:p>
    <w:p w14:paraId="60689359" w14:textId="77777777" w:rsidR="0059790F" w:rsidRDefault="0059790F" w:rsidP="0059790F">
      <w:pPr>
        <w:spacing w:before="40" w:after="20"/>
        <w:ind w:left="720"/>
      </w:pPr>
      <w:r>
        <w:rPr>
          <w:color w:val="555555"/>
          <w:sz w:val="18"/>
          <w:szCs w:val="18"/>
        </w:rPr>
        <w:t>4.6.2   Business Requirements</w:t>
      </w:r>
      <w:r>
        <w:ptab w:relativeTo="margin" w:alignment="right" w:leader="dot"/>
      </w:r>
    </w:p>
    <w:p w14:paraId="26E9973F" w14:textId="77777777" w:rsidR="0059790F" w:rsidRDefault="0059790F" w:rsidP="0059790F">
      <w:pPr>
        <w:spacing w:before="40" w:after="20"/>
        <w:ind w:left="720"/>
      </w:pPr>
      <w:r>
        <w:rPr>
          <w:color w:val="555555"/>
          <w:sz w:val="18"/>
          <w:szCs w:val="18"/>
        </w:rPr>
        <w:t>4.6.3   Redemption User Flow</w:t>
      </w:r>
      <w:r>
        <w:ptab w:relativeTo="margin" w:alignment="right" w:leader="dot"/>
      </w:r>
    </w:p>
    <w:p w14:paraId="6A5C2486" w14:textId="77777777" w:rsidR="0059790F" w:rsidRDefault="0059790F" w:rsidP="0059790F">
      <w:pPr>
        <w:spacing w:before="60" w:after="20"/>
        <w:ind w:left="360"/>
      </w:pPr>
      <w:r>
        <w:rPr>
          <w:color w:val="1A1A1A"/>
          <w:sz w:val="20"/>
          <w:szCs w:val="20"/>
        </w:rPr>
        <w:t>4.7   Points Expiry Management</w:t>
      </w:r>
      <w:r>
        <w:ptab w:relativeTo="margin" w:alignment="right" w:leader="dot"/>
      </w:r>
    </w:p>
    <w:p w14:paraId="6BF2244F" w14:textId="77777777" w:rsidR="0059790F" w:rsidRDefault="0059790F" w:rsidP="0059790F">
      <w:pPr>
        <w:spacing w:before="40" w:after="20"/>
        <w:ind w:left="720"/>
      </w:pPr>
      <w:r>
        <w:rPr>
          <w:color w:val="555555"/>
          <w:sz w:val="18"/>
          <w:szCs w:val="18"/>
        </w:rPr>
        <w:t>4.7.1   Why This Matters</w:t>
      </w:r>
      <w:r>
        <w:ptab w:relativeTo="margin" w:alignment="right" w:leader="dot"/>
      </w:r>
    </w:p>
    <w:p w14:paraId="4367DFAA" w14:textId="77777777" w:rsidR="0059790F" w:rsidRDefault="0059790F" w:rsidP="0059790F">
      <w:pPr>
        <w:spacing w:before="40" w:after="20"/>
        <w:ind w:left="720"/>
      </w:pPr>
      <w:r>
        <w:rPr>
          <w:color w:val="555555"/>
          <w:sz w:val="18"/>
          <w:szCs w:val="18"/>
        </w:rPr>
        <w:t>4.7.2   Expiry Rule Configuration</w:t>
      </w:r>
      <w:r>
        <w:ptab w:relativeTo="margin" w:alignment="right" w:leader="dot"/>
      </w:r>
    </w:p>
    <w:p w14:paraId="02FC4511" w14:textId="77777777" w:rsidR="0059790F" w:rsidRDefault="0059790F" w:rsidP="0059790F">
      <w:pPr>
        <w:spacing w:before="40" w:after="20"/>
        <w:ind w:left="720"/>
      </w:pPr>
      <w:r>
        <w:rPr>
          <w:color w:val="555555"/>
          <w:sz w:val="18"/>
          <w:szCs w:val="18"/>
        </w:rPr>
        <w:lastRenderedPageBreak/>
        <w:t>4.7.3   Expiry Notification Schedule</w:t>
      </w:r>
      <w:r>
        <w:ptab w:relativeTo="margin" w:alignment="right" w:leader="dot"/>
      </w:r>
    </w:p>
    <w:p w14:paraId="22F25B85" w14:textId="77777777" w:rsidR="0059790F" w:rsidRDefault="0059790F" w:rsidP="0059790F">
      <w:pPr>
        <w:spacing w:before="40" w:after="20"/>
        <w:ind w:left="720"/>
      </w:pPr>
      <w:r>
        <w:rPr>
          <w:color w:val="555555"/>
          <w:sz w:val="18"/>
          <w:szCs w:val="18"/>
        </w:rPr>
        <w:t>4.7.4   Breakage Accounting</w:t>
      </w:r>
      <w:r>
        <w:ptab w:relativeTo="margin" w:alignment="right" w:leader="dot"/>
      </w:r>
    </w:p>
    <w:p w14:paraId="46ADB597" w14:textId="77777777" w:rsidR="0059790F" w:rsidRDefault="0059790F" w:rsidP="0059790F">
      <w:pPr>
        <w:spacing w:before="60" w:after="20"/>
        <w:ind w:left="360"/>
      </w:pPr>
      <w:r>
        <w:rPr>
          <w:color w:val="1A1A1A"/>
          <w:sz w:val="20"/>
          <w:szCs w:val="20"/>
        </w:rPr>
        <w:t>4.8   Rules Engine</w:t>
      </w:r>
      <w:r>
        <w:ptab w:relativeTo="margin" w:alignment="right" w:leader="dot"/>
      </w:r>
    </w:p>
    <w:p w14:paraId="111C3C26" w14:textId="77777777" w:rsidR="0059790F" w:rsidRDefault="0059790F" w:rsidP="0059790F">
      <w:pPr>
        <w:spacing w:before="40" w:after="20"/>
        <w:ind w:left="720"/>
      </w:pPr>
      <w:r>
        <w:rPr>
          <w:color w:val="555555"/>
          <w:sz w:val="18"/>
          <w:szCs w:val="18"/>
        </w:rPr>
        <w:t>4.8.1   What the Business Needs</w:t>
      </w:r>
      <w:r>
        <w:ptab w:relativeTo="margin" w:alignment="right" w:leader="dot"/>
      </w:r>
    </w:p>
    <w:p w14:paraId="033C2C90" w14:textId="77777777" w:rsidR="0059790F" w:rsidRDefault="0059790F" w:rsidP="0059790F">
      <w:pPr>
        <w:spacing w:before="40" w:after="20"/>
        <w:ind w:left="720"/>
      </w:pPr>
      <w:r>
        <w:rPr>
          <w:color w:val="555555"/>
          <w:sz w:val="18"/>
          <w:szCs w:val="18"/>
        </w:rPr>
        <w:t>4.8.2   Rule Types</w:t>
      </w:r>
      <w:r>
        <w:ptab w:relativeTo="margin" w:alignment="right" w:leader="dot"/>
      </w:r>
    </w:p>
    <w:p w14:paraId="368650FA" w14:textId="77777777" w:rsidR="0059790F" w:rsidRDefault="0059790F" w:rsidP="0059790F">
      <w:pPr>
        <w:spacing w:before="40" w:after="20"/>
        <w:ind w:left="720"/>
      </w:pPr>
      <w:r>
        <w:rPr>
          <w:color w:val="555555"/>
          <w:sz w:val="18"/>
          <w:szCs w:val="18"/>
        </w:rPr>
        <w:t>4.8.3   Rule Lifecycle Requirements</w:t>
      </w:r>
      <w:r>
        <w:ptab w:relativeTo="margin" w:alignment="right" w:leader="dot"/>
      </w:r>
    </w:p>
    <w:p w14:paraId="59DD574B" w14:textId="77777777" w:rsidR="0059790F" w:rsidRDefault="0059790F" w:rsidP="0059790F">
      <w:pPr>
        <w:spacing w:before="40" w:after="20"/>
        <w:ind w:left="720"/>
      </w:pPr>
      <w:r>
        <w:rPr>
          <w:color w:val="555555"/>
          <w:sz w:val="18"/>
          <w:szCs w:val="18"/>
        </w:rPr>
        <w:t>4.8.4   Conflict Resolution</w:t>
      </w:r>
      <w:r>
        <w:ptab w:relativeTo="margin" w:alignment="right" w:leader="dot"/>
      </w:r>
    </w:p>
    <w:p w14:paraId="1B6ACC3D" w14:textId="77777777" w:rsidR="0059790F" w:rsidRDefault="0059790F" w:rsidP="0059790F">
      <w:pPr>
        <w:spacing w:before="60" w:after="20"/>
        <w:ind w:left="360"/>
      </w:pPr>
      <w:r>
        <w:rPr>
          <w:color w:val="1A1A1A"/>
          <w:sz w:val="20"/>
          <w:szCs w:val="20"/>
        </w:rPr>
        <w:t>4.9   Offers, Promotions &amp; Campaign Management</w:t>
      </w:r>
      <w:r>
        <w:ptab w:relativeTo="margin" w:alignment="right" w:leader="dot"/>
      </w:r>
    </w:p>
    <w:p w14:paraId="6B29FA87" w14:textId="77777777" w:rsidR="0059790F" w:rsidRDefault="0059790F" w:rsidP="0059790F">
      <w:pPr>
        <w:spacing w:before="40" w:after="20"/>
        <w:ind w:left="720"/>
      </w:pPr>
      <w:r>
        <w:rPr>
          <w:color w:val="555555"/>
          <w:sz w:val="18"/>
          <w:szCs w:val="18"/>
        </w:rPr>
        <w:t>4.9.1   What the Business Needs</w:t>
      </w:r>
      <w:r>
        <w:ptab w:relativeTo="margin" w:alignment="right" w:leader="dot"/>
      </w:r>
    </w:p>
    <w:p w14:paraId="447CF9FD" w14:textId="77777777" w:rsidR="0059790F" w:rsidRDefault="0059790F" w:rsidP="0059790F">
      <w:pPr>
        <w:spacing w:before="40" w:after="20"/>
        <w:ind w:left="720"/>
      </w:pPr>
      <w:r>
        <w:rPr>
          <w:color w:val="555555"/>
          <w:sz w:val="18"/>
          <w:szCs w:val="18"/>
        </w:rPr>
        <w:t>4.9.2   Types of Offers</w:t>
      </w:r>
      <w:r>
        <w:ptab w:relativeTo="margin" w:alignment="right" w:leader="dot"/>
      </w:r>
    </w:p>
    <w:p w14:paraId="098F3CF3" w14:textId="77777777" w:rsidR="0059790F" w:rsidRDefault="0059790F" w:rsidP="0059790F">
      <w:pPr>
        <w:spacing w:before="40" w:after="20"/>
        <w:ind w:left="720"/>
      </w:pPr>
      <w:r>
        <w:rPr>
          <w:color w:val="555555"/>
          <w:sz w:val="18"/>
          <w:szCs w:val="18"/>
        </w:rPr>
        <w:t>4.9.3   Campaign Management Requirements</w:t>
      </w:r>
      <w:r>
        <w:ptab w:relativeTo="margin" w:alignment="right" w:leader="dot"/>
      </w:r>
    </w:p>
    <w:p w14:paraId="5721E82E" w14:textId="77777777" w:rsidR="0059790F" w:rsidRDefault="0059790F" w:rsidP="0059790F">
      <w:pPr>
        <w:spacing w:before="40" w:after="20"/>
        <w:ind w:left="720"/>
      </w:pPr>
      <w:r>
        <w:rPr>
          <w:color w:val="555555"/>
          <w:sz w:val="18"/>
          <w:szCs w:val="18"/>
        </w:rPr>
        <w:t>4.9.4   Campaign Creation User Flow</w:t>
      </w:r>
      <w:r>
        <w:ptab w:relativeTo="margin" w:alignment="right" w:leader="dot"/>
      </w:r>
    </w:p>
    <w:p w14:paraId="4AD50580" w14:textId="77777777" w:rsidR="0059790F" w:rsidRDefault="0059790F" w:rsidP="0059790F">
      <w:pPr>
        <w:spacing w:before="60" w:after="20"/>
        <w:ind w:left="360"/>
      </w:pPr>
      <w:r>
        <w:rPr>
          <w:color w:val="1A1A1A"/>
          <w:sz w:val="20"/>
          <w:szCs w:val="20"/>
        </w:rPr>
        <w:t>4.10   Coupon Management</w:t>
      </w:r>
      <w:r>
        <w:ptab w:relativeTo="margin" w:alignment="right" w:leader="dot"/>
      </w:r>
    </w:p>
    <w:p w14:paraId="6940E2B4" w14:textId="77777777" w:rsidR="0059790F" w:rsidRDefault="0059790F" w:rsidP="0059790F">
      <w:pPr>
        <w:spacing w:before="40" w:after="20"/>
        <w:ind w:left="720"/>
      </w:pPr>
      <w:r>
        <w:rPr>
          <w:color w:val="555555"/>
          <w:sz w:val="18"/>
          <w:szCs w:val="18"/>
        </w:rPr>
        <w:t>4.10.1   What the Business Needs</w:t>
      </w:r>
      <w:r>
        <w:ptab w:relativeTo="margin" w:alignment="right" w:leader="dot"/>
      </w:r>
    </w:p>
    <w:p w14:paraId="7946001C" w14:textId="77777777" w:rsidR="0059790F" w:rsidRDefault="0059790F" w:rsidP="0059790F">
      <w:pPr>
        <w:spacing w:before="40" w:after="20"/>
        <w:ind w:left="720"/>
      </w:pPr>
      <w:r>
        <w:rPr>
          <w:color w:val="555555"/>
          <w:sz w:val="18"/>
          <w:szCs w:val="18"/>
        </w:rPr>
        <w:t>4.10.2   Business Requirements</w:t>
      </w:r>
      <w:r>
        <w:ptab w:relativeTo="margin" w:alignment="right" w:leader="dot"/>
      </w:r>
    </w:p>
    <w:p w14:paraId="0D7F2185" w14:textId="77777777" w:rsidR="0059790F" w:rsidRDefault="0059790F" w:rsidP="0059790F">
      <w:pPr>
        <w:spacing w:before="60" w:after="20"/>
        <w:ind w:left="360"/>
      </w:pPr>
      <w:r>
        <w:rPr>
          <w:color w:val="1A1A1A"/>
          <w:sz w:val="20"/>
          <w:szCs w:val="20"/>
        </w:rPr>
        <w:t>4.11   Referral Programme</w:t>
      </w:r>
      <w:r>
        <w:ptab w:relativeTo="margin" w:alignment="right" w:leader="dot"/>
      </w:r>
    </w:p>
    <w:p w14:paraId="61359BCB" w14:textId="77777777" w:rsidR="0059790F" w:rsidRDefault="0059790F" w:rsidP="0059790F">
      <w:pPr>
        <w:spacing w:before="40" w:after="20"/>
        <w:ind w:left="720"/>
      </w:pPr>
      <w:r>
        <w:rPr>
          <w:color w:val="555555"/>
          <w:sz w:val="18"/>
          <w:szCs w:val="18"/>
        </w:rPr>
        <w:t>4.11.1   How It Works</w:t>
      </w:r>
      <w:r>
        <w:ptab w:relativeTo="margin" w:alignment="right" w:leader="dot"/>
      </w:r>
    </w:p>
    <w:p w14:paraId="60A6A897" w14:textId="77777777" w:rsidR="0059790F" w:rsidRDefault="0059790F" w:rsidP="0059790F">
      <w:pPr>
        <w:spacing w:before="40" w:after="20"/>
        <w:ind w:left="720"/>
      </w:pPr>
      <w:r>
        <w:rPr>
          <w:color w:val="555555"/>
          <w:sz w:val="18"/>
          <w:szCs w:val="18"/>
        </w:rPr>
        <w:t>4.11.2   Business Requirements</w:t>
      </w:r>
      <w:r>
        <w:ptab w:relativeTo="margin" w:alignment="right" w:leader="dot"/>
      </w:r>
    </w:p>
    <w:p w14:paraId="749E8DA2" w14:textId="77777777" w:rsidR="0059790F" w:rsidRDefault="0059790F" w:rsidP="0059790F">
      <w:pPr>
        <w:spacing w:before="40" w:after="20"/>
        <w:ind w:left="720"/>
      </w:pPr>
      <w:r>
        <w:rPr>
          <w:color w:val="555555"/>
          <w:sz w:val="18"/>
          <w:szCs w:val="18"/>
        </w:rPr>
        <w:t>4.11.3   Referral User Flow</w:t>
      </w:r>
      <w:r>
        <w:ptab w:relativeTo="margin" w:alignment="right" w:leader="dot"/>
      </w:r>
    </w:p>
    <w:p w14:paraId="01AC6575" w14:textId="77777777" w:rsidR="0059790F" w:rsidRDefault="0059790F" w:rsidP="0059790F">
      <w:pPr>
        <w:spacing w:before="60" w:after="20"/>
        <w:ind w:left="360"/>
      </w:pPr>
      <w:r>
        <w:rPr>
          <w:color w:val="1A1A1A"/>
          <w:sz w:val="20"/>
          <w:szCs w:val="20"/>
        </w:rPr>
        <w:t>4.12   Rewards Catalogue &amp; Inventory Management</w:t>
      </w:r>
      <w:r>
        <w:ptab w:relativeTo="margin" w:alignment="right" w:leader="dot"/>
      </w:r>
    </w:p>
    <w:p w14:paraId="4DBCF8AB" w14:textId="77777777" w:rsidR="0059790F" w:rsidRDefault="0059790F" w:rsidP="0059790F">
      <w:pPr>
        <w:spacing w:before="40" w:after="20"/>
        <w:ind w:left="720"/>
      </w:pPr>
      <w:r>
        <w:rPr>
          <w:color w:val="555555"/>
          <w:sz w:val="18"/>
          <w:szCs w:val="18"/>
        </w:rPr>
        <w:t>4.12.1   Catalogue Requirements</w:t>
      </w:r>
      <w:r>
        <w:ptab w:relativeTo="margin" w:alignment="right" w:leader="dot"/>
      </w:r>
    </w:p>
    <w:p w14:paraId="659C96AE" w14:textId="77777777" w:rsidR="0059790F" w:rsidRDefault="0059790F" w:rsidP="0059790F">
      <w:pPr>
        <w:spacing w:before="40" w:after="20"/>
        <w:ind w:left="720"/>
      </w:pPr>
      <w:r>
        <w:rPr>
          <w:color w:val="555555"/>
          <w:sz w:val="18"/>
          <w:szCs w:val="18"/>
        </w:rPr>
        <w:t>4.12.2   Inventory Management</w:t>
      </w:r>
      <w:r>
        <w:ptab w:relativeTo="margin" w:alignment="right" w:leader="dot"/>
      </w:r>
    </w:p>
    <w:p w14:paraId="434D8AE5" w14:textId="77777777" w:rsidR="0059790F" w:rsidRDefault="0059790F" w:rsidP="0059790F">
      <w:pPr>
        <w:spacing w:before="40" w:after="20"/>
        <w:ind w:left="720"/>
      </w:pPr>
      <w:r>
        <w:rPr>
          <w:color w:val="555555"/>
          <w:sz w:val="18"/>
          <w:szCs w:val="18"/>
        </w:rPr>
        <w:t>4.12.3   Partner Rewards Integration</w:t>
      </w:r>
      <w:r>
        <w:ptab w:relativeTo="margin" w:alignment="right" w:leader="dot"/>
      </w:r>
    </w:p>
    <w:p w14:paraId="10D64C6F" w14:textId="77777777" w:rsidR="0059790F" w:rsidRDefault="0059790F" w:rsidP="0059790F">
      <w:pPr>
        <w:spacing w:before="60" w:after="20"/>
        <w:ind w:left="360"/>
      </w:pPr>
      <w:r>
        <w:rPr>
          <w:color w:val="1A1A1A"/>
          <w:sz w:val="20"/>
          <w:szCs w:val="20"/>
        </w:rPr>
        <w:t>4.13   Merchant Onboarding</w:t>
      </w:r>
      <w:r>
        <w:ptab w:relativeTo="margin" w:alignment="right" w:leader="dot"/>
      </w:r>
    </w:p>
    <w:p w14:paraId="083EFE9E" w14:textId="77777777" w:rsidR="0059790F" w:rsidRDefault="0059790F" w:rsidP="0059790F">
      <w:pPr>
        <w:spacing w:before="40" w:after="20"/>
        <w:ind w:left="720"/>
      </w:pPr>
      <w:r>
        <w:rPr>
          <w:color w:val="555555"/>
          <w:sz w:val="18"/>
          <w:szCs w:val="18"/>
        </w:rPr>
        <w:t>4.13.1   What the Business Needs</w:t>
      </w:r>
      <w:r>
        <w:ptab w:relativeTo="margin" w:alignment="right" w:leader="dot"/>
      </w:r>
    </w:p>
    <w:p w14:paraId="73BAA107" w14:textId="77777777" w:rsidR="0059790F" w:rsidRDefault="0059790F" w:rsidP="0059790F">
      <w:pPr>
        <w:spacing w:before="40" w:after="20"/>
        <w:ind w:left="720"/>
      </w:pPr>
      <w:r>
        <w:rPr>
          <w:color w:val="555555"/>
          <w:sz w:val="18"/>
          <w:szCs w:val="18"/>
        </w:rPr>
        <w:t>4.13.2   Merchant Onboarding Stages</w:t>
      </w:r>
      <w:r>
        <w:ptab w:relativeTo="margin" w:alignment="right" w:leader="dot"/>
      </w:r>
    </w:p>
    <w:p w14:paraId="59C07B22" w14:textId="77777777" w:rsidR="0059790F" w:rsidRDefault="0059790F" w:rsidP="0059790F">
      <w:pPr>
        <w:spacing w:before="40" w:after="20"/>
        <w:ind w:left="720"/>
      </w:pPr>
      <w:r>
        <w:rPr>
          <w:color w:val="555555"/>
          <w:sz w:val="18"/>
          <w:szCs w:val="18"/>
        </w:rPr>
        <w:t>4.13.3   Merchant Management Rules</w:t>
      </w:r>
      <w:r>
        <w:ptab w:relativeTo="margin" w:alignment="right" w:leader="dot"/>
      </w:r>
    </w:p>
    <w:p w14:paraId="4840AF47" w14:textId="77777777" w:rsidR="0059790F" w:rsidRDefault="0059790F" w:rsidP="0059790F">
      <w:pPr>
        <w:spacing w:before="40" w:after="20"/>
        <w:ind w:left="720"/>
      </w:pPr>
      <w:r>
        <w:rPr>
          <w:color w:val="555555"/>
          <w:sz w:val="18"/>
          <w:szCs w:val="18"/>
        </w:rPr>
        <w:t>4.13.4   Open Items Requiring Business Decision</w:t>
      </w:r>
      <w:r>
        <w:ptab w:relativeTo="margin" w:alignment="right" w:leader="dot"/>
      </w:r>
    </w:p>
    <w:p w14:paraId="74910E28" w14:textId="77777777" w:rsidR="0059790F" w:rsidRDefault="0059790F" w:rsidP="0059790F">
      <w:pPr>
        <w:spacing w:before="60" w:after="20"/>
        <w:ind w:left="360"/>
      </w:pPr>
      <w:r>
        <w:rPr>
          <w:color w:val="1A1A1A"/>
          <w:sz w:val="20"/>
          <w:szCs w:val="20"/>
        </w:rPr>
        <w:t>4.14   Merchant Self-Service Campaign Portal</w:t>
      </w:r>
      <w:r>
        <w:ptab w:relativeTo="margin" w:alignment="right" w:leader="dot"/>
      </w:r>
    </w:p>
    <w:p w14:paraId="7BD90CCA" w14:textId="77777777" w:rsidR="0059790F" w:rsidRDefault="0059790F" w:rsidP="0059790F">
      <w:pPr>
        <w:spacing w:before="40" w:after="20"/>
        <w:ind w:left="720"/>
      </w:pPr>
      <w:r>
        <w:rPr>
          <w:color w:val="555555"/>
          <w:sz w:val="18"/>
          <w:szCs w:val="18"/>
        </w:rPr>
        <w:t>4.14.1   Why This Exists</w:t>
      </w:r>
      <w:r>
        <w:ptab w:relativeTo="margin" w:alignment="right" w:leader="dot"/>
      </w:r>
    </w:p>
    <w:p w14:paraId="50CC8FC0" w14:textId="77777777" w:rsidR="0059790F" w:rsidRDefault="0059790F" w:rsidP="0059790F">
      <w:pPr>
        <w:spacing w:before="40" w:after="20"/>
        <w:ind w:left="720"/>
      </w:pPr>
      <w:r>
        <w:rPr>
          <w:color w:val="555555"/>
          <w:sz w:val="18"/>
          <w:szCs w:val="18"/>
        </w:rPr>
        <w:t>4.14.2   Business Requirements</w:t>
      </w:r>
      <w:r>
        <w:ptab w:relativeTo="margin" w:alignment="right" w:leader="dot"/>
      </w:r>
    </w:p>
    <w:p w14:paraId="52B3A805" w14:textId="77777777" w:rsidR="0059790F" w:rsidRDefault="0059790F" w:rsidP="0059790F">
      <w:pPr>
        <w:spacing w:before="40" w:after="20"/>
        <w:ind w:left="720"/>
      </w:pPr>
      <w:r>
        <w:rPr>
          <w:color w:val="555555"/>
          <w:sz w:val="18"/>
          <w:szCs w:val="18"/>
        </w:rPr>
        <w:t>4.14.3   Merchant Campaign User Flow</w:t>
      </w:r>
      <w:r>
        <w:ptab w:relativeTo="margin" w:alignment="right" w:leader="dot"/>
      </w:r>
    </w:p>
    <w:p w14:paraId="5141978A" w14:textId="77777777" w:rsidR="0059790F" w:rsidRDefault="0059790F" w:rsidP="0059790F">
      <w:pPr>
        <w:spacing w:before="60" w:after="20"/>
        <w:ind w:left="360"/>
      </w:pPr>
      <w:r>
        <w:rPr>
          <w:color w:val="1A1A1A"/>
          <w:sz w:val="20"/>
          <w:szCs w:val="20"/>
        </w:rPr>
        <w:t>4.15   Merchant Settlement</w:t>
      </w:r>
      <w:r>
        <w:ptab w:relativeTo="margin" w:alignment="right" w:leader="dot"/>
      </w:r>
    </w:p>
    <w:p w14:paraId="5C5F6D29" w14:textId="77777777" w:rsidR="0059790F" w:rsidRDefault="0059790F" w:rsidP="0059790F">
      <w:pPr>
        <w:spacing w:before="40" w:after="20"/>
        <w:ind w:left="720"/>
      </w:pPr>
      <w:r>
        <w:rPr>
          <w:color w:val="555555"/>
          <w:sz w:val="18"/>
          <w:szCs w:val="18"/>
        </w:rPr>
        <w:t>4.15.1   What the Business Needs</w:t>
      </w:r>
      <w:r>
        <w:ptab w:relativeTo="margin" w:alignment="right" w:leader="dot"/>
      </w:r>
    </w:p>
    <w:p w14:paraId="53EBAA8A" w14:textId="77777777" w:rsidR="0059790F" w:rsidRDefault="0059790F" w:rsidP="0059790F">
      <w:pPr>
        <w:spacing w:before="40" w:after="20"/>
        <w:ind w:left="720"/>
      </w:pPr>
      <w:r>
        <w:rPr>
          <w:color w:val="555555"/>
          <w:sz w:val="18"/>
          <w:szCs w:val="18"/>
        </w:rPr>
        <w:t>4.15.2   Settlement Cycle Requirements</w:t>
      </w:r>
      <w:r>
        <w:ptab w:relativeTo="margin" w:alignment="right" w:leader="dot"/>
      </w:r>
    </w:p>
    <w:p w14:paraId="12FA5883" w14:textId="77777777" w:rsidR="0059790F" w:rsidRDefault="0059790F" w:rsidP="0059790F">
      <w:pPr>
        <w:spacing w:before="40" w:after="20"/>
        <w:ind w:left="720"/>
      </w:pPr>
      <w:r>
        <w:rPr>
          <w:color w:val="555555"/>
          <w:sz w:val="18"/>
          <w:szCs w:val="18"/>
        </w:rPr>
        <w:t>4.15.3   Dispute Handling</w:t>
      </w:r>
      <w:r>
        <w:ptab w:relativeTo="margin" w:alignment="right" w:leader="dot"/>
      </w:r>
    </w:p>
    <w:p w14:paraId="29224E0B" w14:textId="77777777" w:rsidR="0059790F" w:rsidRDefault="0059790F" w:rsidP="0059790F">
      <w:pPr>
        <w:spacing w:before="60" w:after="20"/>
        <w:ind w:left="360"/>
      </w:pPr>
      <w:r>
        <w:rPr>
          <w:color w:val="1A1A1A"/>
          <w:sz w:val="20"/>
          <w:szCs w:val="20"/>
        </w:rPr>
        <w:t>4.16   Refunds &amp; Reversals</w:t>
      </w:r>
      <w:r>
        <w:ptab w:relativeTo="margin" w:alignment="right" w:leader="dot"/>
      </w:r>
    </w:p>
    <w:p w14:paraId="2418B52B" w14:textId="77777777" w:rsidR="0059790F" w:rsidRDefault="0059790F" w:rsidP="0059790F">
      <w:pPr>
        <w:spacing w:before="40" w:after="20"/>
        <w:ind w:left="720"/>
      </w:pPr>
      <w:r>
        <w:rPr>
          <w:color w:val="555555"/>
          <w:sz w:val="18"/>
          <w:szCs w:val="18"/>
        </w:rPr>
        <w:t>4.16.1   Why This Matters</w:t>
      </w:r>
      <w:r>
        <w:ptab w:relativeTo="margin" w:alignment="right" w:leader="dot"/>
      </w:r>
    </w:p>
    <w:p w14:paraId="62EAFCCC" w14:textId="77777777" w:rsidR="0059790F" w:rsidRDefault="0059790F" w:rsidP="0059790F">
      <w:pPr>
        <w:spacing w:before="40" w:after="20"/>
        <w:ind w:left="720"/>
      </w:pPr>
      <w:r>
        <w:rPr>
          <w:color w:val="555555"/>
          <w:sz w:val="18"/>
          <w:szCs w:val="18"/>
        </w:rPr>
        <w:t>4.16.2   Business Requirements</w:t>
      </w:r>
      <w:r>
        <w:ptab w:relativeTo="margin" w:alignment="right" w:leader="dot"/>
      </w:r>
    </w:p>
    <w:p w14:paraId="6BF11791" w14:textId="77777777" w:rsidR="0059790F" w:rsidRDefault="0059790F" w:rsidP="0059790F">
      <w:pPr>
        <w:spacing w:before="60" w:after="20"/>
        <w:ind w:left="360"/>
      </w:pPr>
      <w:r>
        <w:rPr>
          <w:color w:val="1A1A1A"/>
          <w:sz w:val="20"/>
          <w:szCs w:val="20"/>
        </w:rPr>
        <w:t>4.17   Loyalty Liability Management</w:t>
      </w:r>
      <w:r>
        <w:ptab w:relativeTo="margin" w:alignment="right" w:leader="dot"/>
      </w:r>
    </w:p>
    <w:p w14:paraId="1B220060" w14:textId="77777777" w:rsidR="0059790F" w:rsidRDefault="0059790F" w:rsidP="0059790F">
      <w:pPr>
        <w:spacing w:before="40" w:after="20"/>
        <w:ind w:left="720"/>
      </w:pPr>
      <w:r>
        <w:rPr>
          <w:color w:val="555555"/>
          <w:sz w:val="18"/>
          <w:szCs w:val="18"/>
        </w:rPr>
        <w:t>4.17.1   Why This Is Critical</w:t>
      </w:r>
      <w:r>
        <w:ptab w:relativeTo="margin" w:alignment="right" w:leader="dot"/>
      </w:r>
    </w:p>
    <w:p w14:paraId="02752F88" w14:textId="77777777" w:rsidR="0059790F" w:rsidRDefault="0059790F" w:rsidP="0059790F">
      <w:pPr>
        <w:spacing w:before="40" w:after="20"/>
        <w:ind w:left="720"/>
      </w:pPr>
      <w:r>
        <w:rPr>
          <w:color w:val="555555"/>
          <w:sz w:val="18"/>
          <w:szCs w:val="18"/>
        </w:rPr>
        <w:t>4.17.2   Business Requirements</w:t>
      </w:r>
      <w:r>
        <w:ptab w:relativeTo="margin" w:alignment="right" w:leader="dot"/>
      </w:r>
    </w:p>
    <w:p w14:paraId="64AD20E9" w14:textId="77777777" w:rsidR="0059790F" w:rsidRDefault="0059790F" w:rsidP="0059790F">
      <w:pPr>
        <w:spacing w:before="40" w:after="20"/>
        <w:ind w:left="720"/>
      </w:pPr>
      <w:r>
        <w:rPr>
          <w:color w:val="555555"/>
          <w:sz w:val="18"/>
          <w:szCs w:val="18"/>
        </w:rPr>
        <w:t>4.17.3   Liability Forecasting &amp; Provisioning</w:t>
      </w:r>
      <w:r>
        <w:ptab w:relativeTo="margin" w:alignment="right" w:leader="dot"/>
      </w:r>
    </w:p>
    <w:p w14:paraId="60D486CD" w14:textId="77777777" w:rsidR="0059790F" w:rsidRDefault="0059790F" w:rsidP="0059790F">
      <w:pPr>
        <w:spacing w:before="60" w:after="20"/>
        <w:ind w:left="360"/>
      </w:pPr>
      <w:r>
        <w:rPr>
          <w:color w:val="1A1A1A"/>
          <w:sz w:val="20"/>
          <w:szCs w:val="20"/>
        </w:rPr>
        <w:t>4.18   Fraud Detection &amp; Prevention</w:t>
      </w:r>
      <w:r>
        <w:ptab w:relativeTo="margin" w:alignment="right" w:leader="dot"/>
      </w:r>
    </w:p>
    <w:p w14:paraId="5444567D" w14:textId="77777777" w:rsidR="0059790F" w:rsidRDefault="0059790F" w:rsidP="0059790F">
      <w:pPr>
        <w:spacing w:before="40" w:after="20"/>
        <w:ind w:left="720"/>
      </w:pPr>
      <w:r>
        <w:rPr>
          <w:color w:val="555555"/>
          <w:sz w:val="18"/>
          <w:szCs w:val="18"/>
        </w:rPr>
        <w:t>4.18.1   Why a Dedicated Module Is Needed</w:t>
      </w:r>
      <w:r>
        <w:ptab w:relativeTo="margin" w:alignment="right" w:leader="dot"/>
      </w:r>
    </w:p>
    <w:p w14:paraId="5CB6E874" w14:textId="77777777" w:rsidR="0059790F" w:rsidRDefault="0059790F" w:rsidP="0059790F">
      <w:pPr>
        <w:spacing w:before="40" w:after="20"/>
        <w:ind w:left="720"/>
      </w:pPr>
      <w:r>
        <w:rPr>
          <w:color w:val="555555"/>
          <w:sz w:val="18"/>
          <w:szCs w:val="18"/>
        </w:rPr>
        <w:t>4.18.2   Fraud Scenarios the System Must Detect</w:t>
      </w:r>
      <w:r>
        <w:ptab w:relativeTo="margin" w:alignment="right" w:leader="dot"/>
      </w:r>
    </w:p>
    <w:p w14:paraId="70008B52" w14:textId="77777777" w:rsidR="0059790F" w:rsidRDefault="0059790F" w:rsidP="0059790F">
      <w:pPr>
        <w:spacing w:before="40" w:after="20"/>
        <w:ind w:left="720"/>
      </w:pPr>
      <w:r>
        <w:rPr>
          <w:color w:val="555555"/>
          <w:sz w:val="18"/>
          <w:szCs w:val="18"/>
        </w:rPr>
        <w:t>4.18.3   Detection, Alert &amp; Response Requirements</w:t>
      </w:r>
      <w:r>
        <w:ptab w:relativeTo="margin" w:alignment="right" w:leader="dot"/>
      </w:r>
    </w:p>
    <w:p w14:paraId="5FEDB92E" w14:textId="77777777" w:rsidR="0059790F" w:rsidRDefault="0059790F" w:rsidP="0059790F">
      <w:pPr>
        <w:spacing w:before="60" w:after="20"/>
        <w:ind w:left="360"/>
      </w:pPr>
      <w:r>
        <w:rPr>
          <w:color w:val="1A1A1A"/>
          <w:sz w:val="20"/>
          <w:szCs w:val="20"/>
        </w:rPr>
        <w:t>4.19   Administration &amp; Operations</w:t>
      </w:r>
      <w:r>
        <w:ptab w:relativeTo="margin" w:alignment="right" w:leader="dot"/>
      </w:r>
    </w:p>
    <w:p w14:paraId="3DE6053C" w14:textId="77777777" w:rsidR="0059790F" w:rsidRDefault="0059790F" w:rsidP="0059790F">
      <w:pPr>
        <w:spacing w:before="40" w:after="20"/>
        <w:ind w:left="720"/>
      </w:pPr>
      <w:r>
        <w:rPr>
          <w:color w:val="555555"/>
          <w:sz w:val="18"/>
          <w:szCs w:val="18"/>
        </w:rPr>
        <w:t>4.19.1   What Business Teams Need to Manage</w:t>
      </w:r>
      <w:r>
        <w:ptab w:relativeTo="margin" w:alignment="right" w:leader="dot"/>
      </w:r>
    </w:p>
    <w:p w14:paraId="3C639B60" w14:textId="77777777" w:rsidR="0059790F" w:rsidRDefault="0059790F" w:rsidP="0059790F">
      <w:pPr>
        <w:spacing w:before="40" w:after="20"/>
        <w:ind w:left="720"/>
      </w:pPr>
      <w:r>
        <w:rPr>
          <w:color w:val="555555"/>
          <w:sz w:val="18"/>
          <w:szCs w:val="18"/>
        </w:rPr>
        <w:t>4.19.2   Programme Configuration</w:t>
      </w:r>
      <w:r>
        <w:ptab w:relativeTo="margin" w:alignment="right" w:leader="dot"/>
      </w:r>
    </w:p>
    <w:p w14:paraId="544C7DC7" w14:textId="77777777" w:rsidR="0059790F" w:rsidRDefault="0059790F" w:rsidP="0059790F">
      <w:pPr>
        <w:spacing w:before="40" w:after="20"/>
        <w:ind w:left="720"/>
      </w:pPr>
      <w:r>
        <w:rPr>
          <w:color w:val="555555"/>
          <w:sz w:val="18"/>
          <w:szCs w:val="18"/>
        </w:rPr>
        <w:lastRenderedPageBreak/>
        <w:t>4.19.3   User Roles &amp; Access Control</w:t>
      </w:r>
      <w:r>
        <w:ptab w:relativeTo="margin" w:alignment="right" w:leader="dot"/>
      </w:r>
    </w:p>
    <w:p w14:paraId="15821536" w14:textId="77777777" w:rsidR="0059790F" w:rsidRDefault="0059790F" w:rsidP="0059790F">
      <w:pPr>
        <w:spacing w:before="40" w:after="20"/>
        <w:ind w:left="720"/>
      </w:pPr>
      <w:r>
        <w:rPr>
          <w:color w:val="555555"/>
          <w:sz w:val="18"/>
          <w:szCs w:val="18"/>
        </w:rPr>
        <w:t>4.19.4   Maker-Checker Workflow</w:t>
      </w:r>
      <w:r>
        <w:ptab w:relativeTo="margin" w:alignment="right" w:leader="dot"/>
      </w:r>
    </w:p>
    <w:p w14:paraId="3A746AE5" w14:textId="77777777" w:rsidR="0059790F" w:rsidRDefault="0059790F" w:rsidP="0059790F">
      <w:pPr>
        <w:spacing w:before="60" w:after="20"/>
        <w:ind w:left="360"/>
      </w:pPr>
      <w:r>
        <w:rPr>
          <w:color w:val="1A1A1A"/>
          <w:sz w:val="20"/>
          <w:szCs w:val="20"/>
        </w:rPr>
        <w:t>4.20   Notification Engine</w:t>
      </w:r>
      <w:r>
        <w:ptab w:relativeTo="margin" w:alignment="right" w:leader="dot"/>
      </w:r>
    </w:p>
    <w:p w14:paraId="1F35A876" w14:textId="77777777" w:rsidR="0059790F" w:rsidRDefault="0059790F" w:rsidP="0059790F">
      <w:pPr>
        <w:spacing w:before="40" w:after="20"/>
        <w:ind w:left="720"/>
      </w:pPr>
      <w:r>
        <w:rPr>
          <w:color w:val="555555"/>
          <w:sz w:val="18"/>
          <w:szCs w:val="18"/>
        </w:rPr>
        <w:t>4.20.1   Why Notifications Drive Engagement</w:t>
      </w:r>
      <w:r>
        <w:ptab w:relativeTo="margin" w:alignment="right" w:leader="dot"/>
      </w:r>
    </w:p>
    <w:p w14:paraId="688C8577" w14:textId="77777777" w:rsidR="0059790F" w:rsidRDefault="0059790F" w:rsidP="0059790F">
      <w:pPr>
        <w:spacing w:before="40" w:after="20"/>
        <w:ind w:left="720"/>
      </w:pPr>
      <w:r>
        <w:rPr>
          <w:color w:val="555555"/>
          <w:sz w:val="18"/>
          <w:szCs w:val="18"/>
        </w:rPr>
        <w:t>4.20.2   Notification Channels</w:t>
      </w:r>
      <w:r>
        <w:ptab w:relativeTo="margin" w:alignment="right" w:leader="dot"/>
      </w:r>
    </w:p>
    <w:p w14:paraId="71E914D2" w14:textId="77777777" w:rsidR="0059790F" w:rsidRDefault="0059790F" w:rsidP="0059790F">
      <w:pPr>
        <w:spacing w:before="40" w:after="20"/>
        <w:ind w:left="720"/>
      </w:pPr>
      <w:r>
        <w:rPr>
          <w:color w:val="555555"/>
          <w:sz w:val="18"/>
          <w:szCs w:val="18"/>
        </w:rPr>
        <w:t>4.20.3   Notification Types &amp; Triggers</w:t>
      </w:r>
      <w:r>
        <w:ptab w:relativeTo="margin" w:alignment="right" w:leader="dot"/>
      </w:r>
    </w:p>
    <w:p w14:paraId="15D0C064" w14:textId="77777777" w:rsidR="0059790F" w:rsidRDefault="0059790F" w:rsidP="0059790F">
      <w:pPr>
        <w:spacing w:before="40" w:after="20"/>
        <w:ind w:left="720"/>
      </w:pPr>
      <w:r>
        <w:rPr>
          <w:color w:val="555555"/>
          <w:sz w:val="18"/>
          <w:szCs w:val="18"/>
        </w:rPr>
        <w:t>4.20.4   Template &amp; Delivery Management</w:t>
      </w:r>
      <w:r>
        <w:ptab w:relativeTo="margin" w:alignment="right" w:leader="dot"/>
      </w:r>
    </w:p>
    <w:p w14:paraId="047178CD" w14:textId="77777777" w:rsidR="0059790F" w:rsidRDefault="0059790F" w:rsidP="0059790F">
      <w:pPr>
        <w:spacing w:before="60" w:after="20"/>
        <w:ind w:left="360"/>
      </w:pPr>
      <w:r>
        <w:rPr>
          <w:color w:val="1A1A1A"/>
          <w:sz w:val="20"/>
          <w:szCs w:val="20"/>
        </w:rPr>
        <w:t>4.21   Event &amp; Webhook Engine</w:t>
      </w:r>
      <w:r>
        <w:ptab w:relativeTo="margin" w:alignment="right" w:leader="dot"/>
      </w:r>
    </w:p>
    <w:p w14:paraId="1033F3FE" w14:textId="77777777" w:rsidR="0059790F" w:rsidRDefault="0059790F" w:rsidP="0059790F">
      <w:pPr>
        <w:spacing w:before="40" w:after="20"/>
        <w:ind w:left="720"/>
      </w:pPr>
      <w:r>
        <w:rPr>
          <w:color w:val="555555"/>
          <w:sz w:val="18"/>
          <w:szCs w:val="18"/>
        </w:rPr>
        <w:t>4.21.1   What This Does for the Business</w:t>
      </w:r>
      <w:r>
        <w:ptab w:relativeTo="margin" w:alignment="right" w:leader="dot"/>
      </w:r>
    </w:p>
    <w:p w14:paraId="34240E7F" w14:textId="77777777" w:rsidR="0059790F" w:rsidRDefault="0059790F" w:rsidP="0059790F">
      <w:pPr>
        <w:spacing w:before="40" w:after="20"/>
        <w:ind w:left="720"/>
      </w:pPr>
      <w:r>
        <w:rPr>
          <w:color w:val="555555"/>
          <w:sz w:val="18"/>
          <w:szCs w:val="18"/>
        </w:rPr>
        <w:t>4.21.2   Event Catalogue</w:t>
      </w:r>
      <w:r>
        <w:ptab w:relativeTo="margin" w:alignment="right" w:leader="dot"/>
      </w:r>
    </w:p>
    <w:p w14:paraId="664CF2F4" w14:textId="77777777" w:rsidR="0059790F" w:rsidRDefault="0059790F" w:rsidP="0059790F">
      <w:pPr>
        <w:spacing w:before="40" w:after="20"/>
        <w:ind w:left="720"/>
      </w:pPr>
      <w:r>
        <w:rPr>
          <w:color w:val="555555"/>
          <w:sz w:val="18"/>
          <w:szCs w:val="18"/>
        </w:rPr>
        <w:t>4.21.3   Delivery &amp; Retry Rules</w:t>
      </w:r>
      <w:r>
        <w:ptab w:relativeTo="margin" w:alignment="right" w:leader="dot"/>
      </w:r>
    </w:p>
    <w:p w14:paraId="31116C29" w14:textId="77777777" w:rsidR="0059790F" w:rsidRDefault="0059790F" w:rsidP="0059790F">
      <w:pPr>
        <w:spacing w:before="60" w:after="20"/>
        <w:ind w:left="360"/>
      </w:pPr>
      <w:r>
        <w:rPr>
          <w:color w:val="1A1A1A"/>
          <w:sz w:val="20"/>
          <w:szCs w:val="20"/>
        </w:rPr>
        <w:t>4.22   External Integrations Framework</w:t>
      </w:r>
      <w:r>
        <w:ptab w:relativeTo="margin" w:alignment="right" w:leader="dot"/>
      </w:r>
    </w:p>
    <w:p w14:paraId="046F1B7E" w14:textId="77777777" w:rsidR="0059790F" w:rsidRDefault="0059790F" w:rsidP="0059790F">
      <w:pPr>
        <w:spacing w:before="40" w:after="20"/>
        <w:ind w:left="720"/>
      </w:pPr>
      <w:r>
        <w:rPr>
          <w:color w:val="555555"/>
          <w:sz w:val="18"/>
          <w:szCs w:val="18"/>
        </w:rPr>
        <w:t>4.22.1   Why a Defined Framework Is Required</w:t>
      </w:r>
      <w:r>
        <w:ptab w:relativeTo="margin" w:alignment="right" w:leader="dot"/>
      </w:r>
    </w:p>
    <w:p w14:paraId="357E65E6" w14:textId="77777777" w:rsidR="0059790F" w:rsidRDefault="0059790F" w:rsidP="0059790F">
      <w:pPr>
        <w:spacing w:before="40" w:after="20"/>
        <w:ind w:left="720"/>
      </w:pPr>
      <w:r>
        <w:rPr>
          <w:color w:val="555555"/>
          <w:sz w:val="18"/>
          <w:szCs w:val="18"/>
        </w:rPr>
        <w:t>4.22.2   Integration Map</w:t>
      </w:r>
      <w:r>
        <w:ptab w:relativeTo="margin" w:alignment="right" w:leader="dot"/>
      </w:r>
    </w:p>
    <w:p w14:paraId="4D17FA14" w14:textId="77777777" w:rsidR="0059790F" w:rsidRDefault="0059790F" w:rsidP="0059790F">
      <w:pPr>
        <w:spacing w:before="40" w:after="20"/>
        <w:ind w:left="720"/>
      </w:pPr>
      <w:r>
        <w:rPr>
          <w:color w:val="555555"/>
          <w:sz w:val="18"/>
          <w:szCs w:val="18"/>
        </w:rPr>
        <w:t>4.22.3   Integration Governing Principles</w:t>
      </w:r>
      <w:r>
        <w:ptab w:relativeTo="margin" w:alignment="right" w:leader="dot"/>
      </w:r>
    </w:p>
    <w:p w14:paraId="2BE19CB8" w14:textId="77777777" w:rsidR="0059790F" w:rsidRDefault="0059790F" w:rsidP="0059790F">
      <w:pPr>
        <w:spacing w:before="60" w:after="20"/>
        <w:ind w:left="360"/>
      </w:pPr>
      <w:r>
        <w:rPr>
          <w:color w:val="1A1A1A"/>
          <w:sz w:val="20"/>
          <w:szCs w:val="20"/>
        </w:rPr>
        <w:t>4.23   Reporting &amp; Analytics</w:t>
      </w:r>
      <w:r>
        <w:ptab w:relativeTo="margin" w:alignment="right" w:leader="dot"/>
      </w:r>
    </w:p>
    <w:p w14:paraId="09461551" w14:textId="77777777" w:rsidR="0059790F" w:rsidRDefault="0059790F" w:rsidP="0059790F">
      <w:pPr>
        <w:spacing w:before="40" w:after="20"/>
        <w:ind w:left="720"/>
      </w:pPr>
      <w:r>
        <w:rPr>
          <w:color w:val="555555"/>
          <w:sz w:val="18"/>
          <w:szCs w:val="18"/>
        </w:rPr>
        <w:t>4.23.1   What the Business Needs</w:t>
      </w:r>
      <w:r>
        <w:ptab w:relativeTo="margin" w:alignment="right" w:leader="dot"/>
      </w:r>
    </w:p>
    <w:p w14:paraId="60AC6910" w14:textId="77777777" w:rsidR="0059790F" w:rsidRDefault="0059790F" w:rsidP="0059790F">
      <w:pPr>
        <w:spacing w:before="40" w:after="20"/>
        <w:ind w:left="720"/>
      </w:pPr>
      <w:r>
        <w:rPr>
          <w:color w:val="555555"/>
          <w:sz w:val="18"/>
          <w:szCs w:val="18"/>
        </w:rPr>
        <w:t>4.23.2   Business Performance Reports</w:t>
      </w:r>
      <w:r>
        <w:ptab w:relativeTo="margin" w:alignment="right" w:leader="dot"/>
      </w:r>
    </w:p>
    <w:p w14:paraId="51478432" w14:textId="77777777" w:rsidR="0059790F" w:rsidRDefault="0059790F" w:rsidP="0059790F">
      <w:pPr>
        <w:spacing w:before="40" w:after="20"/>
        <w:ind w:left="720"/>
      </w:pPr>
      <w:r>
        <w:rPr>
          <w:color w:val="555555"/>
          <w:sz w:val="18"/>
          <w:szCs w:val="18"/>
        </w:rPr>
        <w:t>4.23.3   Finance &amp; Reconciliation Reports</w:t>
      </w:r>
      <w:r>
        <w:ptab w:relativeTo="margin" w:alignment="right" w:leader="dot"/>
      </w:r>
    </w:p>
    <w:p w14:paraId="3FA755E5" w14:textId="77777777" w:rsidR="0059790F" w:rsidRDefault="0059790F" w:rsidP="0059790F">
      <w:pPr>
        <w:spacing w:before="40" w:after="20"/>
        <w:ind w:left="720"/>
      </w:pPr>
      <w:r>
        <w:rPr>
          <w:color w:val="555555"/>
          <w:sz w:val="18"/>
          <w:szCs w:val="18"/>
        </w:rPr>
        <w:t>4.23.4   Analytics &amp; Insights</w:t>
      </w:r>
      <w:r>
        <w:ptab w:relativeTo="margin" w:alignment="right" w:leader="dot"/>
      </w:r>
    </w:p>
    <w:p w14:paraId="119702F8" w14:textId="77777777" w:rsidR="0059790F" w:rsidRDefault="0059790F" w:rsidP="0059790F">
      <w:pPr>
        <w:spacing w:before="40" w:after="20"/>
        <w:ind w:left="720"/>
      </w:pPr>
      <w:r>
        <w:rPr>
          <w:color w:val="555555"/>
          <w:sz w:val="18"/>
          <w:szCs w:val="18"/>
        </w:rPr>
        <w:t>4.23.5   Key Business Metrics</w:t>
      </w:r>
      <w:r>
        <w:ptab w:relativeTo="margin" w:alignment="right" w:leader="dot"/>
      </w:r>
    </w:p>
    <w:p w14:paraId="69599039" w14:textId="77777777" w:rsidR="0059790F" w:rsidRDefault="0059790F" w:rsidP="0059790F">
      <w:pPr>
        <w:spacing w:before="40" w:after="20"/>
        <w:ind w:left="720"/>
      </w:pPr>
      <w:r>
        <w:rPr>
          <w:color w:val="555555"/>
          <w:sz w:val="18"/>
          <w:szCs w:val="18"/>
        </w:rPr>
        <w:t>4.23.6   Report Delivery</w:t>
      </w:r>
      <w:r>
        <w:ptab w:relativeTo="margin" w:alignment="right" w:leader="dot"/>
      </w:r>
    </w:p>
    <w:p w14:paraId="2BFEDA63" w14:textId="78088D83" w:rsidR="0059790F" w:rsidRDefault="0059790F" w:rsidP="0059790F">
      <w:pPr>
        <w:spacing w:before="160" w:after="60"/>
      </w:pPr>
      <w:r>
        <w:rPr>
          <w:b/>
          <w:bCs/>
          <w:color w:val="0D7377"/>
        </w:rPr>
        <w:t xml:space="preserve">5.   </w:t>
      </w:r>
      <w:r>
        <w:rPr>
          <w:b/>
          <w:bCs/>
          <w:color w:val="0D7377"/>
        </w:rPr>
        <w:t>Non-Functional</w:t>
      </w:r>
      <w:r>
        <w:rPr>
          <w:b/>
          <w:bCs/>
          <w:color w:val="0D7377"/>
        </w:rPr>
        <w:t xml:space="preserve"> Requirements</w:t>
      </w:r>
      <w:r>
        <w:ptab w:relativeTo="margin" w:alignment="right" w:leader="dot"/>
      </w:r>
    </w:p>
    <w:p w14:paraId="6B0CCF38" w14:textId="77777777" w:rsidR="0059790F" w:rsidRDefault="0059790F" w:rsidP="0059790F">
      <w:pPr>
        <w:spacing w:before="60" w:after="20"/>
        <w:ind w:left="360"/>
      </w:pPr>
      <w:r>
        <w:rPr>
          <w:color w:val="1A1A1A"/>
          <w:sz w:val="20"/>
          <w:szCs w:val="20"/>
        </w:rPr>
        <w:t>5.1   Compliance, Security &amp; Controls</w:t>
      </w:r>
      <w:r>
        <w:ptab w:relativeTo="margin" w:alignment="right" w:leader="dot"/>
      </w:r>
    </w:p>
    <w:p w14:paraId="65768D94" w14:textId="77777777" w:rsidR="0059790F" w:rsidRDefault="0059790F" w:rsidP="0059790F">
      <w:pPr>
        <w:spacing w:before="40" w:after="20"/>
        <w:ind w:left="720"/>
      </w:pPr>
      <w:r>
        <w:rPr>
          <w:color w:val="555555"/>
          <w:sz w:val="18"/>
          <w:szCs w:val="18"/>
        </w:rPr>
        <w:t>5.1.1   Data Privacy &amp; Security</w:t>
      </w:r>
      <w:r>
        <w:ptab w:relativeTo="margin" w:alignment="right" w:leader="dot"/>
      </w:r>
    </w:p>
    <w:p w14:paraId="102258E2" w14:textId="77777777" w:rsidR="0059790F" w:rsidRDefault="0059790F" w:rsidP="0059790F">
      <w:pPr>
        <w:spacing w:before="40" w:after="20"/>
        <w:ind w:left="720"/>
      </w:pPr>
      <w:r>
        <w:rPr>
          <w:color w:val="555555"/>
          <w:sz w:val="18"/>
          <w:szCs w:val="18"/>
        </w:rPr>
        <w:t>5.1.2   Audit &amp; Compliance</w:t>
      </w:r>
      <w:r>
        <w:ptab w:relativeTo="margin" w:alignment="right" w:leader="dot"/>
      </w:r>
    </w:p>
    <w:p w14:paraId="10B8A215" w14:textId="4DD8ED9E" w:rsidR="0059790F" w:rsidRDefault="0059790F" w:rsidP="0059790F">
      <w:pPr>
        <w:spacing w:before="160" w:after="60"/>
      </w:pPr>
      <w:r>
        <w:rPr>
          <w:b/>
          <w:bCs/>
          <w:color w:val="0D7377"/>
        </w:rPr>
        <w:t>6</w:t>
      </w:r>
      <w:r>
        <w:rPr>
          <w:b/>
          <w:bCs/>
          <w:color w:val="0D7377"/>
        </w:rPr>
        <w:t>.   Key Business Rules &amp; Constraints</w:t>
      </w:r>
      <w:r>
        <w:ptab w:relativeTo="margin" w:alignment="right" w:leader="dot"/>
      </w:r>
    </w:p>
    <w:p w14:paraId="162EBA27" w14:textId="1F6221B6" w:rsidR="0059790F" w:rsidRDefault="0059790F" w:rsidP="0059790F">
      <w:pPr>
        <w:spacing w:before="60" w:after="20"/>
        <w:ind w:left="360"/>
      </w:pPr>
      <w:r>
        <w:rPr>
          <w:color w:val="1A1A1A"/>
          <w:sz w:val="20"/>
          <w:szCs w:val="20"/>
        </w:rPr>
        <w:t>6</w:t>
      </w:r>
      <w:r>
        <w:rPr>
          <w:color w:val="1A1A1A"/>
          <w:sz w:val="20"/>
          <w:szCs w:val="20"/>
        </w:rPr>
        <w:t>.1   Non-Negotiable Business Rules</w:t>
      </w:r>
      <w:r>
        <w:ptab w:relativeTo="margin" w:alignment="right" w:leader="dot"/>
      </w:r>
    </w:p>
    <w:p w14:paraId="19A81854" w14:textId="25C1F4C3" w:rsidR="0059790F" w:rsidRDefault="0059790F" w:rsidP="0059790F">
      <w:pPr>
        <w:spacing w:before="60" w:after="20"/>
        <w:ind w:left="360"/>
      </w:pPr>
      <w:r>
        <w:rPr>
          <w:color w:val="1A1A1A"/>
          <w:sz w:val="20"/>
          <w:szCs w:val="20"/>
        </w:rPr>
        <w:t>6</w:t>
      </w:r>
      <w:r>
        <w:rPr>
          <w:color w:val="1A1A1A"/>
          <w:sz w:val="20"/>
          <w:szCs w:val="20"/>
        </w:rPr>
        <w:t>.2   Business Constraints</w:t>
      </w:r>
      <w:r>
        <w:ptab w:relativeTo="margin" w:alignment="right" w:leader="dot"/>
      </w:r>
    </w:p>
    <w:p w14:paraId="60B9FDCB" w14:textId="65077297" w:rsidR="0059790F" w:rsidRDefault="0059790F" w:rsidP="0059790F">
      <w:pPr>
        <w:spacing w:before="160" w:after="60"/>
      </w:pPr>
      <w:r>
        <w:rPr>
          <w:b/>
          <w:bCs/>
          <w:color w:val="0D7377"/>
        </w:rPr>
        <w:t>7</w:t>
      </w:r>
      <w:r>
        <w:rPr>
          <w:b/>
          <w:bCs/>
          <w:color w:val="0D7377"/>
        </w:rPr>
        <w:t>.   Acceptance Criteria (UAT)</w:t>
      </w:r>
      <w:r>
        <w:ptab w:relativeTo="margin" w:alignment="right" w:leader="dot"/>
      </w:r>
    </w:p>
    <w:p w14:paraId="5A4A4630" w14:textId="49261B0F" w:rsidR="0059790F" w:rsidRDefault="0059790F" w:rsidP="0059790F">
      <w:pPr>
        <w:spacing w:before="60" w:after="20"/>
        <w:ind w:left="360"/>
      </w:pPr>
      <w:r>
        <w:rPr>
          <w:color w:val="1A1A1A"/>
          <w:sz w:val="20"/>
          <w:szCs w:val="20"/>
        </w:rPr>
        <w:t>7</w:t>
      </w:r>
      <w:r>
        <w:rPr>
          <w:color w:val="1A1A1A"/>
          <w:sz w:val="20"/>
          <w:szCs w:val="20"/>
        </w:rPr>
        <w:t>.1   Purpose</w:t>
      </w:r>
      <w:r>
        <w:ptab w:relativeTo="margin" w:alignment="right" w:leader="dot"/>
      </w:r>
    </w:p>
    <w:p w14:paraId="6E73796D" w14:textId="64A83F18" w:rsidR="0059790F" w:rsidRDefault="0059790F" w:rsidP="0059790F">
      <w:pPr>
        <w:spacing w:before="60" w:after="20"/>
        <w:ind w:left="360"/>
      </w:pPr>
      <w:r>
        <w:rPr>
          <w:color w:val="1A1A1A"/>
          <w:sz w:val="20"/>
          <w:szCs w:val="20"/>
        </w:rPr>
        <w:t>7</w:t>
      </w:r>
      <w:r>
        <w:rPr>
          <w:color w:val="1A1A1A"/>
          <w:sz w:val="20"/>
          <w:szCs w:val="20"/>
        </w:rPr>
        <w:t>.2   Module Acceptance Criteria</w:t>
      </w:r>
      <w:r>
        <w:ptab w:relativeTo="margin" w:alignment="right" w:leader="dot"/>
      </w:r>
    </w:p>
    <w:p w14:paraId="5F062A34" w14:textId="236FE06C" w:rsidR="0059790F" w:rsidRDefault="0059790F" w:rsidP="0059790F">
      <w:pPr>
        <w:spacing w:before="60" w:after="20"/>
        <w:ind w:left="360"/>
      </w:pPr>
      <w:r>
        <w:rPr>
          <w:color w:val="1A1A1A"/>
          <w:sz w:val="20"/>
          <w:szCs w:val="20"/>
        </w:rPr>
        <w:t>7</w:t>
      </w:r>
      <w:r>
        <w:rPr>
          <w:color w:val="1A1A1A"/>
          <w:sz w:val="20"/>
          <w:szCs w:val="20"/>
        </w:rPr>
        <w:t>.3   Overall System Acceptance Criteria</w:t>
      </w:r>
      <w:r>
        <w:ptab w:relativeTo="margin" w:alignment="right" w:leader="dot"/>
      </w:r>
    </w:p>
    <w:p w14:paraId="0A8E0468" w14:textId="005A84FE" w:rsidR="0059790F" w:rsidRDefault="0059790F" w:rsidP="0059790F">
      <w:pPr>
        <w:spacing w:before="160" w:after="60"/>
      </w:pPr>
      <w:r>
        <w:rPr>
          <w:b/>
          <w:bCs/>
          <w:color w:val="0D7377"/>
        </w:rPr>
        <w:t>8</w:t>
      </w:r>
      <w:r>
        <w:rPr>
          <w:b/>
          <w:bCs/>
          <w:color w:val="0D7377"/>
        </w:rPr>
        <w:t>.   Assumptions, Dependencies &amp; Open Items</w:t>
      </w:r>
      <w:r>
        <w:ptab w:relativeTo="margin" w:alignment="right" w:leader="dot"/>
      </w:r>
    </w:p>
    <w:p w14:paraId="054BB265" w14:textId="4ACAA1E2" w:rsidR="0059790F" w:rsidRDefault="0059790F" w:rsidP="0059790F">
      <w:pPr>
        <w:spacing w:before="60" w:after="20"/>
        <w:ind w:left="360"/>
      </w:pPr>
      <w:r>
        <w:rPr>
          <w:color w:val="1A1A1A"/>
          <w:sz w:val="20"/>
          <w:szCs w:val="20"/>
        </w:rPr>
        <w:t>8</w:t>
      </w:r>
      <w:r>
        <w:rPr>
          <w:color w:val="1A1A1A"/>
          <w:sz w:val="20"/>
          <w:szCs w:val="20"/>
        </w:rPr>
        <w:t>.1   Assumptions</w:t>
      </w:r>
      <w:r>
        <w:ptab w:relativeTo="margin" w:alignment="right" w:leader="dot"/>
      </w:r>
    </w:p>
    <w:p w14:paraId="44079167" w14:textId="59FE4218" w:rsidR="0059790F" w:rsidRDefault="0059790F" w:rsidP="0059790F">
      <w:pPr>
        <w:spacing w:before="60" w:after="20"/>
        <w:ind w:left="360"/>
      </w:pPr>
      <w:r>
        <w:rPr>
          <w:color w:val="1A1A1A"/>
          <w:sz w:val="20"/>
          <w:szCs w:val="20"/>
        </w:rPr>
        <w:t>8</w:t>
      </w:r>
      <w:r>
        <w:rPr>
          <w:color w:val="1A1A1A"/>
          <w:sz w:val="20"/>
          <w:szCs w:val="20"/>
        </w:rPr>
        <w:t>.2   Dependencies</w:t>
      </w:r>
      <w:r>
        <w:ptab w:relativeTo="margin" w:alignment="right" w:leader="dot"/>
      </w:r>
    </w:p>
    <w:p w14:paraId="7161E58C" w14:textId="556D1D30" w:rsidR="0059790F" w:rsidRDefault="0059790F" w:rsidP="0059790F">
      <w:pPr>
        <w:spacing w:before="160" w:after="60"/>
      </w:pPr>
      <w:r>
        <w:rPr>
          <w:b/>
          <w:bCs/>
          <w:color w:val="0D7377"/>
        </w:rPr>
        <w:t xml:space="preserve">9.  </w:t>
      </w:r>
      <w:r>
        <w:rPr>
          <w:b/>
          <w:bCs/>
          <w:color w:val="0D7377"/>
        </w:rPr>
        <w:t>Appendix B   Platform API Summary</w:t>
      </w:r>
      <w:r>
        <w:ptab w:relativeTo="margin" w:alignment="right" w:leader="dot"/>
      </w:r>
    </w:p>
    <w:p w14:paraId="230C53AC" w14:textId="058C8EB2" w:rsidR="00B8146C" w:rsidRDefault="001A5B40">
      <w:pPr>
        <w:sectPr w:rsidR="00B8146C">
          <w:pgSz w:w="12240" w:h="15840"/>
          <w:pgMar w:top="1440" w:right="1440" w:bottom="1440" w:left="1440" w:header="708" w:footer="708" w:gutter="0"/>
          <w:pgNumType w:start="1"/>
          <w:cols w:space="720"/>
        </w:sectPr>
      </w:pPr>
      <w:r>
        <w:br w:type="page"/>
      </w:r>
    </w:p>
    <w:p w14:paraId="230C53AD" w14:textId="77777777" w:rsidR="00B8146C" w:rsidRDefault="001A5B40">
      <w:pPr>
        <w:pStyle w:val="Heading1"/>
        <w:pBdr>
          <w:bottom w:val="single" w:sz="8" w:space="4" w:color="0D7377"/>
        </w:pBdr>
      </w:pPr>
      <w:r>
        <w:lastRenderedPageBreak/>
        <w:t>1.  Executive Summary</w:t>
      </w:r>
    </w:p>
    <w:p w14:paraId="230C53AE" w14:textId="04F94305" w:rsidR="00B8146C" w:rsidRDefault="001A5B40">
      <w:pPr>
        <w:pStyle w:val="Heading2"/>
      </w:pPr>
      <w:r>
        <w:t>1.1 Purpose of This Document</w:t>
      </w:r>
    </w:p>
    <w:p w14:paraId="230C53B0" w14:textId="5DBAC23C" w:rsidR="00B8146C" w:rsidRDefault="001A5B40" w:rsidP="00F85477">
      <w:pPr>
        <w:spacing w:before="60" w:after="100"/>
      </w:pPr>
      <w:r>
        <w:t>This Business Requirements Document (BRD) defines what the business needs from a Referral and Loyalty Management System. It is written for business owners, product managers, operations teams, and leadership to understand what the system will do, what value it will deliver, and what decisions need to be made before and during implementation. This document does not describe how the system will be built technically — it describes what it should do, why it matters, and what success looks like.</w:t>
      </w:r>
    </w:p>
    <w:p w14:paraId="230C53B1" w14:textId="698CD455" w:rsidR="00B8146C" w:rsidRDefault="001A5B40">
      <w:pPr>
        <w:pStyle w:val="Heading2"/>
      </w:pPr>
      <w:r>
        <w:t>1.2 The Business Opportunity</w:t>
      </w:r>
    </w:p>
    <w:p w14:paraId="230C53B2" w14:textId="77777777" w:rsidR="00B8146C" w:rsidRDefault="001A5B40">
      <w:pPr>
        <w:spacing w:before="60" w:after="100"/>
      </w:pPr>
      <w:r>
        <w:t>Acquiring new customers is expensive, and keeping existing customers loyal is harder as competition increases. Customers expect to be rewarded, and word-of-mouth referrals are among the most cost-effective growth channels available. This platform addresses three core business needs:</w:t>
      </w:r>
    </w:p>
    <w:p w14:paraId="230C53B3" w14:textId="77777777" w:rsidR="00B8146C" w:rsidRDefault="001A5B40">
      <w:pPr>
        <w:numPr>
          <w:ilvl w:val="0"/>
          <w:numId w:val="1"/>
        </w:numPr>
        <w:pBdr>
          <w:top w:val="nil"/>
          <w:left w:val="nil"/>
          <w:bottom w:val="nil"/>
          <w:right w:val="nil"/>
          <w:between w:val="nil"/>
        </w:pBdr>
        <w:spacing w:before="30" w:after="30"/>
      </w:pPr>
      <w:r>
        <w:t>Reward loyal customers so they stay longer and spend more</w:t>
      </w:r>
    </w:p>
    <w:p w14:paraId="230C53B4" w14:textId="77777777" w:rsidR="00B8146C" w:rsidRDefault="001A5B40">
      <w:pPr>
        <w:numPr>
          <w:ilvl w:val="0"/>
          <w:numId w:val="1"/>
        </w:numPr>
        <w:pBdr>
          <w:top w:val="nil"/>
          <w:left w:val="nil"/>
          <w:bottom w:val="nil"/>
          <w:right w:val="nil"/>
          <w:between w:val="nil"/>
        </w:pBdr>
        <w:spacing w:before="30" w:after="30"/>
      </w:pPr>
      <w:r>
        <w:t>Turn happy customers into brand advocates through a structured referral programme</w:t>
      </w:r>
    </w:p>
    <w:p w14:paraId="230C53B6" w14:textId="62D5938E" w:rsidR="00B8146C" w:rsidRDefault="00F85477" w:rsidP="00F85477">
      <w:pPr>
        <w:numPr>
          <w:ilvl w:val="0"/>
          <w:numId w:val="1"/>
        </w:numPr>
        <w:pBdr>
          <w:top w:val="nil"/>
          <w:left w:val="nil"/>
          <w:bottom w:val="nil"/>
          <w:right w:val="nil"/>
          <w:between w:val="nil"/>
        </w:pBdr>
        <w:spacing w:before="30" w:after="30"/>
      </w:pPr>
      <w:r>
        <w:t>Runs</w:t>
      </w:r>
      <w:r w:rsidR="001A5B40">
        <w:t xml:space="preserve"> targeted promotions, offers, and campaigns that drive measurable business outcomes</w:t>
      </w:r>
    </w:p>
    <w:p w14:paraId="230C53B7" w14:textId="679E6E40" w:rsidR="00B8146C" w:rsidRDefault="001A5B40">
      <w:pPr>
        <w:pStyle w:val="Heading2"/>
      </w:pPr>
      <w:r>
        <w:t>1.3 What This Platform Will Deliver</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8146C" w14:paraId="230C53C1" w14:textId="77777777">
        <w:tc>
          <w:tcPr>
            <w:tcW w:w="9360" w:type="dxa"/>
            <w:tcBorders>
              <w:top w:val="nil"/>
              <w:left w:val="nil"/>
              <w:bottom w:val="nil"/>
              <w:right w:val="nil"/>
            </w:tcBorders>
            <w:shd w:val="clear" w:color="auto" w:fill="E8F4F8"/>
            <w:tcMar>
              <w:top w:w="140" w:type="dxa"/>
              <w:left w:w="180" w:type="dxa"/>
              <w:bottom w:w="140" w:type="dxa"/>
              <w:right w:w="180" w:type="dxa"/>
            </w:tcMar>
          </w:tcPr>
          <w:p w14:paraId="230C53B8" w14:textId="77777777" w:rsidR="00B8146C" w:rsidRDefault="001A5B40">
            <w:pPr>
              <w:spacing w:after="60"/>
            </w:pPr>
            <w:r>
              <w:rPr>
                <w:b/>
                <w:bCs/>
                <w:color w:val="0D7377"/>
              </w:rPr>
              <w:t>At a Glance — Key Business Capabilities</w:t>
            </w:r>
          </w:p>
          <w:p w14:paraId="230C53B9" w14:textId="368AA98B" w:rsidR="00B8146C" w:rsidRDefault="001A5B40">
            <w:pPr>
              <w:spacing w:before="16" w:after="16"/>
            </w:pPr>
            <w:r>
              <w:rPr>
                <w:rFonts w:ascii="Arial Unicode MS" w:eastAsia="Arial Unicode MS" w:hAnsi="Arial Unicode MS" w:cs="Arial Unicode MS"/>
                <w:sz w:val="21"/>
                <w:szCs w:val="21"/>
              </w:rPr>
              <w:t>✔ Customers earn points automatically every time they transact</w:t>
            </w:r>
          </w:p>
          <w:p w14:paraId="230C53BA" w14:textId="0097161D" w:rsidR="00B8146C" w:rsidRDefault="001A5B40">
            <w:pPr>
              <w:spacing w:before="16" w:after="16"/>
            </w:pPr>
            <w:r>
              <w:rPr>
                <w:rFonts w:ascii="Arial Unicode MS" w:eastAsia="Arial Unicode MS" w:hAnsi="Arial Unicode MS" w:cs="Arial Unicode MS"/>
                <w:sz w:val="21"/>
                <w:szCs w:val="21"/>
              </w:rPr>
              <w:t>✔ Customers redeem points for discounts, cashback, vouchers, or gifts</w:t>
            </w:r>
          </w:p>
          <w:p w14:paraId="230C53BB" w14:textId="3F37F721" w:rsidR="00B8146C" w:rsidRDefault="001A5B40">
            <w:pPr>
              <w:spacing w:before="16" w:after="16"/>
            </w:pPr>
            <w:r>
              <w:rPr>
                <w:rFonts w:ascii="Arial Unicode MS" w:eastAsia="Arial Unicode MS" w:hAnsi="Arial Unicode MS" w:cs="Arial Unicode MS"/>
                <w:sz w:val="21"/>
                <w:szCs w:val="21"/>
              </w:rPr>
              <w:t>✔ Customers refer friends and earn rewards when those friends join and transact</w:t>
            </w:r>
          </w:p>
          <w:p w14:paraId="230C53BC" w14:textId="6110875A" w:rsidR="00B8146C" w:rsidRDefault="001A5B40">
            <w:pPr>
              <w:spacing w:before="16" w:after="16"/>
            </w:pPr>
            <w:r>
              <w:rPr>
                <w:rFonts w:ascii="Arial Unicode MS" w:eastAsia="Arial Unicode MS" w:hAnsi="Arial Unicode MS" w:cs="Arial Unicode MS"/>
                <w:sz w:val="21"/>
                <w:szCs w:val="21"/>
              </w:rPr>
              <w:t>✔ Business teams run time-bound campaigns and offers with full self-service control</w:t>
            </w:r>
          </w:p>
          <w:p w14:paraId="230C53BD" w14:textId="52256F3F" w:rsidR="00B8146C" w:rsidRDefault="001A5B40">
            <w:pPr>
              <w:spacing w:before="16" w:after="16"/>
            </w:pPr>
            <w:r>
              <w:rPr>
                <w:rFonts w:ascii="Arial Unicode MS" w:eastAsia="Arial Unicode MS" w:hAnsi="Arial Unicode MS" w:cs="Arial Unicode MS"/>
                <w:sz w:val="21"/>
                <w:szCs w:val="21"/>
              </w:rPr>
              <w:t>✔ Merchants onboard, fund campaigns, and receive settlement reports through a dedicated portal</w:t>
            </w:r>
          </w:p>
          <w:p w14:paraId="230C53BE" w14:textId="01299EC7" w:rsidR="00B8146C" w:rsidRDefault="001A5B40">
            <w:pPr>
              <w:spacing w:before="16" w:after="16"/>
            </w:pPr>
            <w:r>
              <w:rPr>
                <w:rFonts w:ascii="Arial Unicode MS" w:eastAsia="Arial Unicode MS" w:hAnsi="Arial Unicode MS" w:cs="Arial Unicode MS"/>
                <w:sz w:val="21"/>
                <w:szCs w:val="21"/>
              </w:rPr>
              <w:t>✔ Finance gets real-time liability tracking, reconciliation, and breakage accounting</w:t>
            </w:r>
          </w:p>
          <w:p w14:paraId="230C53BF" w14:textId="34BCF86F" w:rsidR="00B8146C" w:rsidRDefault="001A5B40">
            <w:pPr>
              <w:spacing w:before="16" w:after="16"/>
            </w:pPr>
            <w:r>
              <w:rPr>
                <w:rFonts w:ascii="Arial Unicode MS" w:eastAsia="Arial Unicode MS" w:hAnsi="Arial Unicode MS" w:cs="Arial Unicode MS"/>
                <w:sz w:val="21"/>
                <w:szCs w:val="21"/>
              </w:rPr>
              <w:t>✔ Operations and Fraud teams get audit trails, alerts, and case management tools</w:t>
            </w:r>
          </w:p>
          <w:p w14:paraId="230C53C0" w14:textId="50938062" w:rsidR="00B8146C" w:rsidRDefault="001A5B40">
            <w:pPr>
              <w:spacing w:before="16" w:after="16"/>
            </w:pPr>
            <w:r>
              <w:rPr>
                <w:rFonts w:ascii="Arial Unicode MS" w:eastAsia="Arial Unicode MS" w:hAnsi="Arial Unicode MS" w:cs="Arial Unicode MS"/>
                <w:sz w:val="21"/>
                <w:szCs w:val="21"/>
              </w:rPr>
              <w:t>✔ All connected systems receive real-time event notifications via webhooks</w:t>
            </w:r>
          </w:p>
        </w:tc>
      </w:tr>
    </w:tbl>
    <w:p w14:paraId="230C53C2" w14:textId="77777777" w:rsidR="00B8146C" w:rsidRDefault="001A5B40">
      <w:pPr>
        <w:pStyle w:val="Heading1"/>
        <w:pBdr>
          <w:bottom w:val="single" w:sz="8" w:space="4" w:color="0D7377"/>
        </w:pBdr>
      </w:pPr>
      <w:r>
        <w:t>2.  Business Context &amp; Objectives</w:t>
      </w:r>
    </w:p>
    <w:p w14:paraId="230C53C3" w14:textId="45B10E93" w:rsidR="00B8146C" w:rsidRDefault="001A5B40">
      <w:pPr>
        <w:pStyle w:val="Heading2"/>
      </w:pPr>
      <w:r>
        <w:t>2.1 Business Problem Statement</w:t>
      </w:r>
    </w:p>
    <w:p w14:paraId="230C53C4" w14:textId="77777777" w:rsidR="00B8146C" w:rsidRDefault="001A5B40">
      <w:pPr>
        <w:spacing w:before="60" w:after="100"/>
      </w:pPr>
      <w:r>
        <w:t>Currently, the business lacks a unified, automated mechanism to:</w:t>
      </w:r>
    </w:p>
    <w:p w14:paraId="230C53C5" w14:textId="77777777" w:rsidR="00B8146C" w:rsidRDefault="001A5B40">
      <w:pPr>
        <w:numPr>
          <w:ilvl w:val="0"/>
          <w:numId w:val="1"/>
        </w:numPr>
        <w:pBdr>
          <w:top w:val="nil"/>
          <w:left w:val="nil"/>
          <w:bottom w:val="nil"/>
          <w:right w:val="nil"/>
          <w:between w:val="nil"/>
        </w:pBdr>
        <w:spacing w:before="30" w:after="30"/>
      </w:pPr>
      <w:r>
        <w:t>Recognise and reward customers consistently across all channels and touchpoints</w:t>
      </w:r>
    </w:p>
    <w:p w14:paraId="230C53C6" w14:textId="77777777" w:rsidR="00B8146C" w:rsidRDefault="001A5B40">
      <w:pPr>
        <w:numPr>
          <w:ilvl w:val="0"/>
          <w:numId w:val="1"/>
        </w:numPr>
        <w:pBdr>
          <w:top w:val="nil"/>
          <w:left w:val="nil"/>
          <w:bottom w:val="nil"/>
          <w:right w:val="nil"/>
          <w:between w:val="nil"/>
        </w:pBdr>
        <w:spacing w:before="30" w:after="30"/>
      </w:pPr>
      <w:r>
        <w:t>Incentivise existing customers to refer new ones in a trackable, fraud-controlled way</w:t>
      </w:r>
    </w:p>
    <w:p w14:paraId="230C53C7" w14:textId="77777777" w:rsidR="00B8146C" w:rsidRDefault="001A5B40">
      <w:pPr>
        <w:numPr>
          <w:ilvl w:val="0"/>
          <w:numId w:val="1"/>
        </w:numPr>
        <w:pBdr>
          <w:top w:val="nil"/>
          <w:left w:val="nil"/>
          <w:bottom w:val="nil"/>
          <w:right w:val="nil"/>
          <w:between w:val="nil"/>
        </w:pBdr>
        <w:spacing w:before="30" w:after="30"/>
      </w:pPr>
      <w:r>
        <w:t>Run promotional campaigns that can be launched and measured without heavy IT involvement</w:t>
      </w:r>
    </w:p>
    <w:p w14:paraId="230C53C8" w14:textId="77777777" w:rsidR="00B8146C" w:rsidRDefault="001A5B40">
      <w:pPr>
        <w:numPr>
          <w:ilvl w:val="0"/>
          <w:numId w:val="1"/>
        </w:numPr>
        <w:pBdr>
          <w:top w:val="nil"/>
          <w:left w:val="nil"/>
          <w:bottom w:val="nil"/>
          <w:right w:val="nil"/>
          <w:between w:val="nil"/>
        </w:pBdr>
        <w:spacing w:before="30" w:after="30"/>
      </w:pPr>
      <w:r>
        <w:t>Give Finance and Operations teams a single source of truth for loyalty transactions, refunds, and reconciliation</w:t>
      </w:r>
    </w:p>
    <w:p w14:paraId="230C53C9" w14:textId="77777777" w:rsidR="00B8146C" w:rsidRDefault="001A5B40">
      <w:pPr>
        <w:spacing w:before="60" w:after="100"/>
      </w:pPr>
      <w:r>
        <w:t>The absence of this platform leads to missed revenue, customer churn, and high manual effort in running promotions.</w:t>
      </w:r>
    </w:p>
    <w:p w14:paraId="230C53CA" w14:textId="77777777" w:rsidR="00B8146C" w:rsidRDefault="00B8146C">
      <w:pPr>
        <w:spacing w:after="40"/>
      </w:pPr>
    </w:p>
    <w:p w14:paraId="03F2492D" w14:textId="77777777" w:rsidR="00F85477" w:rsidRDefault="00F85477">
      <w:pPr>
        <w:spacing w:after="40"/>
      </w:pPr>
    </w:p>
    <w:p w14:paraId="43ACF3A0" w14:textId="77777777" w:rsidR="00F85477" w:rsidRDefault="00F85477">
      <w:pPr>
        <w:spacing w:after="40"/>
      </w:pPr>
    </w:p>
    <w:p w14:paraId="105818E0" w14:textId="77777777" w:rsidR="00F85477" w:rsidRDefault="00F85477">
      <w:pPr>
        <w:spacing w:after="40"/>
      </w:pPr>
    </w:p>
    <w:p w14:paraId="7914F23A" w14:textId="77777777" w:rsidR="00B63447" w:rsidRDefault="00B63447">
      <w:pPr>
        <w:pStyle w:val="Heading2"/>
      </w:pPr>
    </w:p>
    <w:p w14:paraId="230C53CB" w14:textId="5271F6C6" w:rsidR="00B8146C" w:rsidRDefault="001A5B40">
      <w:pPr>
        <w:pStyle w:val="Heading2"/>
      </w:pPr>
      <w:r>
        <w:t>2.2 Strategic Business Objectives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5360"/>
      </w:tblGrid>
      <w:tr w:rsidR="00B8146C" w14:paraId="230C53CE" w14:textId="77777777">
        <w:tc>
          <w:tcPr>
            <w:tcW w:w="40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3CC" w14:textId="77777777" w:rsidR="00B8146C" w:rsidRDefault="001A5B40">
            <w:pPr>
              <w:jc w:val="center"/>
            </w:pPr>
            <w:r>
              <w:rPr>
                <w:b/>
                <w:bCs/>
                <w:color w:val="FFFFFF"/>
                <w:sz w:val="20"/>
                <w:szCs w:val="20"/>
              </w:rPr>
              <w:t>Business Objective</w:t>
            </w:r>
          </w:p>
        </w:tc>
        <w:tc>
          <w:tcPr>
            <w:tcW w:w="53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3CD" w14:textId="77777777" w:rsidR="00B8146C" w:rsidRDefault="001A5B40">
            <w:pPr>
              <w:jc w:val="center"/>
            </w:pPr>
            <w:r>
              <w:rPr>
                <w:b/>
                <w:bCs/>
                <w:color w:val="FFFFFF"/>
                <w:sz w:val="20"/>
                <w:szCs w:val="20"/>
              </w:rPr>
              <w:t>Expected Outcome</w:t>
            </w:r>
          </w:p>
        </w:tc>
      </w:tr>
      <w:tr w:rsidR="00B8146C" w14:paraId="230C53D1" w14:textId="77777777">
        <w:tc>
          <w:tcPr>
            <w:tcW w:w="40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3CF" w14:textId="77777777" w:rsidR="00B8146C" w:rsidRDefault="001A5B40">
            <w:r>
              <w:rPr>
                <w:sz w:val="20"/>
                <w:szCs w:val="20"/>
              </w:rPr>
              <w:t>Improve customer retention</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D0" w14:textId="77777777" w:rsidR="00B8146C" w:rsidRDefault="001A5B40">
            <w:r>
              <w:rPr>
                <w:sz w:val="20"/>
                <w:szCs w:val="20"/>
              </w:rPr>
              <w:t>Increase repeat transactions by rewarding loyalty behaviour</w:t>
            </w:r>
          </w:p>
        </w:tc>
      </w:tr>
      <w:tr w:rsidR="00B8146C" w14:paraId="230C53D4"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D2" w14:textId="77777777" w:rsidR="00B8146C" w:rsidRDefault="001A5B40">
            <w:r>
              <w:rPr>
                <w:sz w:val="20"/>
                <w:szCs w:val="20"/>
              </w:rPr>
              <w:t>Grow customer base via referrals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D3" w14:textId="77777777" w:rsidR="00B8146C" w:rsidRDefault="001A5B40">
            <w:r>
              <w:rPr>
                <w:sz w:val="20"/>
                <w:szCs w:val="20"/>
              </w:rPr>
              <w:t>Reduce cost of acquisition through peer-to-peer referral rewards</w:t>
            </w:r>
          </w:p>
        </w:tc>
      </w:tr>
      <w:tr w:rsidR="00B8146C" w14:paraId="230C53D7" w14:textId="77777777">
        <w:tc>
          <w:tcPr>
            <w:tcW w:w="40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3D5" w14:textId="77777777" w:rsidR="00B8146C" w:rsidRDefault="001A5B40">
            <w:r>
              <w:rPr>
                <w:sz w:val="20"/>
                <w:szCs w:val="20"/>
              </w:rPr>
              <w:t>Drive campaign effectiveness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D6" w14:textId="77777777" w:rsidR="00B8146C" w:rsidRDefault="001A5B40">
            <w:r>
              <w:rPr>
                <w:sz w:val="20"/>
                <w:szCs w:val="20"/>
              </w:rPr>
              <w:t>Launch targeted promotions that are measurable and budget-controlled</w:t>
            </w:r>
          </w:p>
        </w:tc>
      </w:tr>
      <w:tr w:rsidR="00B8146C" w14:paraId="230C53DA"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D8" w14:textId="77777777" w:rsidR="00B8146C" w:rsidRDefault="001A5B40">
            <w:r>
              <w:rPr>
                <w:sz w:val="20"/>
                <w:szCs w:val="20"/>
              </w:rPr>
              <w:t>Reduce operational effort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D9" w14:textId="77777777" w:rsidR="00B8146C" w:rsidRDefault="001A5B40">
            <w:r>
              <w:rPr>
                <w:sz w:val="20"/>
                <w:szCs w:val="20"/>
              </w:rPr>
              <w:t>Automate coupon issuance, points accrual, and reversal workflows</w:t>
            </w:r>
          </w:p>
        </w:tc>
      </w:tr>
      <w:tr w:rsidR="00B8146C" w14:paraId="230C53DD" w14:textId="77777777">
        <w:tc>
          <w:tcPr>
            <w:tcW w:w="40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3DB" w14:textId="77777777" w:rsidR="00B8146C" w:rsidRDefault="001A5B40">
            <w:r>
              <w:rPr>
                <w:sz w:val="20"/>
                <w:szCs w:val="20"/>
              </w:rPr>
              <w:t>Improve financial accuracy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DC" w14:textId="77777777" w:rsidR="00B8146C" w:rsidRDefault="001A5B40">
            <w:r>
              <w:rPr>
                <w:sz w:val="20"/>
                <w:szCs w:val="20"/>
              </w:rPr>
              <w:t>Real-time reconciliation of loyalty liabilities and merchant settlements</w:t>
            </w:r>
          </w:p>
        </w:tc>
      </w:tr>
      <w:tr w:rsidR="00B8146C" w14:paraId="230C53E0"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DE" w14:textId="77777777" w:rsidR="00B8146C" w:rsidRDefault="001A5B40">
            <w:r>
              <w:rPr>
                <w:sz w:val="20"/>
                <w:szCs w:val="20"/>
              </w:rPr>
              <w:t>Enhance customer experience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DF" w14:textId="77777777" w:rsidR="00B8146C" w:rsidRDefault="001A5B40">
            <w:r>
              <w:rPr>
                <w:sz w:val="20"/>
                <w:szCs w:val="20"/>
              </w:rPr>
              <w:t>Transparent, real-time view of rewards and benefits for every customer</w:t>
            </w:r>
          </w:p>
        </w:tc>
      </w:tr>
    </w:tbl>
    <w:p w14:paraId="07C24CBA" w14:textId="77777777" w:rsidR="00F85477" w:rsidRDefault="00F85477">
      <w:pPr>
        <w:pStyle w:val="Heading2"/>
      </w:pPr>
    </w:p>
    <w:p w14:paraId="230C53E2" w14:textId="44063DBB" w:rsidR="00B8146C" w:rsidRDefault="001A5B40">
      <w:pPr>
        <w:pStyle w:val="Heading2"/>
      </w:pPr>
      <w:proofErr w:type="gramStart"/>
      <w:r>
        <w:t>2.3  Who</w:t>
      </w:r>
      <w:proofErr w:type="gramEnd"/>
      <w:r>
        <w:t xml:space="preserve"> Will Use This Platform</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200"/>
        <w:gridCol w:w="3560"/>
      </w:tblGrid>
      <w:tr w:rsidR="00B8146C" w14:paraId="230C53E6" w14:textId="77777777">
        <w:tc>
          <w:tcPr>
            <w:tcW w:w="26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3E3" w14:textId="77777777" w:rsidR="00B8146C" w:rsidRDefault="001A5B40">
            <w:pPr>
              <w:jc w:val="center"/>
            </w:pPr>
            <w:r>
              <w:rPr>
                <w:b/>
                <w:bCs/>
                <w:color w:val="FFFFFF"/>
                <w:sz w:val="20"/>
                <w:szCs w:val="20"/>
              </w:rPr>
              <w:t>Who</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3E4" w14:textId="77777777" w:rsidR="00B8146C" w:rsidRDefault="001A5B40">
            <w:pPr>
              <w:jc w:val="center"/>
            </w:pPr>
            <w:r>
              <w:rPr>
                <w:b/>
                <w:bCs/>
                <w:color w:val="FFFFFF"/>
                <w:sz w:val="20"/>
                <w:szCs w:val="20"/>
              </w:rPr>
              <w:t>What They Do</w:t>
            </w:r>
          </w:p>
        </w:tc>
        <w:tc>
          <w:tcPr>
            <w:tcW w:w="35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3E5" w14:textId="77777777" w:rsidR="00B8146C" w:rsidRDefault="001A5B40">
            <w:pPr>
              <w:jc w:val="center"/>
            </w:pPr>
            <w:r>
              <w:rPr>
                <w:b/>
                <w:bCs/>
                <w:color w:val="FFFFFF"/>
                <w:sz w:val="20"/>
                <w:szCs w:val="20"/>
              </w:rPr>
              <w:t>What They Need</w:t>
            </w:r>
          </w:p>
        </w:tc>
      </w:tr>
      <w:tr w:rsidR="00B8146C" w14:paraId="230C53EA" w14:textId="77777777">
        <w:tc>
          <w:tcPr>
            <w:tcW w:w="2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3E7" w14:textId="77777777" w:rsidR="00B8146C" w:rsidRDefault="001A5B40">
            <w:r>
              <w:rPr>
                <w:sz w:val="20"/>
                <w:szCs w:val="20"/>
              </w:rPr>
              <w:t>Customer (End User)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E8" w14:textId="77777777" w:rsidR="00B8146C" w:rsidRDefault="001A5B40">
            <w:r>
              <w:rPr>
                <w:sz w:val="20"/>
                <w:szCs w:val="20"/>
              </w:rPr>
              <w:t>Earns and redeems rewards, refers friends, uses coupons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E9" w14:textId="77777777" w:rsidR="00B8146C" w:rsidRDefault="001A5B40">
            <w:r>
              <w:rPr>
                <w:sz w:val="20"/>
                <w:szCs w:val="20"/>
              </w:rPr>
              <w:t>Simple experience; real-time balance; easy redemption</w:t>
            </w:r>
          </w:p>
        </w:tc>
      </w:tr>
      <w:tr w:rsidR="00B8146C" w14:paraId="230C53E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EB" w14:textId="77777777" w:rsidR="00B8146C" w:rsidRDefault="001A5B40">
            <w:r>
              <w:rPr>
                <w:sz w:val="20"/>
                <w:szCs w:val="20"/>
              </w:rPr>
              <w:t>Merchant Partner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EC" w14:textId="77777777" w:rsidR="00B8146C" w:rsidRDefault="001A5B40">
            <w:r>
              <w:rPr>
                <w:sz w:val="20"/>
                <w:szCs w:val="20"/>
              </w:rPr>
              <w:t xml:space="preserve">Funds </w:t>
            </w:r>
            <w:proofErr w:type="gramStart"/>
            <w:r>
              <w:rPr>
                <w:sz w:val="20"/>
                <w:szCs w:val="20"/>
              </w:rPr>
              <w:t>offers</w:t>
            </w:r>
            <w:proofErr w:type="gramEnd"/>
            <w:r>
              <w:rPr>
                <w:sz w:val="20"/>
                <w:szCs w:val="20"/>
              </w:rPr>
              <w:t>; accepts loyalty redemptions at point of sale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ED" w14:textId="77777777" w:rsidR="00B8146C" w:rsidRDefault="001A5B40">
            <w:r>
              <w:rPr>
                <w:sz w:val="20"/>
                <w:szCs w:val="20"/>
              </w:rPr>
              <w:t>Clear rules; settlement reports; campaign portal</w:t>
            </w:r>
          </w:p>
        </w:tc>
      </w:tr>
      <w:tr w:rsidR="00B8146C" w14:paraId="230C53F2" w14:textId="77777777">
        <w:tc>
          <w:tcPr>
            <w:tcW w:w="2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3EF" w14:textId="77777777" w:rsidR="00B8146C" w:rsidRDefault="001A5B40">
            <w:r>
              <w:rPr>
                <w:sz w:val="20"/>
                <w:szCs w:val="20"/>
              </w:rPr>
              <w:t>Business / Product Owner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F0" w14:textId="77777777" w:rsidR="00B8146C" w:rsidRDefault="001A5B40">
            <w:r>
              <w:rPr>
                <w:sz w:val="20"/>
                <w:szCs w:val="20"/>
              </w:rPr>
              <w:t>Designs programmes, sets rules, launches campaigns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F1" w14:textId="77777777" w:rsidR="00B8146C" w:rsidRDefault="001A5B40">
            <w:r>
              <w:rPr>
                <w:sz w:val="20"/>
                <w:szCs w:val="20"/>
              </w:rPr>
              <w:t>Self-service tools; performance dashboards; budget controls</w:t>
            </w:r>
          </w:p>
        </w:tc>
      </w:tr>
      <w:tr w:rsidR="00B8146C" w14:paraId="230C53F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F3" w14:textId="77777777" w:rsidR="00B8146C" w:rsidRDefault="001A5B40">
            <w:r>
              <w:rPr>
                <w:sz w:val="20"/>
                <w:szCs w:val="20"/>
              </w:rPr>
              <w:t>Operations Team</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F4" w14:textId="77777777" w:rsidR="00B8146C" w:rsidRDefault="001A5B40">
            <w:r>
              <w:rPr>
                <w:sz w:val="20"/>
                <w:szCs w:val="20"/>
              </w:rPr>
              <w:t>Handles disputes, manual corrections, overrides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F5" w14:textId="77777777" w:rsidR="00B8146C" w:rsidRDefault="001A5B40">
            <w:r>
              <w:rPr>
                <w:sz w:val="20"/>
                <w:szCs w:val="20"/>
              </w:rPr>
              <w:t>Admin interface; audit logs; approval workflows</w:t>
            </w:r>
          </w:p>
        </w:tc>
      </w:tr>
      <w:tr w:rsidR="00B8146C" w14:paraId="230C53FA" w14:textId="77777777">
        <w:tc>
          <w:tcPr>
            <w:tcW w:w="2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3F7" w14:textId="77777777" w:rsidR="00B8146C" w:rsidRDefault="001A5B40">
            <w:r>
              <w:rPr>
                <w:sz w:val="20"/>
                <w:szCs w:val="20"/>
              </w:rPr>
              <w:t>Finance Team</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F8" w14:textId="77777777" w:rsidR="00B8146C" w:rsidRDefault="001A5B40">
            <w:r>
              <w:rPr>
                <w:sz w:val="20"/>
                <w:szCs w:val="20"/>
              </w:rPr>
              <w:t>Reconciles loyalty liabilities and partner settlements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F9" w14:textId="77777777" w:rsidR="00B8146C" w:rsidRDefault="001A5B40">
            <w:r>
              <w:rPr>
                <w:sz w:val="20"/>
                <w:szCs w:val="20"/>
              </w:rPr>
              <w:t>Automated reports; real-time liability data; export tools</w:t>
            </w:r>
          </w:p>
        </w:tc>
      </w:tr>
      <w:tr w:rsidR="00B8146C" w14:paraId="230C53FE" w14:textId="77777777">
        <w:tc>
          <w:tcPr>
            <w:tcW w:w="2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3FB" w14:textId="77777777" w:rsidR="00B8146C" w:rsidRDefault="001A5B40">
            <w:r>
              <w:rPr>
                <w:sz w:val="20"/>
                <w:szCs w:val="20"/>
              </w:rPr>
              <w:t>External Partner Systems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FC" w14:textId="77777777" w:rsidR="00B8146C" w:rsidRDefault="001A5B40">
            <w:r>
              <w:rPr>
                <w:sz w:val="20"/>
                <w:szCs w:val="20"/>
              </w:rPr>
              <w:t>Banks, payment gateways, CRM tools integrating via APIs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FD" w14:textId="77777777" w:rsidR="00B8146C" w:rsidRDefault="001A5B40">
            <w:r>
              <w:rPr>
                <w:sz w:val="20"/>
                <w:szCs w:val="20"/>
              </w:rPr>
              <w:t>Secure, well-documented API connections; reliable uptime</w:t>
            </w:r>
          </w:p>
        </w:tc>
      </w:tr>
      <w:tr w:rsidR="00B8146C" w14:paraId="230C540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3FF" w14:textId="77777777" w:rsidR="00B8146C" w:rsidRDefault="001A5B40">
            <w:r>
              <w:rPr>
                <w:sz w:val="20"/>
                <w:szCs w:val="20"/>
              </w:rPr>
              <w:t>Compliance Team</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00" w14:textId="77777777" w:rsidR="00B8146C" w:rsidRDefault="001A5B40">
            <w:r>
              <w:rPr>
                <w:sz w:val="20"/>
                <w:szCs w:val="20"/>
              </w:rPr>
              <w:t>Ensures all reward mechanics meet regulatory requirements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01" w14:textId="77777777" w:rsidR="00B8146C" w:rsidRDefault="001A5B40">
            <w:r>
              <w:rPr>
                <w:sz w:val="20"/>
                <w:szCs w:val="20"/>
              </w:rPr>
              <w:t>Clear compliance rules embedded in platform configuration</w:t>
            </w:r>
          </w:p>
        </w:tc>
      </w:tr>
      <w:tr w:rsidR="00B8146C" w14:paraId="230C5406" w14:textId="77777777">
        <w:tc>
          <w:tcPr>
            <w:tcW w:w="2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403" w14:textId="77777777" w:rsidR="00B8146C" w:rsidRDefault="001A5B40">
            <w:r>
              <w:rPr>
                <w:sz w:val="20"/>
                <w:szCs w:val="20"/>
              </w:rPr>
              <w:t>Customer Support Team</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04" w14:textId="77777777" w:rsidR="00B8146C" w:rsidRDefault="001A5B40">
            <w:r>
              <w:rPr>
                <w:sz w:val="20"/>
                <w:szCs w:val="20"/>
              </w:rPr>
              <w:t>Resolves user queries; raises manual point adjustments for approval</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05" w14:textId="77777777" w:rsidR="00B8146C" w:rsidRDefault="001A5B40">
            <w:r>
              <w:rPr>
                <w:sz w:val="20"/>
                <w:szCs w:val="20"/>
              </w:rPr>
              <w:t>Fast access to customer loyalty history; adjustment workflow</w:t>
            </w:r>
          </w:p>
        </w:tc>
      </w:tr>
    </w:tbl>
    <w:p w14:paraId="230C540A" w14:textId="77777777" w:rsidR="00B8146C" w:rsidRDefault="00B8146C">
      <w:pPr>
        <w:pStyle w:val="Heading2"/>
      </w:pPr>
    </w:p>
    <w:p w14:paraId="068D361A" w14:textId="77777777" w:rsidR="00F85477" w:rsidRDefault="00F85477" w:rsidP="00F85477"/>
    <w:p w14:paraId="16F4FF5C" w14:textId="77777777" w:rsidR="00F85477" w:rsidRDefault="00F85477" w:rsidP="00F85477"/>
    <w:p w14:paraId="15177C88" w14:textId="77777777" w:rsidR="00F85477" w:rsidRDefault="00F85477" w:rsidP="00F85477"/>
    <w:p w14:paraId="40F72252" w14:textId="77777777" w:rsidR="00F85477" w:rsidRDefault="00F85477" w:rsidP="00F85477"/>
    <w:p w14:paraId="7FDEFAB6" w14:textId="77777777" w:rsidR="00F85477" w:rsidRDefault="00F85477" w:rsidP="00F85477"/>
    <w:p w14:paraId="7EE80657" w14:textId="77777777" w:rsidR="00F85477" w:rsidRDefault="00F85477" w:rsidP="00F85477"/>
    <w:p w14:paraId="3CCB23C6" w14:textId="77777777" w:rsidR="00F85477" w:rsidRPr="00F85477" w:rsidRDefault="00F85477" w:rsidP="00F85477"/>
    <w:p w14:paraId="230C540B" w14:textId="54D5D574" w:rsidR="00B8146C" w:rsidRDefault="001A5B40">
      <w:pPr>
        <w:pStyle w:val="Heading2"/>
      </w:pPr>
      <w:r>
        <w:t>2.4 Platform Design Principles</w:t>
      </w:r>
    </w:p>
    <w:p w14:paraId="230C540C" w14:textId="77777777" w:rsidR="00B8146C" w:rsidRDefault="001A5B40">
      <w:pPr>
        <w:spacing w:before="60" w:after="100"/>
      </w:pPr>
      <w:r>
        <w:t>Four principles govern every business decision and configuration on this platform: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B8146C" w14:paraId="230C540F" w14:textId="77777777">
        <w:tc>
          <w:tcPr>
            <w:tcW w:w="26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40D" w14:textId="77777777" w:rsidR="00B8146C" w:rsidRDefault="001A5B40">
            <w:pPr>
              <w:jc w:val="center"/>
            </w:pPr>
            <w:r>
              <w:rPr>
                <w:b/>
                <w:bCs/>
                <w:color w:val="FFFFFF"/>
                <w:sz w:val="20"/>
                <w:szCs w:val="20"/>
              </w:rPr>
              <w:t>Principle</w:t>
            </w:r>
          </w:p>
        </w:tc>
        <w:tc>
          <w:tcPr>
            <w:tcW w:w="67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40E" w14:textId="77777777" w:rsidR="00B8146C" w:rsidRDefault="001A5B40">
            <w:pPr>
              <w:jc w:val="center"/>
            </w:pPr>
            <w:r>
              <w:rPr>
                <w:b/>
                <w:bCs/>
                <w:color w:val="FFFFFF"/>
                <w:sz w:val="20"/>
                <w:szCs w:val="20"/>
              </w:rPr>
              <w:t>What It Means for the Business</w:t>
            </w:r>
          </w:p>
        </w:tc>
      </w:tr>
      <w:tr w:rsidR="00B8146C" w14:paraId="230C5412" w14:textId="77777777">
        <w:tc>
          <w:tcPr>
            <w:tcW w:w="2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410" w14:textId="77777777" w:rsidR="00B8146C" w:rsidRDefault="001A5B40">
            <w:r>
              <w:rPr>
                <w:sz w:val="20"/>
                <w:szCs w:val="20"/>
              </w:rPr>
              <w:t>Multi-Tenant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11" w14:textId="77777777" w:rsidR="00B8146C" w:rsidRDefault="001A5B40">
            <w:r>
              <w:rPr>
                <w:sz w:val="20"/>
                <w:szCs w:val="20"/>
              </w:rPr>
              <w:t>One platform can power loyalty programmes for multiple business units or brands — each fully isolated with their own rules, tiers, and data</w:t>
            </w:r>
          </w:p>
        </w:tc>
      </w:tr>
      <w:tr w:rsidR="00B8146C" w14:paraId="230C541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13" w14:textId="77777777" w:rsidR="00B8146C" w:rsidRDefault="001A5B40">
            <w:r>
              <w:rPr>
                <w:sz w:val="20"/>
                <w:szCs w:val="20"/>
              </w:rPr>
              <w:t>API-First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14" w14:textId="77777777" w:rsidR="00B8146C" w:rsidRDefault="001A5B40">
            <w:r>
              <w:rPr>
                <w:sz w:val="20"/>
                <w:szCs w:val="20"/>
              </w:rPr>
              <w:t>Every capability is accessible to connected systems through a secure API — the customer app, merchant POS, CRM, and finance tools all connect through the same interface</w:t>
            </w:r>
          </w:p>
        </w:tc>
      </w:tr>
      <w:tr w:rsidR="00B8146C" w14:paraId="230C5418" w14:textId="77777777">
        <w:tc>
          <w:tcPr>
            <w:tcW w:w="2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416" w14:textId="77777777" w:rsidR="00B8146C" w:rsidRDefault="001A5B40">
            <w:r>
              <w:rPr>
                <w:sz w:val="20"/>
                <w:szCs w:val="20"/>
              </w:rPr>
              <w:t>Event-Driven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17" w14:textId="77777777" w:rsidR="00B8146C" w:rsidRDefault="001A5B40">
            <w:r>
              <w:rPr>
                <w:sz w:val="20"/>
                <w:szCs w:val="20"/>
              </w:rPr>
              <w:t>The platform reacts to business events in real time — a payment triggers a points award, a tier threshold triggers an upgrade, a budget limit triggers an automatic campaign stop</w:t>
            </w:r>
          </w:p>
        </w:tc>
      </w:tr>
      <w:tr w:rsidR="00B8146C" w14:paraId="230C541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19" w14:textId="77777777" w:rsidR="00B8146C" w:rsidRDefault="001A5B40">
            <w:r>
              <w:rPr>
                <w:sz w:val="20"/>
                <w:szCs w:val="20"/>
              </w:rPr>
              <w:t>Fully Configurable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1A" w14:textId="77777777" w:rsidR="00B8146C" w:rsidRDefault="001A5B40">
            <w:r>
              <w:rPr>
                <w:sz w:val="20"/>
                <w:szCs w:val="20"/>
              </w:rPr>
              <w:t>All earn rates, tier thresholds, campaign rules, and redemption options are set by the business through the admin portal — no IT development required for routine changes</w:t>
            </w:r>
          </w:p>
        </w:tc>
      </w:tr>
    </w:tbl>
    <w:p w14:paraId="230C541C" w14:textId="77777777" w:rsidR="00B8146C" w:rsidRDefault="001A5B40">
      <w:pPr>
        <w:pStyle w:val="Heading1"/>
        <w:pBdr>
          <w:bottom w:val="single" w:sz="8" w:space="4" w:color="0D7377"/>
        </w:pBdr>
      </w:pPr>
      <w:r>
        <w:t>3.  Scope of the Platform</w:t>
      </w:r>
    </w:p>
    <w:p w14:paraId="230C541D" w14:textId="79839E29" w:rsidR="00B8146C" w:rsidRDefault="001A5B40">
      <w:pPr>
        <w:pStyle w:val="Heading2"/>
      </w:pPr>
      <w:r>
        <w:t xml:space="preserve">3.1 What </w:t>
      </w:r>
      <w:r w:rsidR="00F85477">
        <w:t>i</w:t>
      </w:r>
      <w:r>
        <w:t xml:space="preserve">s </w:t>
      </w:r>
      <w:r w:rsidR="00F85477">
        <w:t>in</w:t>
      </w:r>
      <w:r>
        <w:t xml:space="preserve"> </w:t>
      </w:r>
      <w:r w:rsidR="00F85477">
        <w:t>s</w:t>
      </w:r>
      <w:r>
        <w:t>cope</w:t>
      </w:r>
    </w:p>
    <w:p w14:paraId="230C541E" w14:textId="77777777" w:rsidR="00B8146C" w:rsidRDefault="001A5B40">
      <w:pPr>
        <w:numPr>
          <w:ilvl w:val="0"/>
          <w:numId w:val="1"/>
        </w:numPr>
        <w:pBdr>
          <w:top w:val="nil"/>
          <w:left w:val="nil"/>
          <w:bottom w:val="nil"/>
          <w:right w:val="nil"/>
          <w:between w:val="nil"/>
        </w:pBdr>
        <w:spacing w:before="30" w:after="30"/>
      </w:pPr>
      <w:r>
        <w:t>Customer profile, loyalty membership, and tier management</w:t>
      </w:r>
    </w:p>
    <w:p w14:paraId="230C541F" w14:textId="77777777" w:rsidR="00B8146C" w:rsidRDefault="001A5B40">
      <w:pPr>
        <w:numPr>
          <w:ilvl w:val="0"/>
          <w:numId w:val="1"/>
        </w:numPr>
        <w:pBdr>
          <w:top w:val="nil"/>
          <w:left w:val="nil"/>
          <w:bottom w:val="nil"/>
          <w:right w:val="nil"/>
          <w:between w:val="nil"/>
        </w:pBdr>
        <w:spacing w:before="30" w:after="30"/>
      </w:pPr>
      <w:r>
        <w:t>Points earning (accrual) based on customer transactions and behaviours</w:t>
      </w:r>
    </w:p>
    <w:p w14:paraId="230C5420" w14:textId="77777777" w:rsidR="00B8146C" w:rsidRDefault="001A5B40">
      <w:pPr>
        <w:numPr>
          <w:ilvl w:val="0"/>
          <w:numId w:val="1"/>
        </w:numPr>
        <w:pBdr>
          <w:top w:val="nil"/>
          <w:left w:val="nil"/>
          <w:bottom w:val="nil"/>
          <w:right w:val="nil"/>
          <w:between w:val="nil"/>
        </w:pBdr>
        <w:spacing w:before="30" w:after="30"/>
      </w:pPr>
      <w:r>
        <w:t>Points redemption for discounts, cashback, vouchers, merchandise, and services</w:t>
      </w:r>
    </w:p>
    <w:p w14:paraId="230C5421" w14:textId="77777777" w:rsidR="00B8146C" w:rsidRDefault="001A5B40">
      <w:pPr>
        <w:numPr>
          <w:ilvl w:val="0"/>
          <w:numId w:val="1"/>
        </w:numPr>
        <w:pBdr>
          <w:top w:val="nil"/>
          <w:left w:val="nil"/>
          <w:bottom w:val="nil"/>
          <w:right w:val="nil"/>
          <w:between w:val="nil"/>
        </w:pBdr>
        <w:spacing w:before="30" w:after="30"/>
      </w:pPr>
      <w:r>
        <w:t>Points expiry management with automated notifications and breakage accounting</w:t>
      </w:r>
    </w:p>
    <w:p w14:paraId="230C5422" w14:textId="77777777" w:rsidR="00B8146C" w:rsidRDefault="001A5B40">
      <w:pPr>
        <w:numPr>
          <w:ilvl w:val="0"/>
          <w:numId w:val="1"/>
        </w:numPr>
        <w:pBdr>
          <w:top w:val="nil"/>
          <w:left w:val="nil"/>
          <w:bottom w:val="nil"/>
          <w:right w:val="nil"/>
          <w:between w:val="nil"/>
        </w:pBdr>
        <w:spacing w:before="30" w:after="30"/>
      </w:pPr>
      <w:r>
        <w:t>Rules engine governing all earning, eligibility, and conflict resolution logic</w:t>
      </w:r>
    </w:p>
    <w:p w14:paraId="230C5423" w14:textId="77777777" w:rsidR="00B8146C" w:rsidRDefault="001A5B40">
      <w:pPr>
        <w:numPr>
          <w:ilvl w:val="0"/>
          <w:numId w:val="1"/>
        </w:numPr>
        <w:pBdr>
          <w:top w:val="nil"/>
          <w:left w:val="nil"/>
          <w:bottom w:val="nil"/>
          <w:right w:val="nil"/>
          <w:between w:val="nil"/>
        </w:pBdr>
        <w:spacing w:before="30" w:after="30"/>
      </w:pPr>
      <w:r>
        <w:t>Referral programme — tracking, rewarding, and fraud prevention</w:t>
      </w:r>
    </w:p>
    <w:p w14:paraId="230C5424" w14:textId="77777777" w:rsidR="00B8146C" w:rsidRDefault="001A5B40">
      <w:pPr>
        <w:numPr>
          <w:ilvl w:val="0"/>
          <w:numId w:val="1"/>
        </w:numPr>
        <w:pBdr>
          <w:top w:val="nil"/>
          <w:left w:val="nil"/>
          <w:bottom w:val="nil"/>
          <w:right w:val="nil"/>
          <w:between w:val="nil"/>
        </w:pBdr>
        <w:spacing w:before="30" w:after="30"/>
      </w:pPr>
      <w:r>
        <w:t>Coupon creation, distribution, validation, and redemption tracking</w:t>
      </w:r>
    </w:p>
    <w:p w14:paraId="230C5425" w14:textId="77777777" w:rsidR="00B8146C" w:rsidRDefault="001A5B40">
      <w:pPr>
        <w:numPr>
          <w:ilvl w:val="0"/>
          <w:numId w:val="1"/>
        </w:numPr>
        <w:pBdr>
          <w:top w:val="nil"/>
          <w:left w:val="nil"/>
          <w:bottom w:val="nil"/>
          <w:right w:val="nil"/>
          <w:between w:val="nil"/>
        </w:pBdr>
        <w:spacing w:before="30" w:after="30"/>
      </w:pPr>
      <w:r>
        <w:t>Promotional offers and campaign management with budget controls</w:t>
      </w:r>
    </w:p>
    <w:p w14:paraId="230C5426" w14:textId="77777777" w:rsidR="00B8146C" w:rsidRDefault="001A5B40">
      <w:pPr>
        <w:numPr>
          <w:ilvl w:val="0"/>
          <w:numId w:val="1"/>
        </w:numPr>
        <w:pBdr>
          <w:top w:val="nil"/>
          <w:left w:val="nil"/>
          <w:bottom w:val="nil"/>
          <w:right w:val="nil"/>
          <w:between w:val="nil"/>
        </w:pBdr>
        <w:spacing w:before="30" w:after="30"/>
      </w:pPr>
      <w:r>
        <w:t>Rewards catalogue with inventory management and partner reward pools</w:t>
      </w:r>
    </w:p>
    <w:p w14:paraId="230C5427" w14:textId="77777777" w:rsidR="00B8146C" w:rsidRDefault="001A5B40">
      <w:pPr>
        <w:numPr>
          <w:ilvl w:val="0"/>
          <w:numId w:val="1"/>
        </w:numPr>
        <w:pBdr>
          <w:top w:val="nil"/>
          <w:left w:val="nil"/>
          <w:bottom w:val="nil"/>
          <w:right w:val="nil"/>
          <w:between w:val="nil"/>
        </w:pBdr>
        <w:spacing w:before="30" w:after="30"/>
      </w:pPr>
      <w:r>
        <w:t>Merchant onboarding, self-service campaign portal, and settlement</w:t>
      </w:r>
    </w:p>
    <w:p w14:paraId="230C5428" w14:textId="77777777" w:rsidR="00B8146C" w:rsidRDefault="001A5B40">
      <w:pPr>
        <w:numPr>
          <w:ilvl w:val="0"/>
          <w:numId w:val="1"/>
        </w:numPr>
        <w:pBdr>
          <w:top w:val="nil"/>
          <w:left w:val="nil"/>
          <w:bottom w:val="nil"/>
          <w:right w:val="nil"/>
          <w:between w:val="nil"/>
        </w:pBdr>
        <w:spacing w:before="30" w:after="30"/>
      </w:pPr>
      <w:r>
        <w:t>Refunds, reversals, manual adjustments, and loyalty liability management</w:t>
      </w:r>
    </w:p>
    <w:p w14:paraId="230C5429" w14:textId="77777777" w:rsidR="00B8146C" w:rsidRDefault="001A5B40">
      <w:pPr>
        <w:numPr>
          <w:ilvl w:val="0"/>
          <w:numId w:val="1"/>
        </w:numPr>
        <w:pBdr>
          <w:top w:val="nil"/>
          <w:left w:val="nil"/>
          <w:bottom w:val="nil"/>
          <w:right w:val="nil"/>
          <w:between w:val="nil"/>
        </w:pBdr>
        <w:spacing w:before="30" w:after="30"/>
      </w:pPr>
      <w:r>
        <w:t>Fraud detection, admin portal, notification engine, and event/webhook delivery</w:t>
      </w:r>
    </w:p>
    <w:p w14:paraId="230C542A" w14:textId="77777777" w:rsidR="00B8146C" w:rsidRDefault="001A5B40">
      <w:pPr>
        <w:numPr>
          <w:ilvl w:val="0"/>
          <w:numId w:val="1"/>
        </w:numPr>
        <w:pBdr>
          <w:top w:val="nil"/>
          <w:left w:val="nil"/>
          <w:bottom w:val="nil"/>
          <w:right w:val="nil"/>
          <w:between w:val="nil"/>
        </w:pBdr>
        <w:spacing w:before="30" w:after="30"/>
      </w:pPr>
      <w:r>
        <w:t>Reporting, analytics, compliance controls, and integration framework</w:t>
      </w:r>
    </w:p>
    <w:p w14:paraId="230C542B" w14:textId="77777777" w:rsidR="00B8146C" w:rsidRDefault="001A5B40">
      <w:pPr>
        <w:numPr>
          <w:ilvl w:val="0"/>
          <w:numId w:val="1"/>
        </w:numPr>
        <w:pBdr>
          <w:top w:val="nil"/>
          <w:left w:val="nil"/>
          <w:bottom w:val="nil"/>
          <w:right w:val="nil"/>
          <w:between w:val="nil"/>
        </w:pBdr>
        <w:spacing w:before="30" w:after="30"/>
      </w:pPr>
      <w:r>
        <w:t>Multi-tenant architecture — multiple business units, brands, or clients supported on a single platform instance</w:t>
      </w:r>
    </w:p>
    <w:p w14:paraId="230C542C" w14:textId="77777777" w:rsidR="00B8146C" w:rsidRDefault="00B8146C">
      <w:pPr>
        <w:spacing w:after="40"/>
      </w:pPr>
    </w:p>
    <w:p w14:paraId="230C542D" w14:textId="20C1EBF2" w:rsidR="00B8146C" w:rsidRDefault="001A5B40">
      <w:pPr>
        <w:pStyle w:val="Heading2"/>
      </w:pPr>
      <w:r>
        <w:t xml:space="preserve">3.2 What </w:t>
      </w:r>
      <w:r w:rsidR="00F85477">
        <w:t>i</w:t>
      </w:r>
      <w:r>
        <w:t xml:space="preserve">s </w:t>
      </w:r>
      <w:r w:rsidR="00F85477">
        <w:t>o</w:t>
      </w:r>
      <w:r>
        <w:t xml:space="preserve">ut of </w:t>
      </w:r>
      <w:r w:rsidR="00F85477">
        <w:t>s</w:t>
      </w:r>
      <w:r>
        <w:t>cope</w:t>
      </w:r>
    </w:p>
    <w:p w14:paraId="230C542E" w14:textId="77777777" w:rsidR="00B8146C" w:rsidRDefault="001A5B40">
      <w:pPr>
        <w:numPr>
          <w:ilvl w:val="0"/>
          <w:numId w:val="1"/>
        </w:numPr>
        <w:pBdr>
          <w:top w:val="nil"/>
          <w:left w:val="nil"/>
          <w:bottom w:val="nil"/>
          <w:right w:val="nil"/>
          <w:between w:val="nil"/>
        </w:pBdr>
        <w:spacing w:before="30" w:after="30"/>
      </w:pPr>
      <w:r>
        <w:t>Core banking or payment processing — platform integrates with but does not replace these systems</w:t>
      </w:r>
    </w:p>
    <w:p w14:paraId="230C542F" w14:textId="77777777" w:rsidR="00B8146C" w:rsidRDefault="001A5B40">
      <w:pPr>
        <w:numPr>
          <w:ilvl w:val="0"/>
          <w:numId w:val="1"/>
        </w:numPr>
        <w:pBdr>
          <w:top w:val="nil"/>
          <w:left w:val="nil"/>
          <w:bottom w:val="nil"/>
          <w:right w:val="nil"/>
          <w:between w:val="nil"/>
        </w:pBdr>
        <w:spacing w:before="30" w:after="30"/>
      </w:pPr>
      <w:r>
        <w:t>Customer KYC verification — handled by existing onboarding systems</w:t>
      </w:r>
    </w:p>
    <w:p w14:paraId="230C5430" w14:textId="77777777" w:rsidR="00B8146C" w:rsidRDefault="001A5B40">
      <w:pPr>
        <w:numPr>
          <w:ilvl w:val="0"/>
          <w:numId w:val="1"/>
        </w:numPr>
        <w:pBdr>
          <w:top w:val="nil"/>
          <w:left w:val="nil"/>
          <w:bottom w:val="nil"/>
          <w:right w:val="nil"/>
          <w:between w:val="nil"/>
        </w:pBdr>
        <w:spacing w:before="30" w:after="30"/>
      </w:pPr>
      <w:r>
        <w:t>Funding accounts for loyalty liabilities — managed by Finance through existing treasury systems</w:t>
      </w:r>
    </w:p>
    <w:p w14:paraId="230C5431" w14:textId="77777777" w:rsidR="00B8146C" w:rsidRDefault="001A5B40">
      <w:pPr>
        <w:numPr>
          <w:ilvl w:val="0"/>
          <w:numId w:val="1"/>
        </w:numPr>
        <w:pBdr>
          <w:top w:val="nil"/>
          <w:left w:val="nil"/>
          <w:bottom w:val="nil"/>
          <w:right w:val="nil"/>
          <w:between w:val="nil"/>
        </w:pBdr>
        <w:spacing w:before="30" w:after="30"/>
      </w:pPr>
      <w:r>
        <w:t>Merchant payment settlement execution — the platform provides reports; actual payment is processed externally</w:t>
      </w:r>
    </w:p>
    <w:p w14:paraId="230C5432" w14:textId="77777777" w:rsidR="00B8146C" w:rsidRDefault="001A5B40">
      <w:pPr>
        <w:numPr>
          <w:ilvl w:val="0"/>
          <w:numId w:val="1"/>
        </w:numPr>
        <w:pBdr>
          <w:top w:val="nil"/>
          <w:left w:val="nil"/>
          <w:bottom w:val="nil"/>
          <w:right w:val="nil"/>
          <w:between w:val="nil"/>
        </w:pBdr>
        <w:spacing w:before="30" w:after="30"/>
      </w:pPr>
      <w:r>
        <w:t>Customer-facing mobile app or website — the platform provides data via APIs; display is handled by existing apps</w:t>
      </w:r>
    </w:p>
    <w:p w14:paraId="230C5433" w14:textId="77777777" w:rsidR="00B8146C" w:rsidRDefault="00B8146C">
      <w:pPr>
        <w:spacing w:after="40"/>
      </w:pPr>
    </w:p>
    <w:p w14:paraId="40AC16D2" w14:textId="77777777" w:rsidR="00F85477" w:rsidRDefault="00F85477">
      <w:pPr>
        <w:spacing w:after="40"/>
      </w:pPr>
    </w:p>
    <w:p w14:paraId="4CAA088A" w14:textId="77777777" w:rsidR="00F85477" w:rsidRDefault="00F85477">
      <w:pPr>
        <w:spacing w:after="40"/>
      </w:pPr>
    </w:p>
    <w:p w14:paraId="230C5434" w14:textId="495777B1" w:rsidR="00B8146C" w:rsidRDefault="001A5B40">
      <w:pPr>
        <w:pStyle w:val="Heading2"/>
      </w:pPr>
      <w:r>
        <w:t>3.3 Platform Component Overview</w:t>
      </w:r>
    </w:p>
    <w:p w14:paraId="230C5435" w14:textId="77777777" w:rsidR="00B8146C" w:rsidRDefault="001A5B40">
      <w:pPr>
        <w:spacing w:before="60" w:after="100"/>
      </w:pPr>
      <w:r>
        <w:t>The platform is made up of eight components that work together. Each component has a clear business responsibility:</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B8146C" w14:paraId="230C5438" w14:textId="77777777">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436" w14:textId="77777777" w:rsidR="00B8146C" w:rsidRDefault="001A5B40">
            <w:pPr>
              <w:jc w:val="center"/>
            </w:pPr>
            <w:r>
              <w:rPr>
                <w:b/>
                <w:bCs/>
                <w:color w:val="FFFFFF"/>
                <w:sz w:val="20"/>
                <w:szCs w:val="20"/>
              </w:rPr>
              <w:t>Component</w:t>
            </w:r>
          </w:p>
        </w:tc>
        <w:tc>
          <w:tcPr>
            <w:tcW w:w="61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437" w14:textId="77777777" w:rsidR="00B8146C" w:rsidRDefault="001A5B40">
            <w:pPr>
              <w:jc w:val="center"/>
            </w:pPr>
            <w:r>
              <w:rPr>
                <w:b/>
                <w:bCs/>
                <w:color w:val="FFFFFF"/>
                <w:sz w:val="20"/>
                <w:szCs w:val="20"/>
              </w:rPr>
              <w:t>Business Responsibility</w:t>
            </w:r>
          </w:p>
        </w:tc>
      </w:tr>
      <w:tr w:rsidR="00B8146C" w14:paraId="230C543B" w14:textId="77777777">
        <w:tc>
          <w:tcPr>
            <w:tcW w:w="32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439" w14:textId="77777777" w:rsidR="00B8146C" w:rsidRDefault="001A5B40">
            <w:r>
              <w:rPr>
                <w:sz w:val="20"/>
                <w:szCs w:val="20"/>
              </w:rPr>
              <w:t>Loyalty &amp; Referral Engine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3A" w14:textId="77777777" w:rsidR="00B8146C" w:rsidRDefault="001A5B40">
            <w:r>
              <w:rPr>
                <w:sz w:val="20"/>
                <w:szCs w:val="20"/>
              </w:rPr>
              <w:t>Core engine that manages enrolment, tiers, wallet, points earning, and referral rewards</w:t>
            </w:r>
          </w:p>
        </w:tc>
      </w:tr>
      <w:tr w:rsidR="00B8146C" w14:paraId="230C543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3C" w14:textId="77777777" w:rsidR="00B8146C" w:rsidRDefault="001A5B40">
            <w:r>
              <w:rPr>
                <w:sz w:val="20"/>
                <w:szCs w:val="20"/>
              </w:rPr>
              <w:t>Campaign &amp; Rules Engine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3D" w14:textId="77777777" w:rsidR="00B8146C" w:rsidRDefault="001A5B40">
            <w:r>
              <w:rPr>
                <w:sz w:val="20"/>
                <w:szCs w:val="20"/>
              </w:rPr>
              <w:t>Controls all promotional logic — who qualifies, what they earn, when offers apply, and how conflicts are resolved</w:t>
            </w:r>
          </w:p>
        </w:tc>
      </w:tr>
      <w:tr w:rsidR="00B8146C" w14:paraId="230C5441" w14:textId="77777777">
        <w:tc>
          <w:tcPr>
            <w:tcW w:w="32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43F" w14:textId="77777777" w:rsidR="00B8146C" w:rsidRDefault="001A5B40">
            <w:r>
              <w:rPr>
                <w:sz w:val="20"/>
                <w:szCs w:val="20"/>
              </w:rPr>
              <w:t>Rewards &amp; Catalogue Service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40" w14:textId="77777777" w:rsidR="00B8146C" w:rsidRDefault="001A5B40">
            <w:r>
              <w:rPr>
                <w:sz w:val="20"/>
                <w:szCs w:val="20"/>
              </w:rPr>
              <w:t>Manages the full rewards catalogue — what customers can redeem for, stock levels, and partner reward pools</w:t>
            </w:r>
          </w:p>
        </w:tc>
      </w:tr>
      <w:tr w:rsidR="00B8146C" w14:paraId="230C544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42" w14:textId="77777777" w:rsidR="00B8146C" w:rsidRDefault="001A5B40">
            <w:r>
              <w:rPr>
                <w:sz w:val="20"/>
                <w:szCs w:val="20"/>
              </w:rPr>
              <w:t>Loyalty Wallet Service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43" w14:textId="77777777" w:rsidR="00B8146C" w:rsidRDefault="001A5B40">
            <w:r>
              <w:rPr>
                <w:sz w:val="20"/>
                <w:szCs w:val="20"/>
              </w:rPr>
              <w:t>Maintains each customer's real-time points balance, transaction history, and expiry schedule</w:t>
            </w:r>
          </w:p>
        </w:tc>
      </w:tr>
      <w:tr w:rsidR="00B8146C" w14:paraId="230C5447" w14:textId="77777777">
        <w:tc>
          <w:tcPr>
            <w:tcW w:w="32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445" w14:textId="77777777" w:rsidR="00B8146C" w:rsidRDefault="001A5B40">
            <w:r>
              <w:rPr>
                <w:sz w:val="20"/>
                <w:szCs w:val="20"/>
              </w:rPr>
              <w:t>Coupon &amp; Offer Management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46" w14:textId="77777777" w:rsidR="00B8146C" w:rsidRDefault="001A5B40">
            <w:r>
              <w:rPr>
                <w:sz w:val="20"/>
                <w:szCs w:val="20"/>
              </w:rPr>
              <w:t>Handles creation, distribution, validation, and usage tracking of all coupons and promotional offers</w:t>
            </w:r>
          </w:p>
        </w:tc>
      </w:tr>
      <w:tr w:rsidR="00B8146C" w14:paraId="230C544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48" w14:textId="77777777" w:rsidR="00B8146C" w:rsidRDefault="001A5B40">
            <w:r>
              <w:rPr>
                <w:sz w:val="20"/>
                <w:szCs w:val="20"/>
              </w:rPr>
              <w:t>Reporting &amp; Reconciliation Engine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49" w14:textId="77777777" w:rsidR="00B8146C" w:rsidRDefault="001A5B40">
            <w:r>
              <w:rPr>
                <w:sz w:val="20"/>
                <w:szCs w:val="20"/>
              </w:rPr>
              <w:t>Generates all operational, financial, and analytics reports for business and finance teams</w:t>
            </w:r>
          </w:p>
        </w:tc>
      </w:tr>
      <w:tr w:rsidR="00B8146C" w14:paraId="230C544D" w14:textId="77777777">
        <w:tc>
          <w:tcPr>
            <w:tcW w:w="32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44B" w14:textId="77777777" w:rsidR="00B8146C" w:rsidRDefault="001A5B40">
            <w:r>
              <w:rPr>
                <w:sz w:val="20"/>
                <w:szCs w:val="20"/>
              </w:rPr>
              <w:t>Admin &amp; Operations Portal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4C" w14:textId="77777777" w:rsidR="00B8146C" w:rsidRDefault="001A5B40">
            <w:r>
              <w:rPr>
                <w:sz w:val="20"/>
                <w:szCs w:val="20"/>
              </w:rPr>
              <w:t>Business-facing interface for configuring programmes, managing users, handling disputes, and monitoring the platform</w:t>
            </w:r>
          </w:p>
        </w:tc>
      </w:tr>
      <w:tr w:rsidR="00B8146C" w14:paraId="230C5450"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4E" w14:textId="77777777" w:rsidR="00B8146C" w:rsidRDefault="001A5B40">
            <w:r>
              <w:rPr>
                <w:sz w:val="20"/>
                <w:szCs w:val="20"/>
              </w:rPr>
              <w:t>API Gateway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4F" w14:textId="77777777" w:rsidR="00B8146C" w:rsidRDefault="001A5B40">
            <w:r>
              <w:rPr>
                <w:sz w:val="20"/>
                <w:szCs w:val="20"/>
              </w:rPr>
              <w:t>Secure entry point for all external systems connecting to the platform — handles authentication, rate control, and routing</w:t>
            </w:r>
          </w:p>
        </w:tc>
      </w:tr>
    </w:tbl>
    <w:p w14:paraId="230C5451" w14:textId="77777777" w:rsidR="00B8146C" w:rsidRPr="00B5658A" w:rsidRDefault="001A5B40">
      <w:pPr>
        <w:pStyle w:val="Heading1"/>
        <w:pBdr>
          <w:bottom w:val="single" w:sz="8" w:space="4" w:color="0D7377"/>
        </w:pBdr>
        <w:rPr>
          <w:color w:val="4F81BD" w:themeColor="accent1"/>
          <w:sz w:val="32"/>
          <w:szCs w:val="32"/>
        </w:rPr>
      </w:pPr>
      <w:r w:rsidRPr="00B5658A">
        <w:rPr>
          <w:color w:val="4F81BD" w:themeColor="accent1"/>
          <w:sz w:val="32"/>
          <w:szCs w:val="32"/>
        </w:rPr>
        <w:t>4.  Functional Requirements</w:t>
      </w:r>
    </w:p>
    <w:p w14:paraId="230C5452" w14:textId="2B816968" w:rsidR="00B8146C" w:rsidRDefault="001A5B40">
      <w:pPr>
        <w:pStyle w:val="Heading1"/>
        <w:pBdr>
          <w:bottom w:val="single" w:sz="8" w:space="4" w:color="0D7377"/>
        </w:pBdr>
      </w:pPr>
      <w:r>
        <w:t>4.1 Customer Profile Management</w:t>
      </w:r>
    </w:p>
    <w:p w14:paraId="230C5453" w14:textId="1EB57C45" w:rsidR="00B8146C" w:rsidRDefault="001A5B40">
      <w:pPr>
        <w:pStyle w:val="Heading1"/>
        <w:pBdr>
          <w:bottom w:val="single" w:sz="8" w:space="4" w:color="0D7377"/>
        </w:pBdr>
      </w:pPr>
      <w:r>
        <w:rPr>
          <w:color w:val="0D7377"/>
          <w:sz w:val="24"/>
          <w:szCs w:val="24"/>
        </w:rPr>
        <w:t>4.1.1 Why This Module Exists</w:t>
      </w:r>
    </w:p>
    <w:p w14:paraId="230C5454" w14:textId="77777777" w:rsidR="00B8146C" w:rsidRDefault="001A5B40">
      <w:pPr>
        <w:spacing w:before="60" w:after="100"/>
      </w:pPr>
      <w:r>
        <w:t>The loyalty platform must know who the customer is, what they prefer, and how they have behaved over time. Every other module depends on the customer profile as its foundation — without it, offers cannot be personalised, campaigns cannot be targeted, and the platform cannot comply with data privacy obligations.</w:t>
      </w:r>
    </w:p>
    <w:p w14:paraId="230C5455" w14:textId="3006C123" w:rsidR="00B8146C" w:rsidRDefault="001A5B40">
      <w:pPr>
        <w:pStyle w:val="Heading2"/>
      </w:pPr>
      <w:r>
        <w:t>4.1.2 What the Business Needs</w:t>
      </w:r>
    </w:p>
    <w:p w14:paraId="230C5456" w14:textId="77777777" w:rsidR="00B8146C" w:rsidRDefault="001A5B40">
      <w:pPr>
        <w:numPr>
          <w:ilvl w:val="0"/>
          <w:numId w:val="1"/>
        </w:numPr>
        <w:pBdr>
          <w:top w:val="nil"/>
          <w:left w:val="nil"/>
          <w:bottom w:val="nil"/>
          <w:right w:val="nil"/>
          <w:between w:val="nil"/>
        </w:pBdr>
        <w:spacing w:before="30" w:after="30"/>
      </w:pPr>
      <w:r>
        <w:t>Every customer must have a unified profile consolidating identity, contact details, programme memberships, communication preferences, and behavioural history in one place</w:t>
      </w:r>
    </w:p>
    <w:p w14:paraId="230C5457" w14:textId="77777777" w:rsidR="00B8146C" w:rsidRDefault="001A5B40">
      <w:pPr>
        <w:numPr>
          <w:ilvl w:val="0"/>
          <w:numId w:val="1"/>
        </w:numPr>
        <w:pBdr>
          <w:top w:val="nil"/>
          <w:left w:val="nil"/>
          <w:bottom w:val="nil"/>
          <w:right w:val="nil"/>
          <w:between w:val="nil"/>
        </w:pBdr>
        <w:spacing w:before="30" w:after="30"/>
      </w:pPr>
      <w:r>
        <w:t>The profile is the single source of truth — a change must reflect immediately across points, offers, campaigns, and notifications</w:t>
      </w:r>
    </w:p>
    <w:p w14:paraId="230C5458" w14:textId="77777777" w:rsidR="00B8146C" w:rsidRDefault="001A5B40">
      <w:pPr>
        <w:numPr>
          <w:ilvl w:val="0"/>
          <w:numId w:val="1"/>
        </w:numPr>
        <w:pBdr>
          <w:top w:val="nil"/>
          <w:left w:val="nil"/>
          <w:bottom w:val="nil"/>
          <w:right w:val="nil"/>
          <w:between w:val="nil"/>
        </w:pBdr>
        <w:spacing w:before="30" w:after="30"/>
      </w:pPr>
      <w:r>
        <w:t>Customers can view and update their own profile through the customer-facing app or web portal</w:t>
      </w:r>
    </w:p>
    <w:p w14:paraId="230C5459" w14:textId="77777777" w:rsidR="00B8146C" w:rsidRDefault="001A5B40">
      <w:pPr>
        <w:numPr>
          <w:ilvl w:val="0"/>
          <w:numId w:val="1"/>
        </w:numPr>
        <w:pBdr>
          <w:top w:val="nil"/>
          <w:left w:val="nil"/>
          <w:bottom w:val="nil"/>
          <w:right w:val="nil"/>
          <w:between w:val="nil"/>
        </w:pBdr>
        <w:spacing w:before="30" w:after="30"/>
      </w:pPr>
      <w:r>
        <w:t>Business teams can view a customer's full loyalty profile for support and dispute resolution, with appropriate access controls</w:t>
      </w:r>
    </w:p>
    <w:p w14:paraId="230C545A" w14:textId="77777777" w:rsidR="00B8146C" w:rsidRDefault="001A5B40">
      <w:pPr>
        <w:numPr>
          <w:ilvl w:val="0"/>
          <w:numId w:val="1"/>
        </w:numPr>
        <w:pBdr>
          <w:top w:val="nil"/>
          <w:left w:val="nil"/>
          <w:bottom w:val="nil"/>
          <w:right w:val="nil"/>
          <w:between w:val="nil"/>
        </w:pBdr>
        <w:spacing w:before="30" w:after="30"/>
      </w:pPr>
      <w:r>
        <w:t>The profile stores communication opt-ins and opt-outs per channel (email, SMS, push notification)</w:t>
      </w:r>
    </w:p>
    <w:p w14:paraId="230C545B" w14:textId="77777777" w:rsidR="00B8146C" w:rsidRDefault="001A5B40">
      <w:pPr>
        <w:numPr>
          <w:ilvl w:val="0"/>
          <w:numId w:val="1"/>
        </w:numPr>
        <w:pBdr>
          <w:top w:val="nil"/>
          <w:left w:val="nil"/>
          <w:bottom w:val="nil"/>
          <w:right w:val="nil"/>
          <w:between w:val="nil"/>
        </w:pBdr>
        <w:spacing w:before="30" w:after="30"/>
      </w:pPr>
      <w:r>
        <w:t>Customer segmentation tags are manageable at profile level — e.g. 'High Value', 'At Risk of Churn', 'Festive Season Active'</w:t>
      </w:r>
    </w:p>
    <w:p w14:paraId="230C545C" w14:textId="77777777" w:rsidR="00B8146C" w:rsidRDefault="001A5B40">
      <w:pPr>
        <w:numPr>
          <w:ilvl w:val="0"/>
          <w:numId w:val="1"/>
        </w:numPr>
        <w:pBdr>
          <w:top w:val="nil"/>
          <w:left w:val="nil"/>
          <w:bottom w:val="nil"/>
          <w:right w:val="nil"/>
          <w:between w:val="nil"/>
        </w:pBdr>
        <w:spacing w:before="30" w:after="30"/>
      </w:pPr>
      <w:r>
        <w:t>The profile maintains full behavioural history: all transactions, redemptions, offers accepted or ignored, and referrals</w:t>
      </w:r>
    </w:p>
    <w:p w14:paraId="230C545D" w14:textId="77777777" w:rsidR="00B8146C" w:rsidRDefault="001A5B40">
      <w:pPr>
        <w:numPr>
          <w:ilvl w:val="0"/>
          <w:numId w:val="1"/>
        </w:numPr>
        <w:pBdr>
          <w:top w:val="nil"/>
          <w:left w:val="nil"/>
          <w:bottom w:val="nil"/>
          <w:right w:val="nil"/>
          <w:between w:val="nil"/>
        </w:pBdr>
        <w:spacing w:before="30" w:after="30"/>
      </w:pPr>
      <w:r>
        <w:lastRenderedPageBreak/>
        <w:t>When a customer is linked to an external system (CRM, banking), the loyalty profile maps to that identity without duplication</w:t>
      </w:r>
    </w:p>
    <w:p w14:paraId="230C545E" w14:textId="0E2C2F30" w:rsidR="00B8146C" w:rsidRDefault="001A5B40">
      <w:pPr>
        <w:pStyle w:val="Heading2"/>
      </w:pPr>
      <w:r>
        <w:t>4.1.3 Profile Data Elements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00"/>
        <w:gridCol w:w="3360"/>
      </w:tblGrid>
      <w:tr w:rsidR="00B8146C" w14:paraId="230C5462" w14:textId="77777777">
        <w:tc>
          <w:tcPr>
            <w:tcW w:w="28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45F" w14:textId="77777777" w:rsidR="00B8146C" w:rsidRDefault="001A5B40">
            <w:pPr>
              <w:jc w:val="center"/>
            </w:pPr>
            <w:r>
              <w:rPr>
                <w:b/>
                <w:bCs/>
                <w:color w:val="FFFFFF"/>
                <w:sz w:val="20"/>
                <w:szCs w:val="20"/>
              </w:rPr>
              <w:t>Data Category</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460" w14:textId="77777777" w:rsidR="00B8146C" w:rsidRDefault="001A5B40">
            <w:pPr>
              <w:jc w:val="center"/>
            </w:pPr>
            <w:r>
              <w:rPr>
                <w:b/>
                <w:bCs/>
                <w:color w:val="FFFFFF"/>
                <w:sz w:val="20"/>
                <w:szCs w:val="20"/>
              </w:rPr>
              <w:t>Fields</w:t>
            </w:r>
          </w:p>
        </w:tc>
        <w:tc>
          <w:tcPr>
            <w:tcW w:w="33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461" w14:textId="77777777" w:rsidR="00B8146C" w:rsidRDefault="001A5B40">
            <w:pPr>
              <w:jc w:val="center"/>
            </w:pPr>
            <w:r>
              <w:rPr>
                <w:b/>
                <w:bCs/>
                <w:color w:val="FFFFFF"/>
                <w:sz w:val="20"/>
                <w:szCs w:val="20"/>
              </w:rPr>
              <w:t>Who Can View / Edit</w:t>
            </w:r>
          </w:p>
        </w:tc>
      </w:tr>
      <w:tr w:rsidR="00B8146C" w14:paraId="230C5466"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463" w14:textId="77777777" w:rsidR="00B8146C" w:rsidRDefault="001A5B40">
            <w:r>
              <w:rPr>
                <w:sz w:val="20"/>
                <w:szCs w:val="20"/>
              </w:rPr>
              <w:t>Identity</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64" w14:textId="77777777" w:rsidR="00B8146C" w:rsidRDefault="001A5B40">
            <w:r>
              <w:rPr>
                <w:sz w:val="20"/>
                <w:szCs w:val="20"/>
              </w:rPr>
              <w:t>Name, date of birth, loyalty ID, external system ID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65" w14:textId="77777777" w:rsidR="00B8146C" w:rsidRDefault="001A5B40">
            <w:r>
              <w:rPr>
                <w:sz w:val="20"/>
                <w:szCs w:val="20"/>
              </w:rPr>
              <w:t>Customer (view own), Admin (full), Operations (view)</w:t>
            </w:r>
          </w:p>
        </w:tc>
      </w:tr>
      <w:tr w:rsidR="00B8146C" w14:paraId="230C546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67" w14:textId="77777777" w:rsidR="00B8146C" w:rsidRDefault="001A5B40">
            <w:r>
              <w:rPr>
                <w:sz w:val="20"/>
                <w:szCs w:val="20"/>
              </w:rPr>
              <w:t>Contact Details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68" w14:textId="77777777" w:rsidR="00B8146C" w:rsidRDefault="001A5B40">
            <w:r>
              <w:rPr>
                <w:sz w:val="20"/>
                <w:szCs w:val="20"/>
              </w:rPr>
              <w:t>Email, mobile, preferred language, time zone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69" w14:textId="77777777" w:rsidR="00B8146C" w:rsidRDefault="001A5B40">
            <w:r>
              <w:rPr>
                <w:sz w:val="20"/>
                <w:szCs w:val="20"/>
              </w:rPr>
              <w:t>Customer (edit own), Admin (edit), Operations (view)</w:t>
            </w:r>
          </w:p>
        </w:tc>
      </w:tr>
      <w:tr w:rsidR="00B8146C" w14:paraId="230C546E"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46B" w14:textId="77777777" w:rsidR="00B8146C" w:rsidRDefault="001A5B40">
            <w:r>
              <w:rPr>
                <w:sz w:val="20"/>
                <w:szCs w:val="20"/>
              </w:rPr>
              <w:t>Programme Memberships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6C" w14:textId="77777777" w:rsidR="00B8146C" w:rsidRDefault="001A5B40">
            <w:r>
              <w:rPr>
                <w:sz w:val="20"/>
                <w:szCs w:val="20"/>
              </w:rPr>
              <w:t>Programmes enrolled, tier, enrolment date, status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6D" w14:textId="77777777" w:rsidR="00B8146C" w:rsidRDefault="001A5B40">
            <w:r>
              <w:rPr>
                <w:sz w:val="20"/>
                <w:szCs w:val="20"/>
              </w:rPr>
              <w:t>Customer (view), Admin (full), Operations (view)</w:t>
            </w:r>
          </w:p>
        </w:tc>
      </w:tr>
      <w:tr w:rsidR="00B8146C" w14:paraId="230C547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6F" w14:textId="77777777" w:rsidR="00B8146C" w:rsidRDefault="001A5B40">
            <w:r>
              <w:rPr>
                <w:sz w:val="20"/>
                <w:szCs w:val="20"/>
              </w:rPr>
              <w:t>Communication Preferences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70" w14:textId="77777777" w:rsidR="00B8146C" w:rsidRDefault="001A5B40">
            <w:r>
              <w:rPr>
                <w:sz w:val="20"/>
                <w:szCs w:val="20"/>
              </w:rPr>
              <w:t>Opt-in/out per channel, preferred contact time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71" w14:textId="77777777" w:rsidR="00B8146C" w:rsidRDefault="001A5B40">
            <w:r>
              <w:rPr>
                <w:sz w:val="20"/>
                <w:szCs w:val="20"/>
              </w:rPr>
              <w:t>Customer (edit), Admin (view), Notification Engine (read)</w:t>
            </w:r>
          </w:p>
        </w:tc>
      </w:tr>
      <w:tr w:rsidR="00B8146C" w14:paraId="230C5476"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473" w14:textId="77777777" w:rsidR="00B8146C" w:rsidRDefault="001A5B40">
            <w:r>
              <w:rPr>
                <w:sz w:val="20"/>
                <w:szCs w:val="20"/>
              </w:rPr>
              <w:t>Segmentation Tags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74" w14:textId="77777777" w:rsidR="00B8146C" w:rsidRDefault="001A5B40">
            <w:r>
              <w:rPr>
                <w:sz w:val="20"/>
                <w:szCs w:val="20"/>
              </w:rPr>
              <w:t>Business-defined labels for targeting</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75" w14:textId="77777777" w:rsidR="00B8146C" w:rsidRDefault="001A5B40">
            <w:r>
              <w:rPr>
                <w:sz w:val="20"/>
                <w:szCs w:val="20"/>
              </w:rPr>
              <w:t>Admin (full), Campaign Engine (read)</w:t>
            </w:r>
          </w:p>
        </w:tc>
      </w:tr>
      <w:tr w:rsidR="00B8146C" w14:paraId="230C547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77" w14:textId="77777777" w:rsidR="00B8146C" w:rsidRDefault="001A5B40">
            <w:r>
              <w:rPr>
                <w:sz w:val="20"/>
                <w:szCs w:val="20"/>
              </w:rPr>
              <w:t>Behavioural History</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78" w14:textId="77777777" w:rsidR="00B8146C" w:rsidRDefault="001A5B40">
            <w:r>
              <w:rPr>
                <w:sz w:val="20"/>
                <w:szCs w:val="20"/>
              </w:rPr>
              <w:t>Transaction history, offers clicked, redemptions, referrals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79" w14:textId="77777777" w:rsidR="00B8146C" w:rsidRDefault="001A5B40">
            <w:r>
              <w:rPr>
                <w:sz w:val="20"/>
                <w:szCs w:val="20"/>
              </w:rPr>
              <w:t>Admin (full), Analytics (read), Operations (view)</w:t>
            </w:r>
          </w:p>
        </w:tc>
      </w:tr>
    </w:tbl>
    <w:p w14:paraId="230C547B" w14:textId="77777777" w:rsidR="00B8146C" w:rsidRDefault="00B8146C">
      <w:pPr>
        <w:spacing w:after="40"/>
      </w:pPr>
    </w:p>
    <w:p w14:paraId="230C547C" w14:textId="501B0540" w:rsidR="00B8146C" w:rsidRDefault="001A5B40">
      <w:pPr>
        <w:pStyle w:val="Heading2"/>
      </w:pPr>
      <w:r>
        <w:t>4.1.4 Business Rules</w:t>
      </w:r>
    </w:p>
    <w:p w14:paraId="230C547D" w14:textId="77777777" w:rsidR="00B8146C" w:rsidRDefault="001A5B40">
      <w:pPr>
        <w:numPr>
          <w:ilvl w:val="0"/>
          <w:numId w:val="1"/>
        </w:numPr>
        <w:pBdr>
          <w:top w:val="nil"/>
          <w:left w:val="nil"/>
          <w:bottom w:val="nil"/>
          <w:right w:val="nil"/>
          <w:between w:val="nil"/>
        </w:pBdr>
        <w:spacing w:before="30" w:after="30"/>
      </w:pPr>
      <w:r>
        <w:t>A customer cannot have more than one active loyalty profile per programme — duplicate detection enforced at enrolment</w:t>
      </w:r>
    </w:p>
    <w:p w14:paraId="230C547E" w14:textId="77777777" w:rsidR="00B8146C" w:rsidRDefault="001A5B40">
      <w:pPr>
        <w:numPr>
          <w:ilvl w:val="0"/>
          <w:numId w:val="1"/>
        </w:numPr>
        <w:pBdr>
          <w:top w:val="nil"/>
          <w:left w:val="nil"/>
          <w:bottom w:val="nil"/>
          <w:right w:val="nil"/>
          <w:between w:val="nil"/>
        </w:pBdr>
        <w:spacing w:before="30" w:after="30"/>
      </w:pPr>
      <w:r>
        <w:t>A profile inactive for more than 24 months must be flagged before any new points are awarded</w:t>
      </w:r>
    </w:p>
    <w:p w14:paraId="230C547F" w14:textId="77777777" w:rsidR="00B8146C" w:rsidRDefault="001A5B40">
      <w:pPr>
        <w:numPr>
          <w:ilvl w:val="0"/>
          <w:numId w:val="1"/>
        </w:numPr>
        <w:pBdr>
          <w:top w:val="nil"/>
          <w:left w:val="nil"/>
          <w:bottom w:val="nil"/>
          <w:right w:val="nil"/>
          <w:between w:val="nil"/>
        </w:pBdr>
        <w:spacing w:before="30" w:after="30"/>
      </w:pPr>
      <w:r>
        <w:t>Communication opt-outs must be honoured within 24 hours — no marketing messages after that window</w:t>
      </w:r>
    </w:p>
    <w:p w14:paraId="230C5480" w14:textId="77777777" w:rsidR="00B8146C" w:rsidRDefault="001A5B40">
      <w:pPr>
        <w:numPr>
          <w:ilvl w:val="0"/>
          <w:numId w:val="1"/>
        </w:numPr>
        <w:pBdr>
          <w:top w:val="nil"/>
          <w:left w:val="nil"/>
          <w:bottom w:val="nil"/>
          <w:right w:val="nil"/>
          <w:between w:val="nil"/>
        </w:pBdr>
        <w:spacing w:before="30" w:after="30"/>
      </w:pPr>
      <w:r>
        <w:t>Profile data must not be shared with merchant partners without explicit customer consent</w:t>
      </w:r>
    </w:p>
    <w:p w14:paraId="230C5481" w14:textId="77777777" w:rsidR="00B8146C" w:rsidRDefault="001A5B40">
      <w:pPr>
        <w:numPr>
          <w:ilvl w:val="0"/>
          <w:numId w:val="1"/>
        </w:numPr>
        <w:pBdr>
          <w:top w:val="nil"/>
          <w:left w:val="nil"/>
          <w:bottom w:val="nil"/>
          <w:right w:val="nil"/>
          <w:between w:val="nil"/>
        </w:pBdr>
        <w:spacing w:before="30" w:after="30"/>
      </w:pPr>
      <w:r>
        <w:t>Deletion requests must anonymise PII while retaining transaction records for financial compliance</w:t>
      </w:r>
    </w:p>
    <w:p w14:paraId="230C5482" w14:textId="37A546A9" w:rsidR="00B8146C" w:rsidRDefault="001A5B40">
      <w:pPr>
        <w:pStyle w:val="Heading1"/>
        <w:pBdr>
          <w:bottom w:val="single" w:sz="8" w:space="4" w:color="0D7377"/>
        </w:pBdr>
      </w:pPr>
      <w:r>
        <w:t>4.2 Customer Enrolment &amp; Membership</w:t>
      </w:r>
    </w:p>
    <w:p w14:paraId="230C5483" w14:textId="5A949623" w:rsidR="00B8146C" w:rsidRDefault="001A5B40">
      <w:pPr>
        <w:pStyle w:val="Heading2"/>
      </w:pPr>
      <w:r>
        <w:t>4.2.1 What the Business Needs</w:t>
      </w:r>
    </w:p>
    <w:p w14:paraId="230C5484" w14:textId="77777777" w:rsidR="00B8146C" w:rsidRDefault="001A5B40">
      <w:pPr>
        <w:spacing w:before="60" w:after="100"/>
      </w:pPr>
      <w:r>
        <w:t>Customers must be able to join one or more loyalty programmes easily. The business must control who is eligible and how customers are enrolled.</w:t>
      </w:r>
    </w:p>
    <w:p w14:paraId="230C5485" w14:textId="77777777" w:rsidR="00B8146C" w:rsidRDefault="00B8146C">
      <w:pPr>
        <w:spacing w:after="40"/>
      </w:pPr>
    </w:p>
    <w:p w14:paraId="230C5486" w14:textId="1150A744" w:rsidR="00B8146C" w:rsidRDefault="001A5B40">
      <w:pPr>
        <w:pStyle w:val="Heading2"/>
      </w:pPr>
      <w:r>
        <w:t>4.2.2 Business Requirements</w:t>
      </w:r>
    </w:p>
    <w:p w14:paraId="230C5487" w14:textId="77777777" w:rsidR="00B8146C" w:rsidRDefault="001A5B40">
      <w:pPr>
        <w:numPr>
          <w:ilvl w:val="0"/>
          <w:numId w:val="1"/>
        </w:numPr>
        <w:pBdr>
          <w:top w:val="nil"/>
          <w:left w:val="nil"/>
          <w:bottom w:val="nil"/>
          <w:right w:val="nil"/>
          <w:between w:val="nil"/>
        </w:pBdr>
        <w:spacing w:before="30" w:after="30"/>
      </w:pPr>
      <w:r>
        <w:t>Customers can be automatically enrolled at sign-up or first transaction, or choose to opt in manually</w:t>
      </w:r>
    </w:p>
    <w:p w14:paraId="230C5488" w14:textId="77777777" w:rsidR="00B8146C" w:rsidRDefault="001A5B40">
      <w:pPr>
        <w:numPr>
          <w:ilvl w:val="0"/>
          <w:numId w:val="1"/>
        </w:numPr>
        <w:pBdr>
          <w:top w:val="nil"/>
          <w:left w:val="nil"/>
          <w:bottom w:val="nil"/>
          <w:right w:val="nil"/>
          <w:between w:val="nil"/>
        </w:pBdr>
        <w:spacing w:before="30" w:after="30"/>
      </w:pPr>
      <w:r>
        <w:t>A customer can participate in more than one loyalty programme simultaneously</w:t>
      </w:r>
    </w:p>
    <w:p w14:paraId="230C5489" w14:textId="77777777" w:rsidR="00B8146C" w:rsidRDefault="001A5B40">
      <w:pPr>
        <w:numPr>
          <w:ilvl w:val="0"/>
          <w:numId w:val="1"/>
        </w:numPr>
        <w:pBdr>
          <w:top w:val="nil"/>
          <w:left w:val="nil"/>
          <w:bottom w:val="nil"/>
          <w:right w:val="nil"/>
          <w:between w:val="nil"/>
        </w:pBdr>
        <w:spacing w:before="30" w:after="30"/>
      </w:pPr>
      <w:r>
        <w:t>The platform supports loyalty tiers (Silver, Gold, Platinum) each with different earning rates and benefits</w:t>
      </w:r>
    </w:p>
    <w:p w14:paraId="230C548A" w14:textId="77777777" w:rsidR="00B8146C" w:rsidRDefault="001A5B40">
      <w:pPr>
        <w:numPr>
          <w:ilvl w:val="0"/>
          <w:numId w:val="1"/>
        </w:numPr>
        <w:pBdr>
          <w:top w:val="nil"/>
          <w:left w:val="nil"/>
          <w:bottom w:val="nil"/>
          <w:right w:val="nil"/>
          <w:between w:val="nil"/>
        </w:pBdr>
        <w:spacing w:before="30" w:after="30"/>
      </w:pPr>
      <w:r>
        <w:t>Only customers who meet eligibility criteria defined by the business should be enrolled</w:t>
      </w:r>
    </w:p>
    <w:p w14:paraId="230C548B" w14:textId="77777777" w:rsidR="00B8146C" w:rsidRDefault="001A5B40">
      <w:pPr>
        <w:numPr>
          <w:ilvl w:val="0"/>
          <w:numId w:val="1"/>
        </w:numPr>
        <w:pBdr>
          <w:top w:val="nil"/>
          <w:left w:val="nil"/>
          <w:bottom w:val="nil"/>
          <w:right w:val="nil"/>
          <w:between w:val="nil"/>
        </w:pBdr>
        <w:spacing w:before="30" w:after="30"/>
      </w:pPr>
      <w:r>
        <w:t>Programmes have configurable start and end dates</w:t>
      </w:r>
    </w:p>
    <w:p w14:paraId="230C548C" w14:textId="77777777" w:rsidR="00B8146C" w:rsidRDefault="001A5B40">
      <w:pPr>
        <w:numPr>
          <w:ilvl w:val="0"/>
          <w:numId w:val="1"/>
        </w:numPr>
        <w:pBdr>
          <w:top w:val="nil"/>
          <w:left w:val="nil"/>
          <w:bottom w:val="nil"/>
          <w:right w:val="nil"/>
          <w:between w:val="nil"/>
        </w:pBdr>
        <w:spacing w:before="30" w:after="30"/>
      </w:pPr>
      <w:r>
        <w:t>The business can suspend or remove a customer from a programme at any time</w:t>
      </w:r>
    </w:p>
    <w:p w14:paraId="230C548D" w14:textId="77777777" w:rsidR="00B8146C" w:rsidRDefault="00B8146C">
      <w:pPr>
        <w:spacing w:after="40"/>
      </w:pPr>
    </w:p>
    <w:p w14:paraId="2CD9FA70" w14:textId="77777777" w:rsidR="00CB6C5B" w:rsidRDefault="00CB6C5B">
      <w:pPr>
        <w:spacing w:after="40"/>
      </w:pPr>
    </w:p>
    <w:p w14:paraId="05325605" w14:textId="77777777" w:rsidR="00CB6C5B" w:rsidRDefault="00CB6C5B">
      <w:pPr>
        <w:spacing w:after="40"/>
      </w:pPr>
    </w:p>
    <w:p w14:paraId="585221EC" w14:textId="77777777" w:rsidR="00CB6C5B" w:rsidRDefault="00CB6C5B">
      <w:pPr>
        <w:spacing w:after="40"/>
      </w:pPr>
    </w:p>
    <w:p w14:paraId="3FF422B1" w14:textId="77777777" w:rsidR="00CB6C5B" w:rsidRDefault="00CB6C5B">
      <w:pPr>
        <w:spacing w:after="40"/>
      </w:pPr>
    </w:p>
    <w:p w14:paraId="22D603D6" w14:textId="77777777" w:rsidR="00CB6C5B" w:rsidRDefault="00CB6C5B">
      <w:pPr>
        <w:spacing w:after="40"/>
      </w:pPr>
    </w:p>
    <w:p w14:paraId="230C548E" w14:textId="5E2D9A6B" w:rsidR="00B8146C" w:rsidRDefault="001A5B40">
      <w:pPr>
        <w:pStyle w:val="Heading2"/>
      </w:pPr>
      <w:r>
        <w:t>4.2.3 Enrolment User Flow</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8146C" w14:paraId="230C5496" w14:textId="77777777">
        <w:tc>
          <w:tcPr>
            <w:tcW w:w="9360" w:type="dxa"/>
            <w:tcBorders>
              <w:top w:val="single" w:sz="6" w:space="0" w:color="3B5FDB"/>
              <w:left w:val="single" w:sz="6" w:space="0" w:color="3B5FDB"/>
              <w:bottom w:val="single" w:sz="6" w:space="0" w:color="3B5FDB"/>
              <w:right w:val="single" w:sz="6" w:space="0" w:color="3B5FDB"/>
            </w:tcBorders>
            <w:shd w:val="clear" w:color="auto" w:fill="F0F4FF"/>
            <w:tcMar>
              <w:top w:w="140" w:type="dxa"/>
              <w:left w:w="180" w:type="dxa"/>
              <w:bottom w:w="140" w:type="dxa"/>
              <w:right w:w="180" w:type="dxa"/>
            </w:tcMar>
          </w:tcPr>
          <w:p w14:paraId="230C548F" w14:textId="1689D5FD" w:rsidR="00B8146C" w:rsidRDefault="001A5B40">
            <w:pPr>
              <w:spacing w:after="80"/>
            </w:pPr>
            <w:r>
              <w:rPr>
                <w:b/>
                <w:bCs/>
                <w:color w:val="3B5FDB"/>
                <w:sz w:val="21"/>
                <w:szCs w:val="21"/>
              </w:rPr>
              <w:t>📌 USER FLOW — Customer Enrolment</w:t>
            </w:r>
          </w:p>
          <w:p w14:paraId="230C5490" w14:textId="40E2F997" w:rsidR="00B8146C" w:rsidRDefault="001A5B40">
            <w:pPr>
              <w:spacing w:before="18" w:after="18"/>
            </w:pPr>
            <w:r>
              <w:rPr>
                <w:sz w:val="21"/>
                <w:szCs w:val="21"/>
              </w:rPr>
              <w:t>▶ Step 1:  Customer downloads the app and completes registration (name, mobile, email)</w:t>
            </w:r>
          </w:p>
          <w:p w14:paraId="230C5491" w14:textId="5E8DF5E9" w:rsidR="00B8146C" w:rsidRDefault="001A5B40">
            <w:pPr>
              <w:spacing w:before="18" w:after="18"/>
            </w:pPr>
            <w:r>
              <w:rPr>
                <w:sz w:val="21"/>
                <w:szCs w:val="21"/>
              </w:rPr>
              <w:t>▶ Step 2:  Platform checks eligibility rules — KYC status, account type, geography</w:t>
            </w:r>
          </w:p>
          <w:p w14:paraId="230C5492" w14:textId="071FE69B" w:rsidR="00B8146C" w:rsidRDefault="001A5B40">
            <w:pPr>
              <w:spacing w:before="18" w:after="18"/>
            </w:pPr>
            <w:r>
              <w:rPr>
                <w:sz w:val="21"/>
                <w:szCs w:val="21"/>
              </w:rPr>
              <w:t>▶ Step 3:  If eligible: customer is auto-enrolled into the Standard Loyalty Programme</w:t>
            </w:r>
          </w:p>
          <w:p w14:paraId="230C5493" w14:textId="6DDE7E8E" w:rsidR="00B8146C" w:rsidRDefault="001A5B40">
            <w:pPr>
              <w:spacing w:before="18" w:after="18"/>
            </w:pPr>
            <w:r>
              <w:rPr>
                <w:sz w:val="21"/>
                <w:szCs w:val="21"/>
              </w:rPr>
              <w:t>▶ Step 4:  A welcome bonus of 100 points is credited to the new loyalty wallet</w:t>
            </w:r>
          </w:p>
          <w:p w14:paraId="230C5494" w14:textId="0BA9FAE9" w:rsidR="00B8146C" w:rsidRDefault="001A5B40">
            <w:pPr>
              <w:spacing w:before="18" w:after="18"/>
            </w:pPr>
            <w:r>
              <w:rPr>
                <w:sz w:val="21"/>
                <w:szCs w:val="21"/>
              </w:rPr>
              <w:t>▶ Step 5:  Customer receives a push notification: 'Welcome! You have 100 points to start with'</w:t>
            </w:r>
          </w:p>
          <w:p w14:paraId="230C5495" w14:textId="130B70B9" w:rsidR="00B8146C" w:rsidRDefault="001A5B40">
            <w:pPr>
              <w:spacing w:before="18" w:after="18"/>
            </w:pPr>
            <w:r>
              <w:rPr>
                <w:sz w:val="21"/>
                <w:szCs w:val="21"/>
              </w:rPr>
              <w:t>▶ Step 6:  Customer profile is created with Standard tier and all programme rules applied</w:t>
            </w:r>
          </w:p>
        </w:tc>
      </w:tr>
    </w:tbl>
    <w:p w14:paraId="230C5497" w14:textId="77777777" w:rsidR="00B8146C" w:rsidRDefault="001A5B40">
      <w:pPr>
        <w:jc w:val="center"/>
      </w:pPr>
      <w:r>
        <w:rPr>
          <w:noProof/>
        </w:rPr>
        <w:drawing>
          <wp:inline distT="114300" distB="114300" distL="0" distR="0" wp14:anchorId="230C5861" wp14:editId="230C5862">
            <wp:extent cx="5943600" cy="5069541"/>
            <wp:effectExtent l="0" t="0" r="0" b="0"/>
            <wp:docPr id="3" name="image3.png" descr="Process flow diagram"/>
            <wp:cNvGraphicFramePr/>
            <a:graphic xmlns:a="http://schemas.openxmlformats.org/drawingml/2006/main">
              <a:graphicData uri="http://schemas.openxmlformats.org/drawingml/2006/picture">
                <pic:pic xmlns:pic="http://schemas.openxmlformats.org/drawingml/2006/picture">
                  <pic:nvPicPr>
                    <pic:cNvPr id="0" name="image3.png" descr="Process flow diagram"/>
                    <pic:cNvPicPr preferRelativeResize="0"/>
                  </pic:nvPicPr>
                  <pic:blipFill>
                    <a:blip r:embed="rId8"/>
                    <a:srcRect/>
                    <a:stretch>
                      <a:fillRect/>
                    </a:stretch>
                  </pic:blipFill>
                  <pic:spPr>
                    <a:xfrm>
                      <a:off x="0" y="0"/>
                      <a:ext cx="5943600" cy="5069541"/>
                    </a:xfrm>
                    <a:prstGeom prst="rect">
                      <a:avLst/>
                    </a:prstGeom>
                    <a:ln/>
                  </pic:spPr>
                </pic:pic>
              </a:graphicData>
            </a:graphic>
          </wp:inline>
        </w:drawing>
      </w:r>
    </w:p>
    <w:p w14:paraId="230C5498" w14:textId="77777777" w:rsidR="00B8146C" w:rsidRDefault="00B8146C">
      <w:pPr>
        <w:spacing w:after="40"/>
      </w:pPr>
    </w:p>
    <w:p w14:paraId="230C5499" w14:textId="77777777" w:rsidR="00B8146C" w:rsidRDefault="00B8146C">
      <w:pPr>
        <w:spacing w:after="40"/>
      </w:pPr>
    </w:p>
    <w:p w14:paraId="230C549A" w14:textId="77777777" w:rsidR="00B8146C" w:rsidRDefault="00B8146C">
      <w:pPr>
        <w:spacing w:after="4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8146C" w14:paraId="230C549D" w14:textId="77777777">
        <w:tc>
          <w:tcPr>
            <w:tcW w:w="9360" w:type="dxa"/>
            <w:tcBorders>
              <w:top w:val="nil"/>
              <w:left w:val="nil"/>
              <w:bottom w:val="nil"/>
              <w:right w:val="nil"/>
            </w:tcBorders>
            <w:shd w:val="clear" w:color="auto" w:fill="E8F4F8"/>
            <w:tcMar>
              <w:top w:w="140" w:type="dxa"/>
              <w:left w:w="180" w:type="dxa"/>
              <w:bottom w:w="140" w:type="dxa"/>
              <w:right w:w="180" w:type="dxa"/>
            </w:tcMar>
          </w:tcPr>
          <w:p w14:paraId="230C549B" w14:textId="77777777" w:rsidR="00B8146C" w:rsidRDefault="001A5B40">
            <w:pPr>
              <w:spacing w:after="60"/>
            </w:pPr>
            <w:r>
              <w:rPr>
                <w:b/>
                <w:bCs/>
                <w:color w:val="0D7377"/>
              </w:rPr>
              <w:t>Business Scenario</w:t>
            </w:r>
          </w:p>
          <w:p w14:paraId="230C549C" w14:textId="77777777" w:rsidR="00B8146C" w:rsidRDefault="001A5B40">
            <w:pPr>
              <w:spacing w:before="16" w:after="16"/>
            </w:pPr>
            <w:r>
              <w:rPr>
                <w:sz w:val="21"/>
                <w:szCs w:val="21"/>
              </w:rPr>
              <w:t>A premium bank account holder is invited to join the Gold Tier programme. Upon acceptance, they receive a higher earn rate on all transactions. A customer inactive for 12 months is downgraded from Gold to Silver based on configured inactivity rules.</w:t>
            </w:r>
          </w:p>
        </w:tc>
      </w:tr>
    </w:tbl>
    <w:p w14:paraId="3C0BE602" w14:textId="77777777" w:rsidR="00CB6C5B" w:rsidRDefault="00CB6C5B">
      <w:pPr>
        <w:pStyle w:val="Heading1"/>
        <w:pBdr>
          <w:bottom w:val="single" w:sz="8" w:space="4" w:color="0D7377"/>
        </w:pBdr>
      </w:pPr>
    </w:p>
    <w:p w14:paraId="230C549E" w14:textId="075DFEFD" w:rsidR="00B8146C" w:rsidRDefault="001A5B40">
      <w:pPr>
        <w:pStyle w:val="Heading1"/>
        <w:pBdr>
          <w:bottom w:val="single" w:sz="8" w:space="4" w:color="0D7377"/>
        </w:pBdr>
      </w:pPr>
      <w:r>
        <w:t>4.3 Tier Management</w:t>
      </w:r>
    </w:p>
    <w:p w14:paraId="230C549F" w14:textId="6FEAC756" w:rsidR="00B8146C" w:rsidRDefault="001A5B40">
      <w:pPr>
        <w:pStyle w:val="Heading2"/>
      </w:pPr>
      <w:r>
        <w:t>4.3.1 What the Business Needs</w:t>
      </w:r>
    </w:p>
    <w:p w14:paraId="230C54A0" w14:textId="77777777" w:rsidR="00B8146C" w:rsidRDefault="001A5B40">
      <w:pPr>
        <w:spacing w:before="60" w:after="100"/>
      </w:pPr>
      <w:r>
        <w:t>Tiers drive aspiration in a loyalty programme — customers work towards higher tiers for better benefits. Without a dedicated tier module there are no rules for how customers move between tiers, what happens when they miss the threshold, or how edge cases like grace periods are handled.</w:t>
      </w:r>
    </w:p>
    <w:p w14:paraId="230C54A1" w14:textId="1CEE25D5" w:rsidR="00B8146C" w:rsidRDefault="001A5B40">
      <w:pPr>
        <w:pStyle w:val="Heading2"/>
      </w:pPr>
      <w:r>
        <w:t>4.3.2 Tier Structure</w:t>
      </w:r>
    </w:p>
    <w:p w14:paraId="230C54A2" w14:textId="77777777" w:rsidR="00B8146C" w:rsidRDefault="001A5B40">
      <w:pPr>
        <w:numPr>
          <w:ilvl w:val="0"/>
          <w:numId w:val="1"/>
        </w:numPr>
        <w:pBdr>
          <w:top w:val="nil"/>
          <w:left w:val="nil"/>
          <w:bottom w:val="nil"/>
          <w:right w:val="nil"/>
          <w:between w:val="nil"/>
        </w:pBdr>
        <w:spacing w:before="30" w:after="30"/>
      </w:pPr>
      <w:r>
        <w:t>The business can define unlimited tiers (e.g. Standard, Silver, Gold, Platinum, Invite-Only) with a clear hierarchy</w:t>
      </w:r>
    </w:p>
    <w:p w14:paraId="230C54A3" w14:textId="77777777" w:rsidR="00B8146C" w:rsidRDefault="001A5B40">
      <w:pPr>
        <w:numPr>
          <w:ilvl w:val="0"/>
          <w:numId w:val="1"/>
        </w:numPr>
        <w:pBdr>
          <w:top w:val="nil"/>
          <w:left w:val="nil"/>
          <w:bottom w:val="nil"/>
          <w:right w:val="nil"/>
          <w:between w:val="nil"/>
        </w:pBdr>
        <w:spacing w:before="30" w:after="30"/>
      </w:pPr>
      <w:r>
        <w:t>Each tier has configurable qualification criteria: total points in a rolling 12-month period, total spend, or number of transactions</w:t>
      </w:r>
    </w:p>
    <w:p w14:paraId="230C54A4" w14:textId="77777777" w:rsidR="00B8146C" w:rsidRDefault="001A5B40">
      <w:pPr>
        <w:numPr>
          <w:ilvl w:val="0"/>
          <w:numId w:val="1"/>
        </w:numPr>
        <w:pBdr>
          <w:top w:val="nil"/>
          <w:left w:val="nil"/>
          <w:bottom w:val="nil"/>
          <w:right w:val="nil"/>
          <w:between w:val="nil"/>
        </w:pBdr>
        <w:spacing w:before="30" w:after="30"/>
      </w:pPr>
      <w:r>
        <w:t>Each tier carries a defined set of benefits applied automatically: earn multipliers, exclusive rewards, lower redemption thresholds, dedicated support</w:t>
      </w:r>
    </w:p>
    <w:p w14:paraId="230C54A5" w14:textId="77777777" w:rsidR="00B8146C" w:rsidRDefault="001A5B40">
      <w:pPr>
        <w:numPr>
          <w:ilvl w:val="0"/>
          <w:numId w:val="1"/>
        </w:numPr>
        <w:pBdr>
          <w:top w:val="nil"/>
          <w:left w:val="nil"/>
          <w:bottom w:val="nil"/>
          <w:right w:val="nil"/>
          <w:between w:val="nil"/>
        </w:pBdr>
        <w:spacing w:before="30" w:after="30"/>
      </w:pPr>
      <w:r>
        <w:t>Entry threshold and maintenance threshold are set independently — e.g. 5,000 points to enter Gold, 3,000 to stay in Gold</w:t>
      </w:r>
    </w:p>
    <w:p w14:paraId="57EEFFB9" w14:textId="77777777" w:rsidR="00C65ADA" w:rsidRDefault="00C65ADA" w:rsidP="00C65ADA">
      <w:pPr>
        <w:pBdr>
          <w:top w:val="nil"/>
          <w:left w:val="nil"/>
          <w:bottom w:val="nil"/>
          <w:right w:val="nil"/>
          <w:between w:val="nil"/>
        </w:pBdr>
        <w:spacing w:before="30" w:after="30"/>
        <w:ind w:left="640"/>
      </w:pPr>
    </w:p>
    <w:p w14:paraId="230C54A6" w14:textId="772E0BF5" w:rsidR="00B8146C" w:rsidRDefault="001A5B40">
      <w:pPr>
        <w:pStyle w:val="Heading2"/>
      </w:pPr>
      <w:r>
        <w:t>4.3.3 Tier Benefit Configuration</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640"/>
        <w:gridCol w:w="1640"/>
        <w:gridCol w:w="1640"/>
        <w:gridCol w:w="1640"/>
      </w:tblGrid>
      <w:tr w:rsidR="00B8146C" w14:paraId="230C54AC" w14:textId="77777777">
        <w:tc>
          <w:tcPr>
            <w:tcW w:w="28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4A7" w14:textId="77777777" w:rsidR="00B8146C" w:rsidRDefault="001A5B40">
            <w:pPr>
              <w:jc w:val="center"/>
            </w:pPr>
            <w:r>
              <w:rPr>
                <w:b/>
                <w:bCs/>
                <w:color w:val="FFFFFF"/>
                <w:sz w:val="20"/>
                <w:szCs w:val="20"/>
              </w:rPr>
              <w:t>Benefit</w:t>
            </w:r>
          </w:p>
        </w:tc>
        <w:tc>
          <w:tcPr>
            <w:tcW w:w="164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4A8" w14:textId="77777777" w:rsidR="00B8146C" w:rsidRDefault="001A5B40">
            <w:pPr>
              <w:jc w:val="center"/>
            </w:pPr>
            <w:r>
              <w:rPr>
                <w:b/>
                <w:bCs/>
                <w:color w:val="FFFFFF"/>
                <w:sz w:val="20"/>
                <w:szCs w:val="20"/>
              </w:rPr>
              <w:t>Standard</w:t>
            </w:r>
          </w:p>
        </w:tc>
        <w:tc>
          <w:tcPr>
            <w:tcW w:w="164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4A9" w14:textId="77777777" w:rsidR="00B8146C" w:rsidRDefault="001A5B40">
            <w:pPr>
              <w:jc w:val="center"/>
            </w:pPr>
            <w:r>
              <w:rPr>
                <w:b/>
                <w:bCs/>
                <w:color w:val="FFFFFF"/>
                <w:sz w:val="20"/>
                <w:szCs w:val="20"/>
              </w:rPr>
              <w:t>Silver</w:t>
            </w:r>
          </w:p>
        </w:tc>
        <w:tc>
          <w:tcPr>
            <w:tcW w:w="164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4AA" w14:textId="77777777" w:rsidR="00B8146C" w:rsidRDefault="001A5B40">
            <w:pPr>
              <w:jc w:val="center"/>
            </w:pPr>
            <w:r>
              <w:rPr>
                <w:b/>
                <w:bCs/>
                <w:color w:val="FFFFFF"/>
                <w:sz w:val="20"/>
                <w:szCs w:val="20"/>
              </w:rPr>
              <w:t>Gold</w:t>
            </w:r>
          </w:p>
        </w:tc>
        <w:tc>
          <w:tcPr>
            <w:tcW w:w="164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4AB" w14:textId="77777777" w:rsidR="00B8146C" w:rsidRDefault="001A5B40">
            <w:pPr>
              <w:jc w:val="center"/>
            </w:pPr>
            <w:r>
              <w:rPr>
                <w:b/>
                <w:bCs/>
                <w:color w:val="FFFFFF"/>
                <w:sz w:val="20"/>
                <w:szCs w:val="20"/>
              </w:rPr>
              <w:t>Platinum</w:t>
            </w:r>
          </w:p>
        </w:tc>
      </w:tr>
      <w:tr w:rsidR="00B8146C" w14:paraId="230C54B2"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4AD" w14:textId="77777777" w:rsidR="00B8146C" w:rsidRDefault="001A5B40">
            <w:r>
              <w:rPr>
                <w:sz w:val="20"/>
                <w:szCs w:val="20"/>
              </w:rPr>
              <w:t>Points earn multiplier</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AE" w14:textId="77777777" w:rsidR="00B8146C" w:rsidRDefault="001A5B40">
            <w:r>
              <w:rPr>
                <w:sz w:val="20"/>
                <w:szCs w:val="20"/>
              </w:rPr>
              <w:t>1x</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AF" w14:textId="77777777" w:rsidR="00B8146C" w:rsidRDefault="001A5B40">
            <w:r>
              <w:rPr>
                <w:sz w:val="20"/>
                <w:szCs w:val="20"/>
              </w:rPr>
              <w:t>1.5x</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B0" w14:textId="77777777" w:rsidR="00B8146C" w:rsidRDefault="001A5B40">
            <w:r>
              <w:rPr>
                <w:sz w:val="20"/>
                <w:szCs w:val="20"/>
              </w:rPr>
              <w:t>2x</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B1" w14:textId="77777777" w:rsidR="00B8146C" w:rsidRDefault="001A5B40">
            <w:r>
              <w:rPr>
                <w:sz w:val="20"/>
                <w:szCs w:val="20"/>
              </w:rPr>
              <w:t>3x</w:t>
            </w:r>
          </w:p>
        </w:tc>
      </w:tr>
      <w:tr w:rsidR="00B8146C" w14:paraId="230C54B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B3" w14:textId="77777777" w:rsidR="00B8146C" w:rsidRDefault="001A5B40">
            <w:r>
              <w:rPr>
                <w:sz w:val="20"/>
                <w:szCs w:val="20"/>
              </w:rPr>
              <w:t>Welcome bonus (points)</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B4" w14:textId="77777777" w:rsidR="00B8146C" w:rsidRDefault="001A5B40">
            <w:r>
              <w:rPr>
                <w:sz w:val="20"/>
                <w:szCs w:val="20"/>
              </w:rPr>
              <w:t>100</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B5" w14:textId="77777777" w:rsidR="00B8146C" w:rsidRDefault="001A5B40">
            <w:r>
              <w:rPr>
                <w:sz w:val="20"/>
                <w:szCs w:val="20"/>
              </w:rPr>
              <w:t>200</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B6" w14:textId="77777777" w:rsidR="00B8146C" w:rsidRDefault="001A5B40">
            <w:r>
              <w:rPr>
                <w:sz w:val="20"/>
                <w:szCs w:val="20"/>
              </w:rPr>
              <w:t>500</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B7" w14:textId="77777777" w:rsidR="00B8146C" w:rsidRDefault="001A5B40">
            <w:r>
              <w:rPr>
                <w:sz w:val="20"/>
                <w:szCs w:val="20"/>
              </w:rPr>
              <w:t>1,000</w:t>
            </w:r>
          </w:p>
        </w:tc>
      </w:tr>
      <w:tr w:rsidR="00B8146C" w14:paraId="230C54BE"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4B9" w14:textId="77777777" w:rsidR="00B8146C" w:rsidRDefault="001A5B40">
            <w:r>
              <w:rPr>
                <w:sz w:val="20"/>
                <w:szCs w:val="20"/>
              </w:rPr>
              <w:t>Minimum redemption</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BA" w14:textId="77777777" w:rsidR="00B8146C" w:rsidRDefault="001A5B40">
            <w:r>
              <w:rPr>
                <w:sz w:val="20"/>
                <w:szCs w:val="20"/>
              </w:rPr>
              <w:t>500 pts</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BB" w14:textId="1CB05B41" w:rsidR="00B8146C" w:rsidRDefault="00F2240C">
            <w:r>
              <w:rPr>
                <w:sz w:val="20"/>
                <w:szCs w:val="20"/>
              </w:rPr>
              <w:t>7</w:t>
            </w:r>
            <w:r w:rsidR="001A5B40">
              <w:rPr>
                <w:sz w:val="20"/>
                <w:szCs w:val="20"/>
              </w:rPr>
              <w:t>0 pts</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BC" w14:textId="77777777" w:rsidR="00B8146C" w:rsidRDefault="001A5B40">
            <w:r>
              <w:rPr>
                <w:sz w:val="20"/>
                <w:szCs w:val="20"/>
              </w:rPr>
              <w:t>200 pts</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BD" w14:textId="77777777" w:rsidR="00B8146C" w:rsidRDefault="001A5B40">
            <w:r>
              <w:rPr>
                <w:sz w:val="20"/>
                <w:szCs w:val="20"/>
              </w:rPr>
              <w:t>100 pts</w:t>
            </w:r>
          </w:p>
        </w:tc>
      </w:tr>
      <w:tr w:rsidR="00B8146C" w14:paraId="230C54C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BF" w14:textId="77777777" w:rsidR="00B8146C" w:rsidRDefault="001A5B40">
            <w:r>
              <w:rPr>
                <w:sz w:val="20"/>
                <w:szCs w:val="20"/>
              </w:rPr>
              <w:t>Exclusive rewards access</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C0" w14:textId="77777777" w:rsidR="00B8146C" w:rsidRDefault="001A5B40">
            <w:r>
              <w:rPr>
                <w:sz w:val="20"/>
                <w:szCs w:val="20"/>
              </w:rPr>
              <w:t>No</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C1" w14:textId="77777777" w:rsidR="00B8146C" w:rsidRDefault="001A5B40">
            <w:r>
              <w:rPr>
                <w:sz w:val="20"/>
                <w:szCs w:val="20"/>
              </w:rPr>
              <w:t>No</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C2" w14:textId="77777777" w:rsidR="00B8146C" w:rsidRDefault="001A5B40">
            <w:r>
              <w:rPr>
                <w:sz w:val="20"/>
                <w:szCs w:val="20"/>
              </w:rPr>
              <w:t>Yes</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C3" w14:textId="77777777" w:rsidR="00B8146C" w:rsidRDefault="001A5B40">
            <w:r>
              <w:rPr>
                <w:sz w:val="20"/>
                <w:szCs w:val="20"/>
              </w:rPr>
              <w:t>Yes</w:t>
            </w:r>
          </w:p>
        </w:tc>
      </w:tr>
      <w:tr w:rsidR="00B8146C" w14:paraId="230C54CA"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4C5" w14:textId="77777777" w:rsidR="00B8146C" w:rsidRDefault="001A5B40">
            <w:r>
              <w:rPr>
                <w:sz w:val="20"/>
                <w:szCs w:val="20"/>
              </w:rPr>
              <w:t>Dedicated support line</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C6" w14:textId="77777777" w:rsidR="00B8146C" w:rsidRDefault="001A5B40">
            <w:r>
              <w:rPr>
                <w:sz w:val="20"/>
                <w:szCs w:val="20"/>
              </w:rPr>
              <w:t>No</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C7" w14:textId="77777777" w:rsidR="00B8146C" w:rsidRDefault="001A5B40">
            <w:r>
              <w:rPr>
                <w:sz w:val="20"/>
                <w:szCs w:val="20"/>
              </w:rPr>
              <w:t>No</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C8" w14:textId="77777777" w:rsidR="00B8146C" w:rsidRDefault="001A5B40">
            <w:r>
              <w:rPr>
                <w:sz w:val="20"/>
                <w:szCs w:val="20"/>
              </w:rPr>
              <w:t>No</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4C9" w14:textId="77777777" w:rsidR="00B8146C" w:rsidRDefault="001A5B40">
            <w:r>
              <w:rPr>
                <w:sz w:val="20"/>
                <w:szCs w:val="20"/>
              </w:rPr>
              <w:t>Yes</w:t>
            </w:r>
          </w:p>
        </w:tc>
      </w:tr>
    </w:tbl>
    <w:p w14:paraId="230C54CB" w14:textId="77777777" w:rsidR="00B8146C" w:rsidRDefault="001A5B40">
      <w:pPr>
        <w:spacing w:before="60" w:after="100"/>
      </w:pPr>
      <w:r>
        <w:t>Note: Values above are illustrative defaults. Final values must be confirmed by the business before go-live.</w:t>
      </w:r>
    </w:p>
    <w:p w14:paraId="3EFCBFB6" w14:textId="77777777" w:rsidR="00C65ADA" w:rsidRDefault="00C65ADA">
      <w:pPr>
        <w:spacing w:before="60" w:after="100"/>
      </w:pPr>
    </w:p>
    <w:p w14:paraId="230C54CC" w14:textId="3C8D9CF5" w:rsidR="00B8146C" w:rsidRDefault="001A5B40">
      <w:pPr>
        <w:pStyle w:val="Heading2"/>
      </w:pPr>
      <w:r>
        <w:t>4.3.4 Upgrade &amp; Downgrade Rules</w:t>
      </w:r>
    </w:p>
    <w:p w14:paraId="230C54CD" w14:textId="77777777" w:rsidR="00B8146C" w:rsidRDefault="001A5B40">
      <w:pPr>
        <w:numPr>
          <w:ilvl w:val="0"/>
          <w:numId w:val="1"/>
        </w:numPr>
        <w:pBdr>
          <w:top w:val="nil"/>
          <w:left w:val="nil"/>
          <w:bottom w:val="nil"/>
          <w:right w:val="nil"/>
          <w:between w:val="nil"/>
        </w:pBdr>
        <w:spacing w:before="30" w:after="30"/>
      </w:pPr>
      <w:r>
        <w:t>Tier upgrades happen automatically when a customer crosses the qualification threshold — new rate applies on the very next transaction</w:t>
      </w:r>
    </w:p>
    <w:p w14:paraId="230C54CE" w14:textId="77777777" w:rsidR="00B8146C" w:rsidRDefault="001A5B40">
      <w:pPr>
        <w:numPr>
          <w:ilvl w:val="0"/>
          <w:numId w:val="1"/>
        </w:numPr>
        <w:pBdr>
          <w:top w:val="nil"/>
          <w:left w:val="nil"/>
          <w:bottom w:val="nil"/>
          <w:right w:val="nil"/>
          <w:between w:val="nil"/>
        </w:pBdr>
        <w:spacing w:before="30" w:after="30"/>
      </w:pPr>
      <w:r>
        <w:t>Tier downgrades are evaluated at a defined review cycle (annually or quarterly) — not mid-cycle without business authorisation</w:t>
      </w:r>
    </w:p>
    <w:p w14:paraId="230C54CF" w14:textId="77777777" w:rsidR="00B8146C" w:rsidRDefault="001A5B40">
      <w:pPr>
        <w:numPr>
          <w:ilvl w:val="0"/>
          <w:numId w:val="1"/>
        </w:numPr>
        <w:pBdr>
          <w:top w:val="nil"/>
          <w:left w:val="nil"/>
          <w:bottom w:val="nil"/>
          <w:right w:val="nil"/>
          <w:between w:val="nil"/>
        </w:pBdr>
        <w:spacing w:before="30" w:after="30"/>
      </w:pPr>
      <w:r>
        <w:t>Customers receive a 60-day advance warning before a downgrade showing what they need to transact to retain their tier</w:t>
      </w:r>
    </w:p>
    <w:p w14:paraId="230C54D0" w14:textId="77777777" w:rsidR="00B8146C" w:rsidRDefault="001A5B40">
      <w:pPr>
        <w:numPr>
          <w:ilvl w:val="0"/>
          <w:numId w:val="1"/>
        </w:numPr>
        <w:pBdr>
          <w:top w:val="nil"/>
          <w:left w:val="nil"/>
          <w:bottom w:val="nil"/>
          <w:right w:val="nil"/>
          <w:between w:val="nil"/>
        </w:pBdr>
        <w:spacing w:before="30" w:after="30"/>
      </w:pPr>
      <w:r>
        <w:t>A grace period of up to 90 days can be configured for customers who narrowly miss the maintenance threshold</w:t>
      </w:r>
    </w:p>
    <w:p w14:paraId="230C54D1" w14:textId="77777777" w:rsidR="00B8146C" w:rsidRDefault="001A5B40">
      <w:pPr>
        <w:numPr>
          <w:ilvl w:val="0"/>
          <w:numId w:val="1"/>
        </w:numPr>
        <w:pBdr>
          <w:top w:val="nil"/>
          <w:left w:val="nil"/>
          <w:bottom w:val="nil"/>
          <w:right w:val="nil"/>
          <w:between w:val="nil"/>
        </w:pBdr>
        <w:spacing w:before="30" w:after="30"/>
      </w:pPr>
      <w:r>
        <w:t>Manually upgraded customers (relationship management) are flagged and cannot be auto-downgraded without a second approval</w:t>
      </w:r>
    </w:p>
    <w:p w14:paraId="78BD463D" w14:textId="77777777" w:rsidR="00C65ADA" w:rsidRDefault="00C65ADA" w:rsidP="00C65ADA">
      <w:pPr>
        <w:pBdr>
          <w:top w:val="nil"/>
          <w:left w:val="nil"/>
          <w:bottom w:val="nil"/>
          <w:right w:val="nil"/>
          <w:between w:val="nil"/>
        </w:pBdr>
        <w:spacing w:before="30" w:after="30"/>
        <w:ind w:left="640"/>
      </w:pPr>
    </w:p>
    <w:p w14:paraId="6B87A6C6" w14:textId="77777777" w:rsidR="00CB6C5B" w:rsidRDefault="00CB6C5B" w:rsidP="00C65ADA">
      <w:pPr>
        <w:pBdr>
          <w:top w:val="nil"/>
          <w:left w:val="nil"/>
          <w:bottom w:val="nil"/>
          <w:right w:val="nil"/>
          <w:between w:val="nil"/>
        </w:pBdr>
        <w:spacing w:before="30" w:after="30"/>
        <w:ind w:left="640"/>
      </w:pPr>
    </w:p>
    <w:p w14:paraId="3C633983" w14:textId="77777777" w:rsidR="00CB6C5B" w:rsidRDefault="00CB6C5B" w:rsidP="00C65ADA">
      <w:pPr>
        <w:pBdr>
          <w:top w:val="nil"/>
          <w:left w:val="nil"/>
          <w:bottom w:val="nil"/>
          <w:right w:val="nil"/>
          <w:between w:val="nil"/>
        </w:pBdr>
        <w:spacing w:before="30" w:after="30"/>
        <w:ind w:left="640"/>
      </w:pPr>
    </w:p>
    <w:p w14:paraId="7A485C35" w14:textId="77777777" w:rsidR="00CB6C5B" w:rsidRDefault="00CB6C5B" w:rsidP="00C65ADA">
      <w:pPr>
        <w:pBdr>
          <w:top w:val="nil"/>
          <w:left w:val="nil"/>
          <w:bottom w:val="nil"/>
          <w:right w:val="nil"/>
          <w:between w:val="nil"/>
        </w:pBdr>
        <w:spacing w:before="30" w:after="30"/>
        <w:ind w:left="640"/>
      </w:pPr>
    </w:p>
    <w:p w14:paraId="1F1F8FFB" w14:textId="77777777" w:rsidR="00CB6C5B" w:rsidRDefault="00CB6C5B" w:rsidP="00C65ADA">
      <w:pPr>
        <w:pBdr>
          <w:top w:val="nil"/>
          <w:left w:val="nil"/>
          <w:bottom w:val="nil"/>
          <w:right w:val="nil"/>
          <w:between w:val="nil"/>
        </w:pBdr>
        <w:spacing w:before="30" w:after="30"/>
        <w:ind w:left="640"/>
      </w:pPr>
    </w:p>
    <w:p w14:paraId="653C72CF" w14:textId="77777777" w:rsidR="00CB6C5B" w:rsidRDefault="00CB6C5B" w:rsidP="00C65ADA">
      <w:pPr>
        <w:pBdr>
          <w:top w:val="nil"/>
          <w:left w:val="nil"/>
          <w:bottom w:val="nil"/>
          <w:right w:val="nil"/>
          <w:between w:val="nil"/>
        </w:pBdr>
        <w:spacing w:before="30" w:after="30"/>
        <w:ind w:left="640"/>
      </w:pPr>
    </w:p>
    <w:p w14:paraId="230C54D2" w14:textId="1FCB2CA9" w:rsidR="00B8146C" w:rsidRDefault="001A5B40">
      <w:pPr>
        <w:pStyle w:val="Heading2"/>
      </w:pPr>
      <w:r>
        <w:t>4.3.5 Tier Upgrade User Flow</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8146C" w14:paraId="230C54DC" w14:textId="77777777">
        <w:tc>
          <w:tcPr>
            <w:tcW w:w="9360" w:type="dxa"/>
            <w:tcBorders>
              <w:top w:val="single" w:sz="6" w:space="0" w:color="3B5FDB"/>
              <w:left w:val="single" w:sz="6" w:space="0" w:color="3B5FDB"/>
              <w:bottom w:val="single" w:sz="6" w:space="0" w:color="3B5FDB"/>
              <w:right w:val="single" w:sz="6" w:space="0" w:color="3B5FDB"/>
            </w:tcBorders>
            <w:shd w:val="clear" w:color="auto" w:fill="F0F4FF"/>
            <w:tcMar>
              <w:top w:w="140" w:type="dxa"/>
              <w:left w:w="180" w:type="dxa"/>
              <w:bottom w:w="140" w:type="dxa"/>
              <w:right w:w="180" w:type="dxa"/>
            </w:tcMar>
          </w:tcPr>
          <w:p w14:paraId="230C54D3" w14:textId="507D1813" w:rsidR="00B8146C" w:rsidRDefault="001A5B40">
            <w:pPr>
              <w:spacing w:after="80"/>
            </w:pPr>
            <w:r>
              <w:rPr>
                <w:b/>
                <w:bCs/>
                <w:color w:val="3B5FDB"/>
                <w:sz w:val="21"/>
                <w:szCs w:val="21"/>
              </w:rPr>
              <w:t>📌 USER FLOW — Tier Upgrade Journey</w:t>
            </w:r>
          </w:p>
          <w:p w14:paraId="230C54D4" w14:textId="6A117215" w:rsidR="00B8146C" w:rsidRDefault="001A5B40">
            <w:pPr>
              <w:spacing w:before="18" w:after="18"/>
            </w:pPr>
            <w:r>
              <w:rPr>
                <w:sz w:val="21"/>
                <w:szCs w:val="21"/>
              </w:rPr>
              <w:t>▶ Step 1:  Customer accumulates qualifying transactions throughout the year</w:t>
            </w:r>
          </w:p>
          <w:p w14:paraId="230C54D5" w14:textId="3A528006" w:rsidR="00B8146C" w:rsidRDefault="001A5B40">
            <w:pPr>
              <w:spacing w:before="18" w:after="18"/>
            </w:pPr>
            <w:r>
              <w:rPr>
                <w:sz w:val="21"/>
                <w:szCs w:val="21"/>
              </w:rPr>
              <w:t>▶ Step 2:  Platform monitors running total points against tier threshold in real time</w:t>
            </w:r>
          </w:p>
          <w:p w14:paraId="230C54D6" w14:textId="0A062B58" w:rsidR="00B8146C" w:rsidRDefault="001A5B40">
            <w:pPr>
              <w:spacing w:before="18" w:after="18"/>
            </w:pPr>
            <w:r>
              <w:rPr>
                <w:sz w:val="21"/>
                <w:szCs w:val="21"/>
              </w:rPr>
              <w:t>▶ Step 3:  Customer earns their 5,000th qualifying point — Gold threshold crossed</w:t>
            </w:r>
          </w:p>
          <w:p w14:paraId="230C54D7" w14:textId="5C28EBBC" w:rsidR="00B8146C" w:rsidRDefault="001A5B40">
            <w:pPr>
              <w:spacing w:before="18" w:after="18"/>
            </w:pPr>
            <w:r>
              <w:rPr>
                <w:sz w:val="21"/>
                <w:szCs w:val="21"/>
              </w:rPr>
              <w:t>▶ Step 4:  System fires a tier</w:t>
            </w:r>
            <w:r w:rsidR="00B5658A">
              <w:rPr>
                <w:sz w:val="21"/>
                <w:szCs w:val="21"/>
              </w:rPr>
              <w:t xml:space="preserve"> </w:t>
            </w:r>
            <w:r>
              <w:rPr>
                <w:sz w:val="21"/>
                <w:szCs w:val="21"/>
              </w:rPr>
              <w:t>upgraded event — new tier applied immediately</w:t>
            </w:r>
          </w:p>
          <w:p w14:paraId="230C54D8" w14:textId="46AD2E1B" w:rsidR="00B8146C" w:rsidRDefault="001A5B40">
            <w:pPr>
              <w:spacing w:before="18" w:after="18"/>
            </w:pPr>
            <w:r>
              <w:rPr>
                <w:sz w:val="21"/>
                <w:szCs w:val="21"/>
              </w:rPr>
              <w:t>▶ Step 5:  Customer receives congratulations push notification within 5 minutes</w:t>
            </w:r>
          </w:p>
          <w:p w14:paraId="230C54D9" w14:textId="7CCE8A1C" w:rsidR="00B8146C" w:rsidRDefault="001A5B40">
            <w:pPr>
              <w:spacing w:before="18" w:after="18"/>
            </w:pPr>
            <w:r>
              <w:rPr>
                <w:sz w:val="21"/>
                <w:szCs w:val="21"/>
              </w:rPr>
              <w:t>▶ Step 6:  Next transaction automatically receives 2x points (Gold multiplier)</w:t>
            </w:r>
          </w:p>
          <w:p w14:paraId="230C54DA" w14:textId="1A955F3E" w:rsidR="00B8146C" w:rsidRDefault="001A5B40">
            <w:pPr>
              <w:spacing w:before="18" w:after="18"/>
            </w:pPr>
            <w:r>
              <w:rPr>
                <w:sz w:val="21"/>
                <w:szCs w:val="21"/>
              </w:rPr>
              <w:t>▶ Step 7:  At annual review: if below 3,000 maintenance points, 60-day warning issued</w:t>
            </w:r>
          </w:p>
          <w:p w14:paraId="230C54DB" w14:textId="6F7385CB" w:rsidR="00B8146C" w:rsidRDefault="001A5B40">
            <w:pPr>
              <w:spacing w:before="18" w:after="18"/>
            </w:pPr>
            <w:r>
              <w:rPr>
                <w:sz w:val="21"/>
                <w:szCs w:val="21"/>
              </w:rPr>
              <w:t>▶ Step 8:  If still below threshold after grace period, tier is downgraded with notification</w:t>
            </w:r>
          </w:p>
        </w:tc>
      </w:tr>
    </w:tbl>
    <w:p w14:paraId="18F16B14" w14:textId="58005666" w:rsidR="00B5658A" w:rsidRDefault="001A5B40" w:rsidP="00C65ADA">
      <w:pPr>
        <w:jc w:val="center"/>
      </w:pPr>
      <w:r>
        <w:rPr>
          <w:noProof/>
        </w:rPr>
        <w:drawing>
          <wp:inline distT="114300" distB="114300" distL="0" distR="0" wp14:anchorId="230C5863" wp14:editId="230C5864">
            <wp:extent cx="5943600" cy="5069541"/>
            <wp:effectExtent l="0" t="0" r="0" b="0"/>
            <wp:docPr id="5" name="image4.png" descr="Process flow diagram"/>
            <wp:cNvGraphicFramePr/>
            <a:graphic xmlns:a="http://schemas.openxmlformats.org/drawingml/2006/main">
              <a:graphicData uri="http://schemas.openxmlformats.org/drawingml/2006/picture">
                <pic:pic xmlns:pic="http://schemas.openxmlformats.org/drawingml/2006/picture">
                  <pic:nvPicPr>
                    <pic:cNvPr id="0" name="image4.png" descr="Process flow diagram"/>
                    <pic:cNvPicPr preferRelativeResize="0"/>
                  </pic:nvPicPr>
                  <pic:blipFill>
                    <a:blip r:embed="rId9"/>
                    <a:srcRect/>
                    <a:stretch>
                      <a:fillRect/>
                    </a:stretch>
                  </pic:blipFill>
                  <pic:spPr>
                    <a:xfrm>
                      <a:off x="0" y="0"/>
                      <a:ext cx="5943600" cy="5069541"/>
                    </a:xfrm>
                    <a:prstGeom prst="rect">
                      <a:avLst/>
                    </a:prstGeom>
                    <a:ln/>
                  </pic:spPr>
                </pic:pic>
              </a:graphicData>
            </a:graphic>
          </wp:inline>
        </w:drawing>
      </w:r>
    </w:p>
    <w:p w14:paraId="2240ADDC" w14:textId="77777777" w:rsidR="00C65ADA" w:rsidRDefault="00C65ADA" w:rsidP="00C65ADA">
      <w:pPr>
        <w:jc w:val="center"/>
      </w:pPr>
    </w:p>
    <w:p w14:paraId="7974BCC7" w14:textId="77777777" w:rsidR="00D17D61" w:rsidRDefault="00D17D61">
      <w:pPr>
        <w:pStyle w:val="Heading1"/>
        <w:pBdr>
          <w:bottom w:val="single" w:sz="8" w:space="4" w:color="0D7377"/>
        </w:pBdr>
      </w:pPr>
    </w:p>
    <w:p w14:paraId="23426BFD" w14:textId="77777777" w:rsidR="00D17D61" w:rsidRDefault="00D17D61">
      <w:pPr>
        <w:pStyle w:val="Heading1"/>
        <w:pBdr>
          <w:bottom w:val="single" w:sz="8" w:space="4" w:color="0D7377"/>
        </w:pBdr>
      </w:pPr>
    </w:p>
    <w:p w14:paraId="0EE8BD02" w14:textId="77777777" w:rsidR="00D17D61" w:rsidRDefault="00D17D61">
      <w:pPr>
        <w:pStyle w:val="Heading1"/>
        <w:pBdr>
          <w:bottom w:val="single" w:sz="8" w:space="4" w:color="0D7377"/>
        </w:pBdr>
      </w:pPr>
    </w:p>
    <w:p w14:paraId="230C54DE" w14:textId="11A7B079" w:rsidR="00B8146C" w:rsidRDefault="001A5B40">
      <w:pPr>
        <w:pStyle w:val="Heading1"/>
        <w:pBdr>
          <w:bottom w:val="single" w:sz="8" w:space="4" w:color="0D7377"/>
        </w:pBdr>
      </w:pPr>
      <w:r>
        <w:lastRenderedPageBreak/>
        <w:t>4.4 Loyalty Wallet</w:t>
      </w:r>
    </w:p>
    <w:p w14:paraId="230C54DF" w14:textId="7A4566D6" w:rsidR="00B8146C" w:rsidRDefault="001A5B40">
      <w:pPr>
        <w:pStyle w:val="Heading2"/>
      </w:pPr>
      <w:r>
        <w:t>4.4.1 What the Business Needs</w:t>
      </w:r>
    </w:p>
    <w:p w14:paraId="230C54E0" w14:textId="77777777" w:rsidR="00B8146C" w:rsidRDefault="001A5B40">
      <w:pPr>
        <w:spacing w:before="60" w:after="100"/>
      </w:pPr>
      <w:r>
        <w:t>Each customer has a virtual loyalty wallet that holds their points balance. The wallet is the central ledger for all earn, burn, expiry, and adjustment activity. Every module in the points engine reads from and writes to the wallet.</w:t>
      </w:r>
    </w:p>
    <w:p w14:paraId="230C54E1" w14:textId="77777777" w:rsidR="00B8146C" w:rsidRDefault="00B8146C">
      <w:pPr>
        <w:spacing w:after="40"/>
      </w:pPr>
    </w:p>
    <w:p w14:paraId="230C54E2" w14:textId="6BC0AD17" w:rsidR="00B8146C" w:rsidRDefault="001A5B40">
      <w:pPr>
        <w:pStyle w:val="Heading2"/>
      </w:pPr>
      <w:r>
        <w:t>4.4.2 Wallet Requirements</w:t>
      </w:r>
    </w:p>
    <w:p w14:paraId="230C54E3" w14:textId="77777777" w:rsidR="00B8146C" w:rsidRDefault="001A5B40">
      <w:pPr>
        <w:numPr>
          <w:ilvl w:val="0"/>
          <w:numId w:val="1"/>
        </w:numPr>
        <w:pBdr>
          <w:top w:val="nil"/>
          <w:left w:val="nil"/>
          <w:bottom w:val="nil"/>
          <w:right w:val="nil"/>
          <w:between w:val="nil"/>
        </w:pBdr>
        <w:spacing w:before="30" w:after="30"/>
      </w:pPr>
      <w:r>
        <w:t>The wallet maintains a real-time points balance, a full transaction history (earned, redeemed, expired, adjusted), and upcoming expiry summary</w:t>
      </w:r>
    </w:p>
    <w:p w14:paraId="230C54E4" w14:textId="77777777" w:rsidR="00B8146C" w:rsidRDefault="001A5B40">
      <w:pPr>
        <w:numPr>
          <w:ilvl w:val="0"/>
          <w:numId w:val="1"/>
        </w:numPr>
        <w:pBdr>
          <w:top w:val="nil"/>
          <w:left w:val="nil"/>
          <w:bottom w:val="nil"/>
          <w:right w:val="nil"/>
          <w:between w:val="nil"/>
        </w:pBdr>
        <w:spacing w:before="30" w:after="30"/>
      </w:pPr>
      <w:r>
        <w:t>The wallet supports tier-based multipliers applied automatically at the time of earning</w:t>
      </w:r>
    </w:p>
    <w:p w14:paraId="230C54E5" w14:textId="77777777" w:rsidR="00B8146C" w:rsidRDefault="001A5B40">
      <w:pPr>
        <w:numPr>
          <w:ilvl w:val="0"/>
          <w:numId w:val="1"/>
        </w:numPr>
        <w:pBdr>
          <w:top w:val="nil"/>
          <w:left w:val="nil"/>
          <w:bottom w:val="nil"/>
          <w:right w:val="nil"/>
          <w:between w:val="nil"/>
        </w:pBdr>
        <w:spacing w:before="30" w:after="30"/>
      </w:pPr>
      <w:r>
        <w:t>Negative balances are prevented by default — configurable per programme</w:t>
      </w:r>
    </w:p>
    <w:p w14:paraId="230C54E6" w14:textId="77777777" w:rsidR="00B8146C" w:rsidRDefault="001A5B40">
      <w:pPr>
        <w:numPr>
          <w:ilvl w:val="0"/>
          <w:numId w:val="1"/>
        </w:numPr>
        <w:pBdr>
          <w:top w:val="nil"/>
          <w:left w:val="nil"/>
          <w:bottom w:val="nil"/>
          <w:right w:val="nil"/>
          <w:between w:val="nil"/>
        </w:pBdr>
        <w:spacing w:before="30" w:after="30"/>
      </w:pPr>
      <w:r>
        <w:t>The business can review total outstanding wallet balances across all customers at any time through the liability dashboard</w:t>
      </w:r>
    </w:p>
    <w:p w14:paraId="6C47BC68" w14:textId="385F2736" w:rsidR="008E2F9F" w:rsidRDefault="001A5B40" w:rsidP="00361464">
      <w:pPr>
        <w:numPr>
          <w:ilvl w:val="0"/>
          <w:numId w:val="1"/>
        </w:numPr>
        <w:pBdr>
          <w:top w:val="nil"/>
          <w:left w:val="nil"/>
          <w:bottom w:val="nil"/>
          <w:right w:val="nil"/>
          <w:between w:val="nil"/>
        </w:pBdr>
        <w:spacing w:before="30" w:after="30"/>
      </w:pPr>
      <w:r>
        <w:t>Every wallet transaction is traceable to its originating event — transaction, campaign, referral, admin adjustment, or expiry</w:t>
      </w:r>
    </w:p>
    <w:p w14:paraId="230C54E8" w14:textId="145A9EF6" w:rsidR="00B8146C" w:rsidRDefault="001A5B40">
      <w:pPr>
        <w:pStyle w:val="Heading1"/>
        <w:pBdr>
          <w:bottom w:val="single" w:sz="8" w:space="4" w:color="0D7377"/>
        </w:pBdr>
      </w:pPr>
      <w:r>
        <w:t>4.5 Points Earning (Accrual)</w:t>
      </w:r>
    </w:p>
    <w:p w14:paraId="230C54E9" w14:textId="59BD2C16" w:rsidR="00B8146C" w:rsidRDefault="001A5B40">
      <w:pPr>
        <w:pStyle w:val="Heading2"/>
      </w:pPr>
      <w:r>
        <w:t>4.5.1 What the Business Needs</w:t>
      </w:r>
    </w:p>
    <w:p w14:paraId="230C54EB" w14:textId="5032F549" w:rsidR="00B8146C" w:rsidRDefault="001A5B40" w:rsidP="00B5658A">
      <w:pPr>
        <w:spacing w:before="60" w:after="100"/>
      </w:pPr>
      <w:r>
        <w:t>Customers are rewarded with points every time they take a qualifying action. The business has full control over what earns points, how many, and under what conditions.</w:t>
      </w:r>
    </w:p>
    <w:p w14:paraId="230C54EC" w14:textId="4DF8BFE5" w:rsidR="00B8146C" w:rsidRDefault="001A5B40">
      <w:pPr>
        <w:pStyle w:val="Heading2"/>
      </w:pPr>
      <w:r>
        <w:t>4.5.2 Business Requirements</w:t>
      </w:r>
    </w:p>
    <w:p w14:paraId="230C54ED" w14:textId="77777777" w:rsidR="00B8146C" w:rsidRDefault="001A5B40">
      <w:pPr>
        <w:numPr>
          <w:ilvl w:val="0"/>
          <w:numId w:val="1"/>
        </w:numPr>
        <w:pBdr>
          <w:top w:val="nil"/>
          <w:left w:val="nil"/>
          <w:bottom w:val="nil"/>
          <w:right w:val="nil"/>
          <w:between w:val="nil"/>
        </w:pBdr>
        <w:spacing w:before="30" w:after="30"/>
      </w:pPr>
      <w:r>
        <w:t>Points are awarded automatically when a customer completes a qualifying transaction — payment, recharge, bill payment, or fund transfer</w:t>
      </w:r>
    </w:p>
    <w:p w14:paraId="230C54EE" w14:textId="77777777" w:rsidR="00B8146C" w:rsidRDefault="001A5B40">
      <w:pPr>
        <w:numPr>
          <w:ilvl w:val="0"/>
          <w:numId w:val="1"/>
        </w:numPr>
        <w:pBdr>
          <w:top w:val="nil"/>
          <w:left w:val="nil"/>
          <w:bottom w:val="nil"/>
          <w:right w:val="nil"/>
          <w:between w:val="nil"/>
        </w:pBdr>
        <w:spacing w:before="30" w:after="30"/>
      </w:pPr>
      <w:r>
        <w:t>The business defines the earning rate — e.g. 1 point per ₹100 spent, or a flat 50 points per bill payment</w:t>
      </w:r>
    </w:p>
    <w:p w14:paraId="230C54EF" w14:textId="77777777" w:rsidR="00B8146C" w:rsidRDefault="001A5B40">
      <w:pPr>
        <w:numPr>
          <w:ilvl w:val="0"/>
          <w:numId w:val="1"/>
        </w:numPr>
        <w:pBdr>
          <w:top w:val="nil"/>
          <w:left w:val="nil"/>
          <w:bottom w:val="nil"/>
          <w:right w:val="nil"/>
          <w:between w:val="nil"/>
        </w:pBdr>
        <w:spacing w:before="30" w:after="30"/>
      </w:pPr>
      <w:r>
        <w:t>Tier-based multipliers apply automatically — Gold members earn 2x, Platinum earn 3x</w:t>
      </w:r>
    </w:p>
    <w:p w14:paraId="230C54F0" w14:textId="77777777" w:rsidR="00B8146C" w:rsidRDefault="001A5B40">
      <w:pPr>
        <w:numPr>
          <w:ilvl w:val="0"/>
          <w:numId w:val="1"/>
        </w:numPr>
        <w:pBdr>
          <w:top w:val="nil"/>
          <w:left w:val="nil"/>
          <w:bottom w:val="nil"/>
          <w:right w:val="nil"/>
          <w:between w:val="nil"/>
        </w:pBdr>
        <w:spacing w:before="30" w:after="30"/>
      </w:pPr>
      <w:r>
        <w:t>Different channels can carry different earning rules — in-app transactions may earn more than branch transactions</w:t>
      </w:r>
    </w:p>
    <w:p w14:paraId="230C54F1" w14:textId="77777777" w:rsidR="00B8146C" w:rsidRDefault="001A5B40">
      <w:pPr>
        <w:numPr>
          <w:ilvl w:val="0"/>
          <w:numId w:val="1"/>
        </w:numPr>
        <w:pBdr>
          <w:top w:val="nil"/>
          <w:left w:val="nil"/>
          <w:bottom w:val="nil"/>
          <w:right w:val="nil"/>
          <w:between w:val="nil"/>
        </w:pBdr>
        <w:spacing w:before="30" w:after="30"/>
      </w:pPr>
      <w:r>
        <w:t>Daily, monthly, or campaign-level earning caps control liability</w:t>
      </w:r>
    </w:p>
    <w:p w14:paraId="230C54F2" w14:textId="77777777" w:rsidR="00B8146C" w:rsidRDefault="001A5B40">
      <w:pPr>
        <w:numPr>
          <w:ilvl w:val="0"/>
          <w:numId w:val="1"/>
        </w:numPr>
        <w:pBdr>
          <w:top w:val="nil"/>
          <w:left w:val="nil"/>
          <w:bottom w:val="nil"/>
          <w:right w:val="nil"/>
          <w:between w:val="nil"/>
        </w:pBdr>
        <w:spacing w:before="30" w:after="30"/>
      </w:pPr>
      <w:r>
        <w:t>An authorised admin can grant manual points with a mandatory reason code and approval trail</w:t>
      </w:r>
    </w:p>
    <w:p w14:paraId="230C54F4" w14:textId="35F404AB" w:rsidR="00B8146C" w:rsidRDefault="001A5B40" w:rsidP="00BA2508">
      <w:pPr>
        <w:numPr>
          <w:ilvl w:val="0"/>
          <w:numId w:val="1"/>
        </w:numPr>
        <w:pBdr>
          <w:top w:val="nil"/>
          <w:left w:val="nil"/>
          <w:bottom w:val="nil"/>
          <w:right w:val="nil"/>
          <w:between w:val="nil"/>
        </w:pBdr>
        <w:spacing w:before="30" w:after="30"/>
      </w:pPr>
      <w:r>
        <w:t>Every point earned is traceable to its originating transaction</w:t>
      </w:r>
    </w:p>
    <w:p w14:paraId="230C54F5" w14:textId="5AE68DE1" w:rsidR="00B8146C" w:rsidRDefault="001A5B40">
      <w:pPr>
        <w:pStyle w:val="Heading2"/>
      </w:pPr>
      <w:r>
        <w:t>4.5.3 Earning User Flow</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8146C" w14:paraId="230C54FF" w14:textId="77777777">
        <w:tc>
          <w:tcPr>
            <w:tcW w:w="9360" w:type="dxa"/>
            <w:tcBorders>
              <w:top w:val="single" w:sz="6" w:space="0" w:color="3B5FDB"/>
              <w:left w:val="single" w:sz="6" w:space="0" w:color="3B5FDB"/>
              <w:bottom w:val="single" w:sz="6" w:space="0" w:color="3B5FDB"/>
              <w:right w:val="single" w:sz="6" w:space="0" w:color="3B5FDB"/>
            </w:tcBorders>
            <w:shd w:val="clear" w:color="auto" w:fill="F0F4FF"/>
            <w:tcMar>
              <w:top w:w="140" w:type="dxa"/>
              <w:left w:w="180" w:type="dxa"/>
              <w:bottom w:w="140" w:type="dxa"/>
              <w:right w:w="180" w:type="dxa"/>
            </w:tcMar>
          </w:tcPr>
          <w:p w14:paraId="230C54F6" w14:textId="59DDDAD6" w:rsidR="00B8146C" w:rsidRDefault="001A5B40">
            <w:pPr>
              <w:spacing w:after="80"/>
            </w:pPr>
            <w:r>
              <w:rPr>
                <w:b/>
                <w:bCs/>
                <w:color w:val="3B5FDB"/>
                <w:sz w:val="21"/>
                <w:szCs w:val="21"/>
              </w:rPr>
              <w:t>📌 USER FLOW — Points Earning Journey</w:t>
            </w:r>
          </w:p>
          <w:p w14:paraId="230C54F7" w14:textId="2F212560" w:rsidR="00B8146C" w:rsidRDefault="001A5B40">
            <w:pPr>
              <w:spacing w:before="18" w:after="18"/>
            </w:pPr>
            <w:r>
              <w:rPr>
                <w:sz w:val="21"/>
                <w:szCs w:val="21"/>
              </w:rPr>
              <w:t>▶ Step 1:  Customer completes a transaction — e.g. pays electricity bill of ₹2,000 on the app</w:t>
            </w:r>
          </w:p>
          <w:p w14:paraId="230C54F8" w14:textId="25A3A15A" w:rsidR="00B8146C" w:rsidRDefault="001A5B40">
            <w:pPr>
              <w:spacing w:before="18" w:after="18"/>
            </w:pPr>
            <w:r>
              <w:rPr>
                <w:sz w:val="21"/>
                <w:szCs w:val="21"/>
              </w:rPr>
              <w:t>▶ Step 2:  Payment system sends a transaction event to the loyalty platform via API</w:t>
            </w:r>
          </w:p>
          <w:p w14:paraId="230C54F9" w14:textId="1171CC7F" w:rsidR="00B8146C" w:rsidRDefault="001A5B40">
            <w:pPr>
              <w:spacing w:before="18" w:after="18"/>
            </w:pPr>
            <w:r>
              <w:rPr>
                <w:sz w:val="21"/>
                <w:szCs w:val="21"/>
              </w:rPr>
              <w:t>▶ Step 3:  Rules Engine evaluates: Is the transaction eligible? Which earn rule applies? Any multipliers?</w:t>
            </w:r>
          </w:p>
          <w:p w14:paraId="230C54FA" w14:textId="55BECC99" w:rsidR="00B8146C" w:rsidRDefault="001A5B40">
            <w:pPr>
              <w:spacing w:before="18" w:after="18"/>
            </w:pPr>
            <w:r>
              <w:rPr>
                <w:sz w:val="21"/>
                <w:szCs w:val="21"/>
              </w:rPr>
              <w:t>▶ Step 4:  For a Gold tier customer: base 20 points × 2x multiplier = 40 points calculated</w:t>
            </w:r>
          </w:p>
          <w:p w14:paraId="230C54FB" w14:textId="13BBE6B9" w:rsidR="00B8146C" w:rsidRDefault="001A5B40">
            <w:pPr>
              <w:spacing w:before="18" w:after="18"/>
            </w:pPr>
            <w:r>
              <w:rPr>
                <w:sz w:val="21"/>
                <w:szCs w:val="21"/>
              </w:rPr>
              <w:t>▶ Step 5:  Platform checks daily and monthly earn caps — not exceeded</w:t>
            </w:r>
          </w:p>
          <w:p w14:paraId="230C54FC" w14:textId="339B6A74" w:rsidR="00B8146C" w:rsidRDefault="001A5B40">
            <w:pPr>
              <w:spacing w:before="18" w:after="18"/>
            </w:pPr>
            <w:r>
              <w:rPr>
                <w:sz w:val="21"/>
                <w:szCs w:val="21"/>
              </w:rPr>
              <w:t>▶ Step 6:  40 points are credited to the loyalty wallet in real time</w:t>
            </w:r>
          </w:p>
          <w:p w14:paraId="230C54FD" w14:textId="5CF8D6A9" w:rsidR="00B8146C" w:rsidRDefault="001A5B40">
            <w:pPr>
              <w:spacing w:before="18" w:after="18"/>
            </w:pPr>
            <w:r>
              <w:rPr>
                <w:sz w:val="21"/>
                <w:szCs w:val="21"/>
              </w:rPr>
              <w:t xml:space="preserve">▶ Step 7:  Platform fires a </w:t>
            </w:r>
            <w:proofErr w:type="gramStart"/>
            <w:r>
              <w:rPr>
                <w:sz w:val="21"/>
                <w:szCs w:val="21"/>
              </w:rPr>
              <w:t>points</w:t>
            </w:r>
            <w:proofErr w:type="gramEnd"/>
            <w:r w:rsidR="00B5658A">
              <w:rPr>
                <w:sz w:val="21"/>
                <w:szCs w:val="21"/>
              </w:rPr>
              <w:t xml:space="preserve"> </w:t>
            </w:r>
            <w:r>
              <w:rPr>
                <w:sz w:val="21"/>
                <w:szCs w:val="21"/>
              </w:rPr>
              <w:t>earned webhook to the customer app</w:t>
            </w:r>
          </w:p>
          <w:p w14:paraId="230C54FE" w14:textId="46866267" w:rsidR="00B8146C" w:rsidRDefault="001A5B40">
            <w:pPr>
              <w:spacing w:before="18" w:after="18"/>
            </w:pPr>
            <w:r>
              <w:rPr>
                <w:sz w:val="21"/>
                <w:szCs w:val="21"/>
              </w:rPr>
              <w:t>▶ Step 8:  Customer receives push notification: 'You earned 40 points on your bill payment!'</w:t>
            </w:r>
          </w:p>
        </w:tc>
      </w:tr>
    </w:tbl>
    <w:p w14:paraId="230C5501" w14:textId="39E90128" w:rsidR="00B8146C" w:rsidRDefault="001A5B40" w:rsidP="008E2F9F">
      <w:pPr>
        <w:jc w:val="center"/>
      </w:pPr>
      <w:r>
        <w:rPr>
          <w:noProof/>
        </w:rPr>
        <w:lastRenderedPageBreak/>
        <w:drawing>
          <wp:inline distT="114300" distB="114300" distL="0" distR="0" wp14:anchorId="230C5865" wp14:editId="230C5866">
            <wp:extent cx="5943600" cy="5069541"/>
            <wp:effectExtent l="0" t="0" r="0" b="0"/>
            <wp:docPr id="4" name="image7.png" descr="Process flow diagram"/>
            <wp:cNvGraphicFramePr/>
            <a:graphic xmlns:a="http://schemas.openxmlformats.org/drawingml/2006/main">
              <a:graphicData uri="http://schemas.openxmlformats.org/drawingml/2006/picture">
                <pic:pic xmlns:pic="http://schemas.openxmlformats.org/drawingml/2006/picture">
                  <pic:nvPicPr>
                    <pic:cNvPr id="0" name="image7.png" descr="Process flow diagram"/>
                    <pic:cNvPicPr preferRelativeResize="0"/>
                  </pic:nvPicPr>
                  <pic:blipFill>
                    <a:blip r:embed="rId10"/>
                    <a:srcRect/>
                    <a:stretch>
                      <a:fillRect/>
                    </a:stretch>
                  </pic:blipFill>
                  <pic:spPr>
                    <a:xfrm>
                      <a:off x="0" y="0"/>
                      <a:ext cx="5943600" cy="5069541"/>
                    </a:xfrm>
                    <a:prstGeom prst="rect">
                      <a:avLst/>
                    </a:prstGeom>
                    <a:ln/>
                  </pic:spPr>
                </pic:pic>
              </a:graphicData>
            </a:graphic>
          </wp:inline>
        </w:drawing>
      </w:r>
    </w:p>
    <w:p w14:paraId="230C5502" w14:textId="77777777" w:rsidR="00B8146C" w:rsidRDefault="00B8146C">
      <w:pPr>
        <w:spacing w:after="4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8146C" w14:paraId="230C5506" w14:textId="77777777">
        <w:tc>
          <w:tcPr>
            <w:tcW w:w="9360" w:type="dxa"/>
            <w:tcBorders>
              <w:top w:val="nil"/>
              <w:left w:val="nil"/>
              <w:bottom w:val="nil"/>
              <w:right w:val="nil"/>
            </w:tcBorders>
            <w:shd w:val="clear" w:color="auto" w:fill="E8F4F8"/>
            <w:tcMar>
              <w:top w:w="140" w:type="dxa"/>
              <w:left w:w="180" w:type="dxa"/>
              <w:bottom w:w="140" w:type="dxa"/>
              <w:right w:w="180" w:type="dxa"/>
            </w:tcMar>
          </w:tcPr>
          <w:p w14:paraId="230C5503" w14:textId="77777777" w:rsidR="00B8146C" w:rsidRDefault="001A5B40">
            <w:pPr>
              <w:spacing w:after="60"/>
            </w:pPr>
            <w:r>
              <w:rPr>
                <w:b/>
                <w:bCs/>
                <w:color w:val="0D7377"/>
              </w:rPr>
              <w:t>Business Scenarios</w:t>
            </w:r>
          </w:p>
          <w:p w14:paraId="230C5504" w14:textId="77777777" w:rsidR="00B8146C" w:rsidRDefault="001A5B40">
            <w:pPr>
              <w:spacing w:before="16" w:after="16"/>
            </w:pPr>
            <w:r>
              <w:rPr>
                <w:sz w:val="21"/>
                <w:szCs w:val="21"/>
              </w:rPr>
              <w:t>Campaign multiplier: A festive campaign offers 5x on grocery purchases. A ₹1,000 grocery spend earns 50 points instead of the base 10.</w:t>
            </w:r>
          </w:p>
          <w:p w14:paraId="230C5505" w14:textId="77777777" w:rsidR="00B8146C" w:rsidRDefault="001A5B40">
            <w:pPr>
              <w:spacing w:before="16" w:after="16"/>
            </w:pPr>
            <w:r>
              <w:rPr>
                <w:sz w:val="21"/>
                <w:szCs w:val="21"/>
              </w:rPr>
              <w:t>Goodwill grant: An operations manager awards 200 goodwill points after resolving a complaint. Reason code logged, approver sign-off recorded.</w:t>
            </w:r>
          </w:p>
        </w:tc>
      </w:tr>
    </w:tbl>
    <w:p w14:paraId="230C5508" w14:textId="16A3EDB3" w:rsidR="00B8146C" w:rsidRDefault="001A5B40">
      <w:pPr>
        <w:pStyle w:val="Heading1"/>
        <w:pBdr>
          <w:bottom w:val="single" w:sz="8" w:space="4" w:color="0D7377"/>
        </w:pBdr>
      </w:pPr>
      <w:r>
        <w:t>4.6 Points Redemption</w:t>
      </w:r>
    </w:p>
    <w:p w14:paraId="230C5509" w14:textId="29E2A965" w:rsidR="00B8146C" w:rsidRDefault="001A5B40">
      <w:pPr>
        <w:pStyle w:val="Heading2"/>
      </w:pPr>
      <w:r>
        <w:t>4.6.1 What the Business Needs</w:t>
      </w:r>
    </w:p>
    <w:p w14:paraId="230C550B" w14:textId="34175AAB" w:rsidR="00B8146C" w:rsidRDefault="001A5B40">
      <w:pPr>
        <w:spacing w:before="60" w:after="100"/>
      </w:pPr>
      <w:r>
        <w:t>Customers must be able to use earned points to get real value. The business controls what can be redeemed, at what rate, and through which channels.</w:t>
      </w:r>
    </w:p>
    <w:p w14:paraId="230C550C" w14:textId="77895876" w:rsidR="00B8146C" w:rsidRDefault="001A5B40">
      <w:pPr>
        <w:pStyle w:val="Heading2"/>
      </w:pPr>
      <w:r>
        <w:t>4.6.2 Business Requirements</w:t>
      </w:r>
    </w:p>
    <w:p w14:paraId="230C550D" w14:textId="77777777" w:rsidR="00B8146C" w:rsidRDefault="001A5B40">
      <w:pPr>
        <w:numPr>
          <w:ilvl w:val="0"/>
          <w:numId w:val="1"/>
        </w:numPr>
        <w:pBdr>
          <w:top w:val="nil"/>
          <w:left w:val="nil"/>
          <w:bottom w:val="nil"/>
          <w:right w:val="nil"/>
          <w:between w:val="nil"/>
        </w:pBdr>
        <w:spacing w:before="30" w:after="30"/>
      </w:pPr>
      <w:r>
        <w:t>Customers can redeem points for: discounts on transactions, cashback to their account, vouchers and coupons, physical or digital merchandise, and service benefits such as fee waivers</w:t>
      </w:r>
    </w:p>
    <w:p w14:paraId="230C550E" w14:textId="77777777" w:rsidR="00B8146C" w:rsidRDefault="001A5B40">
      <w:pPr>
        <w:numPr>
          <w:ilvl w:val="0"/>
          <w:numId w:val="1"/>
        </w:numPr>
        <w:pBdr>
          <w:top w:val="nil"/>
          <w:left w:val="nil"/>
          <w:bottom w:val="nil"/>
          <w:right w:val="nil"/>
          <w:between w:val="nil"/>
        </w:pBdr>
        <w:spacing w:before="30" w:after="30"/>
      </w:pPr>
      <w:r>
        <w:t>Partial redemption is supported — a customer can use 500 of their 1,200 points</w:t>
      </w:r>
    </w:p>
    <w:p w14:paraId="230C550F" w14:textId="77777777" w:rsidR="00B8146C" w:rsidRDefault="001A5B40">
      <w:pPr>
        <w:numPr>
          <w:ilvl w:val="0"/>
          <w:numId w:val="1"/>
        </w:numPr>
        <w:pBdr>
          <w:top w:val="nil"/>
          <w:left w:val="nil"/>
          <w:bottom w:val="nil"/>
          <w:right w:val="nil"/>
          <w:between w:val="nil"/>
        </w:pBdr>
        <w:spacing w:before="30" w:after="30"/>
      </w:pPr>
      <w:r>
        <w:t>The platform validates sufficient balance before processing any redemption</w:t>
      </w:r>
    </w:p>
    <w:p w14:paraId="230C5510" w14:textId="77777777" w:rsidR="00B8146C" w:rsidRDefault="001A5B40">
      <w:pPr>
        <w:numPr>
          <w:ilvl w:val="0"/>
          <w:numId w:val="1"/>
        </w:numPr>
        <w:pBdr>
          <w:top w:val="nil"/>
          <w:left w:val="nil"/>
          <w:bottom w:val="nil"/>
          <w:right w:val="nil"/>
          <w:between w:val="nil"/>
        </w:pBdr>
        <w:spacing w:before="30" w:after="30"/>
      </w:pPr>
      <w:r>
        <w:t>Every redemption is confirmed to the customer and the originating system in real time</w:t>
      </w:r>
    </w:p>
    <w:p w14:paraId="230C5511" w14:textId="77777777" w:rsidR="00B8146C" w:rsidRDefault="001A5B40">
      <w:pPr>
        <w:numPr>
          <w:ilvl w:val="0"/>
          <w:numId w:val="1"/>
        </w:numPr>
        <w:pBdr>
          <w:top w:val="nil"/>
          <w:left w:val="nil"/>
          <w:bottom w:val="nil"/>
          <w:right w:val="nil"/>
          <w:between w:val="nil"/>
        </w:pBdr>
        <w:spacing w:before="30" w:after="30"/>
      </w:pPr>
      <w:r>
        <w:lastRenderedPageBreak/>
        <w:t>The business defines the minimum points required for a redemption</w:t>
      </w:r>
    </w:p>
    <w:p w14:paraId="230C5513" w14:textId="5EF21A30" w:rsidR="00B8146C" w:rsidRDefault="001A5B40" w:rsidP="00232100">
      <w:pPr>
        <w:numPr>
          <w:ilvl w:val="0"/>
          <w:numId w:val="1"/>
        </w:numPr>
        <w:pBdr>
          <w:top w:val="nil"/>
          <w:left w:val="nil"/>
          <w:bottom w:val="nil"/>
          <w:right w:val="nil"/>
          <w:between w:val="nil"/>
        </w:pBdr>
        <w:spacing w:before="30" w:after="30"/>
      </w:pPr>
      <w:r>
        <w:t>Redemption is available across channels — app, website, and merchant PO</w:t>
      </w:r>
    </w:p>
    <w:p w14:paraId="3CA4DAB1" w14:textId="77777777" w:rsidR="008E2F9F" w:rsidRDefault="008E2F9F" w:rsidP="008E2F9F">
      <w:pPr>
        <w:pBdr>
          <w:top w:val="nil"/>
          <w:left w:val="nil"/>
          <w:bottom w:val="nil"/>
          <w:right w:val="nil"/>
          <w:between w:val="nil"/>
        </w:pBdr>
        <w:spacing w:before="30" w:after="30"/>
        <w:ind w:left="640"/>
      </w:pPr>
    </w:p>
    <w:p w14:paraId="230C5514" w14:textId="08E38AD8" w:rsidR="00B8146C" w:rsidRDefault="001A5B40">
      <w:pPr>
        <w:pStyle w:val="Heading2"/>
      </w:pPr>
      <w:r>
        <w:t>4.6.3 Redemption User Flow</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8146C" w14:paraId="230C551E" w14:textId="77777777">
        <w:tc>
          <w:tcPr>
            <w:tcW w:w="9360" w:type="dxa"/>
            <w:tcBorders>
              <w:top w:val="single" w:sz="6" w:space="0" w:color="3B5FDB"/>
              <w:left w:val="single" w:sz="6" w:space="0" w:color="3B5FDB"/>
              <w:bottom w:val="single" w:sz="6" w:space="0" w:color="3B5FDB"/>
              <w:right w:val="single" w:sz="6" w:space="0" w:color="3B5FDB"/>
            </w:tcBorders>
            <w:shd w:val="clear" w:color="auto" w:fill="F0F4FF"/>
            <w:tcMar>
              <w:top w:w="140" w:type="dxa"/>
              <w:left w:w="180" w:type="dxa"/>
              <w:bottom w:w="140" w:type="dxa"/>
              <w:right w:w="180" w:type="dxa"/>
            </w:tcMar>
          </w:tcPr>
          <w:p w14:paraId="230C5515" w14:textId="1C52270F" w:rsidR="00B8146C" w:rsidRDefault="001A5B40">
            <w:pPr>
              <w:spacing w:after="80"/>
            </w:pPr>
            <w:r>
              <w:rPr>
                <w:b/>
                <w:bCs/>
                <w:color w:val="3B5FDB"/>
                <w:sz w:val="21"/>
                <w:szCs w:val="21"/>
              </w:rPr>
              <w:t>📌 USER FLOW — Points Redemption Journey</w:t>
            </w:r>
          </w:p>
          <w:p w14:paraId="230C5516" w14:textId="16B132D5" w:rsidR="00B8146C" w:rsidRDefault="001A5B40">
            <w:pPr>
              <w:spacing w:before="18" w:after="18"/>
            </w:pPr>
            <w:r>
              <w:rPr>
                <w:sz w:val="21"/>
                <w:szCs w:val="21"/>
              </w:rPr>
              <w:t>▶ Step 1:  Customer opens the app and browses the rewards catalogue</w:t>
            </w:r>
          </w:p>
          <w:p w14:paraId="230C5517" w14:textId="26F7DAB0" w:rsidR="00B8146C" w:rsidRDefault="001A5B40">
            <w:pPr>
              <w:spacing w:before="18" w:after="18"/>
            </w:pPr>
            <w:r>
              <w:rPr>
                <w:sz w:val="21"/>
                <w:szCs w:val="21"/>
              </w:rPr>
              <w:t>▶ Step 2:  Customer selects a reward — e.g. ₹50 cashback for 500 points</w:t>
            </w:r>
          </w:p>
          <w:p w14:paraId="230C5518" w14:textId="0D8D6C74" w:rsidR="00B8146C" w:rsidRDefault="001A5B40">
            <w:pPr>
              <w:spacing w:before="18" w:after="18"/>
            </w:pPr>
            <w:r>
              <w:rPr>
                <w:sz w:val="21"/>
                <w:szCs w:val="21"/>
              </w:rPr>
              <w:t>▶ Step 3:  Platform validates: Does the customer have at least 500 points? Is the reward in stock?</w:t>
            </w:r>
          </w:p>
          <w:p w14:paraId="230C5519" w14:textId="058661CE" w:rsidR="00B8146C" w:rsidRDefault="001A5B40">
            <w:pPr>
              <w:spacing w:before="18" w:after="18"/>
            </w:pPr>
            <w:r>
              <w:rPr>
                <w:sz w:val="21"/>
                <w:szCs w:val="21"/>
              </w:rPr>
              <w:t>▶ Step 4:  If valid: 500 points are reserved immediately — not available to other redemptions</w:t>
            </w:r>
          </w:p>
          <w:p w14:paraId="230C551A" w14:textId="0F62D024" w:rsidR="00B8146C" w:rsidRDefault="001A5B40">
            <w:pPr>
              <w:spacing w:before="18" w:after="18"/>
            </w:pPr>
            <w:r>
              <w:rPr>
                <w:sz w:val="21"/>
                <w:szCs w:val="21"/>
              </w:rPr>
              <w:t>▶ Step 5:  Redemption is processed — ₹50 cashback credited to the customer's account</w:t>
            </w:r>
          </w:p>
          <w:p w14:paraId="230C551B" w14:textId="5CD7A04F" w:rsidR="00B8146C" w:rsidRDefault="001A5B40">
            <w:pPr>
              <w:spacing w:before="18" w:after="18"/>
            </w:pPr>
            <w:r>
              <w:rPr>
                <w:sz w:val="21"/>
                <w:szCs w:val="21"/>
              </w:rPr>
              <w:t>▶ Step 6:  Points are deducted from the wallet; transaction recorded in wallet history</w:t>
            </w:r>
          </w:p>
          <w:p w14:paraId="230C551C" w14:textId="572DEF7C" w:rsidR="00B8146C" w:rsidRDefault="001A5B40">
            <w:pPr>
              <w:spacing w:before="18" w:after="18"/>
            </w:pPr>
            <w:r>
              <w:rPr>
                <w:sz w:val="21"/>
                <w:szCs w:val="21"/>
              </w:rPr>
              <w:t xml:space="preserve">▶ Step 7:  Platform fires a </w:t>
            </w:r>
            <w:proofErr w:type="spellStart"/>
            <w:proofErr w:type="gramStart"/>
            <w:r>
              <w:rPr>
                <w:sz w:val="21"/>
                <w:szCs w:val="21"/>
              </w:rPr>
              <w:t>points.redeemed</w:t>
            </w:r>
            <w:proofErr w:type="spellEnd"/>
            <w:proofErr w:type="gramEnd"/>
            <w:r>
              <w:rPr>
                <w:sz w:val="21"/>
                <w:szCs w:val="21"/>
              </w:rPr>
              <w:t xml:space="preserve"> webhook to the customer app and finance system</w:t>
            </w:r>
          </w:p>
          <w:p w14:paraId="230C551D" w14:textId="18493A65" w:rsidR="00B8146C" w:rsidRDefault="001A5B40">
            <w:pPr>
              <w:spacing w:before="18" w:after="18"/>
            </w:pPr>
            <w:r>
              <w:rPr>
                <w:sz w:val="21"/>
                <w:szCs w:val="21"/>
              </w:rPr>
              <w:t>▶ Step 8:  Customer receives confirmation notification: 'Redeemed! ₹50 cashback is on its way'</w:t>
            </w:r>
          </w:p>
        </w:tc>
      </w:tr>
    </w:tbl>
    <w:p w14:paraId="42B1FA0D" w14:textId="77777777" w:rsidR="008E2F9F" w:rsidRDefault="008E2F9F" w:rsidP="00232100">
      <w:pPr>
        <w:jc w:val="center"/>
      </w:pPr>
    </w:p>
    <w:p w14:paraId="6BF44227" w14:textId="77777777" w:rsidR="008E2F9F" w:rsidRDefault="008E2F9F" w:rsidP="00232100">
      <w:pPr>
        <w:jc w:val="center"/>
      </w:pPr>
    </w:p>
    <w:p w14:paraId="1182A3E7" w14:textId="77777777" w:rsidR="008E2F9F" w:rsidRDefault="008E2F9F" w:rsidP="00232100">
      <w:pPr>
        <w:jc w:val="center"/>
      </w:pPr>
    </w:p>
    <w:p w14:paraId="4F4CC719" w14:textId="77777777" w:rsidR="008E2F9F" w:rsidRDefault="008E2F9F" w:rsidP="00232100">
      <w:pPr>
        <w:jc w:val="center"/>
      </w:pPr>
    </w:p>
    <w:p w14:paraId="230C5520" w14:textId="5BD6822C" w:rsidR="00B8146C" w:rsidRDefault="001A5B40" w:rsidP="00232100">
      <w:pPr>
        <w:jc w:val="center"/>
      </w:pPr>
      <w:r>
        <w:rPr>
          <w:noProof/>
        </w:rPr>
        <w:drawing>
          <wp:inline distT="114300" distB="114300" distL="0" distR="0" wp14:anchorId="230C5867" wp14:editId="285CD588">
            <wp:extent cx="5943600" cy="4982135"/>
            <wp:effectExtent l="0" t="0" r="0" b="0"/>
            <wp:docPr id="7" name="image6.png" descr="Process flow diagram"/>
            <wp:cNvGraphicFramePr/>
            <a:graphic xmlns:a="http://schemas.openxmlformats.org/drawingml/2006/main">
              <a:graphicData uri="http://schemas.openxmlformats.org/drawingml/2006/picture">
                <pic:pic xmlns:pic="http://schemas.openxmlformats.org/drawingml/2006/picture">
                  <pic:nvPicPr>
                    <pic:cNvPr id="0" name="image6.png" descr="Process flow diagram"/>
                    <pic:cNvPicPr preferRelativeResize="0"/>
                  </pic:nvPicPr>
                  <pic:blipFill>
                    <a:blip r:embed="rId11"/>
                    <a:srcRect/>
                    <a:stretch>
                      <a:fillRect/>
                    </a:stretch>
                  </pic:blipFill>
                  <pic:spPr>
                    <a:xfrm>
                      <a:off x="0" y="0"/>
                      <a:ext cx="5943600" cy="4982135"/>
                    </a:xfrm>
                    <a:prstGeom prst="rect">
                      <a:avLst/>
                    </a:prstGeom>
                    <a:ln/>
                  </pic:spPr>
                </pic:pic>
              </a:graphicData>
            </a:graphic>
          </wp:inline>
        </w:drawing>
      </w:r>
    </w:p>
    <w:p w14:paraId="230C5521" w14:textId="4CB14D20" w:rsidR="00B8146C" w:rsidRDefault="001A5B40">
      <w:pPr>
        <w:pStyle w:val="Heading1"/>
        <w:pBdr>
          <w:bottom w:val="single" w:sz="8" w:space="4" w:color="0D7377"/>
        </w:pBdr>
      </w:pPr>
      <w:r>
        <w:lastRenderedPageBreak/>
        <w:t>4.7 Points Expiry Management</w:t>
      </w:r>
    </w:p>
    <w:p w14:paraId="230C5522" w14:textId="48E89104" w:rsidR="00B8146C" w:rsidRDefault="001A5B40">
      <w:pPr>
        <w:pStyle w:val="Heading2"/>
      </w:pPr>
      <w:r>
        <w:t>4.7.1 Why This Matters</w:t>
      </w:r>
    </w:p>
    <w:p w14:paraId="230C5524" w14:textId="08F26405" w:rsidR="00B8146C" w:rsidRDefault="001A5B40" w:rsidP="00232100">
      <w:pPr>
        <w:spacing w:before="60" w:after="100"/>
      </w:pPr>
      <w:r>
        <w:t>Points expiry manages the financial liability of outstanding unredeemed points and creates urgency that drives customer engagement. Poorly managed expiry — without proper notifications — is one of the most common causes of loyalty programme abandonment and customer complaints.</w:t>
      </w:r>
    </w:p>
    <w:p w14:paraId="230C5525" w14:textId="1D101415" w:rsidR="00B8146C" w:rsidRDefault="001A5B40">
      <w:pPr>
        <w:pStyle w:val="Heading2"/>
      </w:pPr>
      <w:r>
        <w:t>4.7.2 Expiry Rule Configuration</w:t>
      </w:r>
    </w:p>
    <w:p w14:paraId="230C5526" w14:textId="77777777" w:rsidR="00B8146C" w:rsidRDefault="001A5B40">
      <w:pPr>
        <w:numPr>
          <w:ilvl w:val="0"/>
          <w:numId w:val="1"/>
        </w:numPr>
        <w:pBdr>
          <w:top w:val="nil"/>
          <w:left w:val="nil"/>
          <w:bottom w:val="nil"/>
          <w:right w:val="nil"/>
          <w:between w:val="nil"/>
        </w:pBdr>
        <w:spacing w:before="30" w:after="30"/>
      </w:pPr>
      <w:r>
        <w:t>Different expiry rules per programme — a general programme may use 24-month rolling expiry; a campaign-specific pool may expire after 90 days</w:t>
      </w:r>
    </w:p>
    <w:p w14:paraId="230C5527" w14:textId="77777777" w:rsidR="00B8146C" w:rsidRDefault="001A5B40">
      <w:pPr>
        <w:numPr>
          <w:ilvl w:val="0"/>
          <w:numId w:val="1"/>
        </w:numPr>
        <w:pBdr>
          <w:top w:val="nil"/>
          <w:left w:val="nil"/>
          <w:bottom w:val="nil"/>
          <w:right w:val="nil"/>
          <w:between w:val="nil"/>
        </w:pBdr>
        <w:spacing w:before="30" w:after="30"/>
      </w:pPr>
      <w:r>
        <w:t>Two models supported: rolling expiry (points expire a fixed period after they were earned) and fixed-date expiry (all points expire on a specific calendar date)</w:t>
      </w:r>
    </w:p>
    <w:p w14:paraId="230C5528" w14:textId="77777777" w:rsidR="00B8146C" w:rsidRDefault="001A5B40">
      <w:pPr>
        <w:numPr>
          <w:ilvl w:val="0"/>
          <w:numId w:val="1"/>
        </w:numPr>
        <w:pBdr>
          <w:top w:val="nil"/>
          <w:left w:val="nil"/>
          <w:bottom w:val="nil"/>
          <w:right w:val="nil"/>
          <w:between w:val="nil"/>
        </w:pBdr>
        <w:spacing w:before="30" w:after="30"/>
      </w:pPr>
      <w:r>
        <w:t>Tier-based extension: Gold and Platinum members can have points validity extended by 6 months compared to Standard</w:t>
      </w:r>
    </w:p>
    <w:p w14:paraId="230C5529" w14:textId="77777777" w:rsidR="00B8146C" w:rsidRDefault="001A5B40">
      <w:pPr>
        <w:numPr>
          <w:ilvl w:val="0"/>
          <w:numId w:val="1"/>
        </w:numPr>
        <w:pBdr>
          <w:top w:val="nil"/>
          <w:left w:val="nil"/>
          <w:bottom w:val="nil"/>
          <w:right w:val="nil"/>
          <w:between w:val="nil"/>
        </w:pBdr>
        <w:spacing w:before="30" w:after="30"/>
      </w:pPr>
      <w:r>
        <w:t>Campaign or referral points may carry their own independent expiry rules</w:t>
      </w:r>
    </w:p>
    <w:p w14:paraId="230C552A" w14:textId="77777777" w:rsidR="00B8146C" w:rsidRDefault="001A5B40">
      <w:pPr>
        <w:numPr>
          <w:ilvl w:val="0"/>
          <w:numId w:val="1"/>
        </w:numPr>
        <w:pBdr>
          <w:top w:val="nil"/>
          <w:left w:val="nil"/>
          <w:bottom w:val="nil"/>
          <w:right w:val="nil"/>
          <w:between w:val="nil"/>
        </w:pBdr>
        <w:spacing w:before="30" w:after="30"/>
      </w:pPr>
      <w:r>
        <w:t>Expiry is processed overnight in batch — never during peak transaction hours</w:t>
      </w:r>
    </w:p>
    <w:p w14:paraId="230C552B" w14:textId="77777777" w:rsidR="00B8146C" w:rsidRDefault="00B8146C">
      <w:pPr>
        <w:spacing w:after="40"/>
      </w:pPr>
    </w:p>
    <w:p w14:paraId="230C552C" w14:textId="55F3B7C8" w:rsidR="00B8146C" w:rsidRDefault="001A5B40">
      <w:pPr>
        <w:pStyle w:val="Heading2"/>
      </w:pPr>
      <w:r>
        <w:t>4.7.3 Expiry Notification Schedule</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4400"/>
        <w:gridCol w:w="2560"/>
      </w:tblGrid>
      <w:tr w:rsidR="00B8146C" w14:paraId="230C5530" w14:textId="77777777">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52D" w14:textId="77777777" w:rsidR="00B8146C" w:rsidRDefault="001A5B40">
            <w:pPr>
              <w:jc w:val="center"/>
            </w:pPr>
            <w:r>
              <w:rPr>
                <w:b/>
                <w:bCs/>
                <w:color w:val="FFFFFF"/>
                <w:sz w:val="20"/>
                <w:szCs w:val="20"/>
              </w:rPr>
              <w:t>When</w:t>
            </w:r>
          </w:p>
        </w:tc>
        <w:tc>
          <w:tcPr>
            <w:tcW w:w="44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52E" w14:textId="77777777" w:rsidR="00B8146C" w:rsidRDefault="001A5B40">
            <w:pPr>
              <w:jc w:val="center"/>
            </w:pPr>
            <w:r>
              <w:rPr>
                <w:b/>
                <w:bCs/>
                <w:color w:val="FFFFFF"/>
                <w:sz w:val="20"/>
                <w:szCs w:val="20"/>
              </w:rPr>
              <w:t>What Customer Receives</w:t>
            </w:r>
          </w:p>
        </w:tc>
        <w:tc>
          <w:tcPr>
            <w:tcW w:w="25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52F" w14:textId="77777777" w:rsidR="00B8146C" w:rsidRDefault="001A5B40">
            <w:pPr>
              <w:jc w:val="center"/>
            </w:pPr>
            <w:r>
              <w:rPr>
                <w:b/>
                <w:bCs/>
                <w:color w:val="FFFFFF"/>
                <w:sz w:val="20"/>
                <w:szCs w:val="20"/>
              </w:rPr>
              <w:t>Channel</w:t>
            </w:r>
          </w:p>
        </w:tc>
      </w:tr>
      <w:tr w:rsidR="00B8146C" w14:paraId="230C5534"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531" w14:textId="77777777" w:rsidR="00B8146C" w:rsidRDefault="001A5B40">
            <w:r>
              <w:rPr>
                <w:sz w:val="20"/>
                <w:szCs w:val="20"/>
              </w:rPr>
              <w:t>60 days before expiry</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32" w14:textId="77777777" w:rsidR="00B8146C" w:rsidRDefault="001A5B40">
            <w:r>
              <w:rPr>
                <w:sz w:val="20"/>
                <w:szCs w:val="20"/>
              </w:rPr>
              <w:t>First warning: exact points expiring, date, and 'Redeem Now' link</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33" w14:textId="77777777" w:rsidR="00B8146C" w:rsidRDefault="001A5B40">
            <w:r>
              <w:rPr>
                <w:sz w:val="20"/>
                <w:szCs w:val="20"/>
              </w:rPr>
              <w:t>Email + Push</w:t>
            </w:r>
          </w:p>
        </w:tc>
      </w:tr>
      <w:tr w:rsidR="00B8146C" w14:paraId="230C553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35" w14:textId="68FC5D7C" w:rsidR="00B8146C" w:rsidRDefault="00F2240C">
            <w:r>
              <w:rPr>
                <w:sz w:val="20"/>
                <w:szCs w:val="20"/>
              </w:rPr>
              <w:t>7</w:t>
            </w:r>
            <w:r w:rsidR="001A5B40">
              <w:rPr>
                <w:sz w:val="20"/>
                <w:szCs w:val="20"/>
              </w:rPr>
              <w:t xml:space="preserve"> days before expiry</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36" w14:textId="77777777" w:rsidR="00B8146C" w:rsidRDefault="001A5B40">
            <w:r>
              <w:rPr>
                <w:sz w:val="20"/>
                <w:szCs w:val="20"/>
              </w:rPr>
              <w:t>Second reminder with updated balance and expiry date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37" w14:textId="77777777" w:rsidR="00B8146C" w:rsidRDefault="001A5B40">
            <w:r>
              <w:rPr>
                <w:sz w:val="20"/>
                <w:szCs w:val="20"/>
              </w:rPr>
              <w:t>Email + Push + SMS</w:t>
            </w:r>
          </w:p>
        </w:tc>
      </w:tr>
      <w:tr w:rsidR="00B8146C" w14:paraId="230C553C"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539" w14:textId="77777777" w:rsidR="00B8146C" w:rsidRDefault="001A5B40">
            <w:r>
              <w:rPr>
                <w:sz w:val="20"/>
                <w:szCs w:val="20"/>
              </w:rPr>
              <w:t>7 days before expiry</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3A" w14:textId="77777777" w:rsidR="00B8146C" w:rsidRDefault="001A5B40">
            <w:r>
              <w:rPr>
                <w:sz w:val="20"/>
                <w:szCs w:val="20"/>
              </w:rPr>
              <w:t>Urgent final warning with countdown and redemption prompt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3B" w14:textId="77777777" w:rsidR="00B8146C" w:rsidRDefault="001A5B40">
            <w:r>
              <w:rPr>
                <w:sz w:val="20"/>
                <w:szCs w:val="20"/>
              </w:rPr>
              <w:t>Push + SMS</w:t>
            </w:r>
          </w:p>
        </w:tc>
      </w:tr>
      <w:tr w:rsidR="00B8146C" w14:paraId="230C554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3D" w14:textId="77777777" w:rsidR="00B8146C" w:rsidRDefault="001A5B40">
            <w:r>
              <w:rPr>
                <w:sz w:val="20"/>
                <w:szCs w:val="20"/>
              </w:rPr>
              <w:t>Day of expiry</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3E" w14:textId="77777777" w:rsidR="00B8146C" w:rsidRDefault="001A5B40">
            <w:r>
              <w:rPr>
                <w:sz w:val="20"/>
                <w:szCs w:val="20"/>
              </w:rPr>
              <w:t>Expiry confirmation: points removed, breakage recorded in Finance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3F" w14:textId="77777777" w:rsidR="00B8146C" w:rsidRDefault="001A5B40">
            <w:r>
              <w:rPr>
                <w:sz w:val="20"/>
                <w:szCs w:val="20"/>
              </w:rPr>
              <w:t>Email</w:t>
            </w:r>
          </w:p>
        </w:tc>
      </w:tr>
    </w:tbl>
    <w:p w14:paraId="230C5542" w14:textId="0CC706CE" w:rsidR="00B8146C" w:rsidRDefault="001A5B40" w:rsidP="00232100">
      <w:pPr>
        <w:spacing w:before="60" w:after="100"/>
      </w:pPr>
      <w:r>
        <w:t>Note: Customers who have opted out of marketing must still receive expiry notifications — these are transactional account messages, not marketing.</w:t>
      </w:r>
    </w:p>
    <w:p w14:paraId="230C5543" w14:textId="01DE54B1" w:rsidR="00B8146C" w:rsidRDefault="001A5B40">
      <w:pPr>
        <w:pStyle w:val="Heading2"/>
      </w:pPr>
      <w:r>
        <w:t>4.7.4 Breakage Accounting</w:t>
      </w:r>
    </w:p>
    <w:p w14:paraId="230C5544" w14:textId="77777777" w:rsidR="00B8146C" w:rsidRDefault="001A5B40">
      <w:pPr>
        <w:numPr>
          <w:ilvl w:val="0"/>
          <w:numId w:val="1"/>
        </w:numPr>
        <w:pBdr>
          <w:top w:val="nil"/>
          <w:left w:val="nil"/>
          <w:bottom w:val="nil"/>
          <w:right w:val="nil"/>
          <w:between w:val="nil"/>
        </w:pBdr>
        <w:spacing w:before="30" w:after="30"/>
      </w:pPr>
      <w:r>
        <w:t>Points that expire unredeemed represent 'breakage' — a financial benefit to the business that must be tracked by Finance</w:t>
      </w:r>
    </w:p>
    <w:p w14:paraId="230C5545" w14:textId="77777777" w:rsidR="00B8146C" w:rsidRDefault="001A5B40">
      <w:pPr>
        <w:numPr>
          <w:ilvl w:val="0"/>
          <w:numId w:val="1"/>
        </w:numPr>
        <w:pBdr>
          <w:top w:val="nil"/>
          <w:left w:val="nil"/>
          <w:bottom w:val="nil"/>
          <w:right w:val="nil"/>
          <w:between w:val="nil"/>
        </w:pBdr>
        <w:spacing w:before="30" w:after="30"/>
      </w:pPr>
      <w:r>
        <w:t>Monthly breakage report: total points expired, monetary equivalent, breakdown by programme and tier, year-to-date trend</w:t>
      </w:r>
    </w:p>
    <w:p w14:paraId="230C5546" w14:textId="77777777" w:rsidR="00B8146C" w:rsidRDefault="001A5B40">
      <w:pPr>
        <w:numPr>
          <w:ilvl w:val="0"/>
          <w:numId w:val="1"/>
        </w:numPr>
        <w:pBdr>
          <w:top w:val="nil"/>
          <w:left w:val="nil"/>
          <w:bottom w:val="nil"/>
          <w:right w:val="nil"/>
          <w:between w:val="nil"/>
        </w:pBdr>
        <w:spacing w:before="30" w:after="30"/>
      </w:pPr>
      <w:r>
        <w:t>Breakage data automatically reduces the outstanding liability balance in the Liability Management module</w:t>
      </w:r>
    </w:p>
    <w:p w14:paraId="230C5547" w14:textId="77777777" w:rsidR="00B8146C" w:rsidRDefault="001A5B40">
      <w:pPr>
        <w:numPr>
          <w:ilvl w:val="0"/>
          <w:numId w:val="1"/>
        </w:numPr>
        <w:pBdr>
          <w:top w:val="nil"/>
          <w:left w:val="nil"/>
          <w:bottom w:val="nil"/>
          <w:right w:val="nil"/>
          <w:between w:val="nil"/>
        </w:pBdr>
        <w:spacing w:before="30" w:after="30"/>
      </w:pPr>
      <w:r>
        <w:t>Finance can run 'what-if' breakage forecasts for the next 3, 6, and 12 months based on current wallet balances</w:t>
      </w:r>
    </w:p>
    <w:p w14:paraId="230C5548" w14:textId="4963C665" w:rsidR="00B8146C" w:rsidRDefault="001A5B40">
      <w:pPr>
        <w:pStyle w:val="Heading1"/>
        <w:pBdr>
          <w:bottom w:val="single" w:sz="8" w:space="4" w:color="0D7377"/>
        </w:pBdr>
      </w:pPr>
      <w:r>
        <w:t>4.8 Rules Engine</w:t>
      </w:r>
    </w:p>
    <w:p w14:paraId="230C5549" w14:textId="13BEDE19" w:rsidR="00B8146C" w:rsidRDefault="001A5B40">
      <w:pPr>
        <w:pStyle w:val="Heading2"/>
      </w:pPr>
      <w:r>
        <w:t>4.8.1 What the Business Needs</w:t>
      </w:r>
    </w:p>
    <w:p w14:paraId="230C554A" w14:textId="77777777" w:rsidR="00B8146C" w:rsidRDefault="001A5B40">
      <w:pPr>
        <w:spacing w:before="60" w:after="100"/>
      </w:pPr>
      <w:r>
        <w:t>The Rules Engine is the brain of the loyalty platform. It evaluates every customer action against all active rules — from earning multipliers to offer eligibility to campaign targeting — and determines what the customer receives. Without a governed Rules Engine, promotional liability can spiral out of control.</w:t>
      </w:r>
    </w:p>
    <w:p w14:paraId="230C554B" w14:textId="1C5B218D" w:rsidR="00B8146C" w:rsidRDefault="001A5B40">
      <w:pPr>
        <w:pStyle w:val="Heading2"/>
      </w:pPr>
      <w:r>
        <w:lastRenderedPageBreak/>
        <w:t>4.8.2 Rule Types</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600"/>
        <w:gridCol w:w="3360"/>
      </w:tblGrid>
      <w:tr w:rsidR="00B8146C" w14:paraId="230C554F" w14:textId="77777777">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54C" w14:textId="77777777" w:rsidR="00B8146C" w:rsidRDefault="001A5B40">
            <w:pPr>
              <w:jc w:val="center"/>
            </w:pPr>
            <w:r>
              <w:rPr>
                <w:b/>
                <w:bCs/>
                <w:color w:val="FFFFFF"/>
                <w:sz w:val="20"/>
                <w:szCs w:val="20"/>
              </w:rPr>
              <w:t>Rule Type</w:t>
            </w:r>
          </w:p>
        </w:tc>
        <w:tc>
          <w:tcPr>
            <w:tcW w:w="36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54D" w14:textId="77777777" w:rsidR="00B8146C" w:rsidRDefault="001A5B40">
            <w:pPr>
              <w:jc w:val="center"/>
            </w:pPr>
            <w:r>
              <w:rPr>
                <w:b/>
                <w:bCs/>
                <w:color w:val="FFFFFF"/>
                <w:sz w:val="20"/>
                <w:szCs w:val="20"/>
              </w:rPr>
              <w:t>What It Does</w:t>
            </w:r>
          </w:p>
        </w:tc>
        <w:tc>
          <w:tcPr>
            <w:tcW w:w="33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54E" w14:textId="77777777" w:rsidR="00B8146C" w:rsidRDefault="001A5B40">
            <w:pPr>
              <w:jc w:val="center"/>
            </w:pPr>
            <w:r>
              <w:rPr>
                <w:b/>
                <w:bCs/>
                <w:color w:val="FFFFFF"/>
                <w:sz w:val="20"/>
                <w:szCs w:val="20"/>
              </w:rPr>
              <w:t>Example</w:t>
            </w:r>
          </w:p>
        </w:tc>
      </w:tr>
      <w:tr w:rsidR="00B8146C" w14:paraId="230C5553"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550" w14:textId="77777777" w:rsidR="00B8146C" w:rsidRDefault="001A5B40">
            <w:r>
              <w:rPr>
                <w:sz w:val="20"/>
                <w:szCs w:val="20"/>
              </w:rPr>
              <w:t>Accrual Rule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51" w14:textId="77777777" w:rsidR="00B8146C" w:rsidRDefault="001A5B40">
            <w:r>
              <w:rPr>
                <w:sz w:val="20"/>
                <w:szCs w:val="20"/>
              </w:rPr>
              <w:t>Defines points earned for a qualifying action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52" w14:textId="77777777" w:rsidR="00B8146C" w:rsidRDefault="001A5B40">
            <w:r>
              <w:rPr>
                <w:sz w:val="20"/>
                <w:szCs w:val="20"/>
              </w:rPr>
              <w:t>1 point per ₹100 spent on bill payments</w:t>
            </w:r>
          </w:p>
        </w:tc>
      </w:tr>
      <w:tr w:rsidR="00B8146C" w14:paraId="230C555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54" w14:textId="77777777" w:rsidR="00B8146C" w:rsidRDefault="001A5B40">
            <w:r>
              <w:rPr>
                <w:sz w:val="20"/>
                <w:szCs w:val="20"/>
              </w:rPr>
              <w:t>Multiplier Rule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55" w14:textId="77777777" w:rsidR="00B8146C" w:rsidRDefault="001A5B40">
            <w:r>
              <w:rPr>
                <w:sz w:val="20"/>
                <w:szCs w:val="20"/>
              </w:rPr>
              <w:t>Bonus multiplier on top of base accrual</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56" w14:textId="77777777" w:rsidR="00B8146C" w:rsidRDefault="001A5B40">
            <w:r>
              <w:rPr>
                <w:sz w:val="20"/>
                <w:szCs w:val="20"/>
              </w:rPr>
              <w:t>Gold members earn 2x points on weekends</w:t>
            </w:r>
          </w:p>
        </w:tc>
      </w:tr>
      <w:tr w:rsidR="00B8146C" w14:paraId="230C555B"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558" w14:textId="77777777" w:rsidR="00B8146C" w:rsidRDefault="001A5B40">
            <w:r>
              <w:rPr>
                <w:sz w:val="20"/>
                <w:szCs w:val="20"/>
              </w:rPr>
              <w:t>Eligibility Rule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59" w14:textId="77777777" w:rsidR="00B8146C" w:rsidRDefault="001A5B40">
            <w:r>
              <w:rPr>
                <w:sz w:val="20"/>
                <w:szCs w:val="20"/>
              </w:rPr>
              <w:t>Determines if customer qualifies for offer</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5A" w14:textId="77777777" w:rsidR="00B8146C" w:rsidRDefault="001A5B40">
            <w:r>
              <w:rPr>
                <w:sz w:val="20"/>
                <w:szCs w:val="20"/>
              </w:rPr>
              <w:t>Only customers with 6+ months tenure qualify</w:t>
            </w:r>
          </w:p>
        </w:tc>
      </w:tr>
      <w:tr w:rsidR="00B8146C" w14:paraId="230C555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5C" w14:textId="77777777" w:rsidR="00B8146C" w:rsidRDefault="001A5B40">
            <w:r>
              <w:rPr>
                <w:sz w:val="20"/>
                <w:szCs w:val="20"/>
              </w:rPr>
              <w:t>Cap Rule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5D" w14:textId="77777777" w:rsidR="00B8146C" w:rsidRDefault="001A5B40">
            <w:r>
              <w:rPr>
                <w:sz w:val="20"/>
                <w:szCs w:val="20"/>
              </w:rPr>
              <w:t>Limits maximum benefit receivable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5E" w14:textId="77777777" w:rsidR="00B8146C" w:rsidRDefault="001A5B40">
            <w:r>
              <w:rPr>
                <w:sz w:val="20"/>
                <w:szCs w:val="20"/>
              </w:rPr>
              <w:t>Maximum 500 bonus points per customer per month</w:t>
            </w:r>
          </w:p>
        </w:tc>
      </w:tr>
      <w:tr w:rsidR="00B8146C" w14:paraId="230C5563"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560" w14:textId="77777777" w:rsidR="00B8146C" w:rsidRDefault="001A5B40">
            <w:r>
              <w:rPr>
                <w:sz w:val="20"/>
                <w:szCs w:val="20"/>
              </w:rPr>
              <w:t>Exclusion Rule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61" w14:textId="77777777" w:rsidR="00B8146C" w:rsidRDefault="001A5B40">
            <w:r>
              <w:rPr>
                <w:sz w:val="20"/>
                <w:szCs w:val="20"/>
              </w:rPr>
              <w:t>Prevents two rules applying simultaneously</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62" w14:textId="77777777" w:rsidR="00B8146C" w:rsidRDefault="001A5B40">
            <w:r>
              <w:rPr>
                <w:sz w:val="20"/>
                <w:szCs w:val="20"/>
              </w:rPr>
              <w:t>Referral bonus and first-transaction bonus cannot stack</w:t>
            </w:r>
          </w:p>
        </w:tc>
      </w:tr>
      <w:tr w:rsidR="00B8146C" w14:paraId="230C556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64" w14:textId="77777777" w:rsidR="00B8146C" w:rsidRDefault="001A5B40">
            <w:r>
              <w:rPr>
                <w:sz w:val="20"/>
                <w:szCs w:val="20"/>
              </w:rPr>
              <w:t>Priority Rule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65" w14:textId="77777777" w:rsidR="00B8146C" w:rsidRDefault="001A5B40">
            <w:r>
              <w:rPr>
                <w:sz w:val="20"/>
                <w:szCs w:val="20"/>
              </w:rPr>
              <w:t>Defines which rule wins when multiple apply</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66" w14:textId="77777777" w:rsidR="00B8146C" w:rsidRDefault="001A5B40">
            <w:r>
              <w:rPr>
                <w:sz w:val="20"/>
                <w:szCs w:val="20"/>
              </w:rPr>
              <w:t>Campaign rule overrides standard accrual if both apply</w:t>
            </w:r>
          </w:p>
        </w:tc>
      </w:tr>
    </w:tbl>
    <w:p w14:paraId="230C5569" w14:textId="4F7EE040" w:rsidR="00B8146C" w:rsidRDefault="001A5B40">
      <w:pPr>
        <w:pStyle w:val="Heading2"/>
      </w:pPr>
      <w:r>
        <w:t>4.8.3 Rule Lifecycle Requirements</w:t>
      </w:r>
    </w:p>
    <w:p w14:paraId="230C556A" w14:textId="77777777" w:rsidR="00B8146C" w:rsidRDefault="001A5B40">
      <w:pPr>
        <w:numPr>
          <w:ilvl w:val="0"/>
          <w:numId w:val="1"/>
        </w:numPr>
        <w:pBdr>
          <w:top w:val="nil"/>
          <w:left w:val="nil"/>
          <w:bottom w:val="nil"/>
          <w:right w:val="nil"/>
          <w:between w:val="nil"/>
        </w:pBdr>
        <w:spacing w:before="30" w:after="30"/>
      </w:pPr>
      <w:r>
        <w:t>Business users create, edit, activate, deactivate, and retire rules from the admin portal — no IT involvement required</w:t>
      </w:r>
    </w:p>
    <w:p w14:paraId="230C556B" w14:textId="77777777" w:rsidR="00B8146C" w:rsidRDefault="001A5B40">
      <w:pPr>
        <w:numPr>
          <w:ilvl w:val="0"/>
          <w:numId w:val="1"/>
        </w:numPr>
        <w:pBdr>
          <w:top w:val="nil"/>
          <w:left w:val="nil"/>
          <w:bottom w:val="nil"/>
          <w:right w:val="nil"/>
          <w:between w:val="nil"/>
        </w:pBdr>
        <w:spacing w:before="30" w:after="30"/>
      </w:pPr>
      <w:r>
        <w:t>Every rule has a mandatory effective date and an optional end date — activation and deactivation are automatic</w:t>
      </w:r>
    </w:p>
    <w:p w14:paraId="230C556C" w14:textId="77777777" w:rsidR="00B8146C" w:rsidRDefault="001A5B40">
      <w:pPr>
        <w:numPr>
          <w:ilvl w:val="0"/>
          <w:numId w:val="1"/>
        </w:numPr>
        <w:pBdr>
          <w:top w:val="nil"/>
          <w:left w:val="nil"/>
          <w:bottom w:val="nil"/>
          <w:right w:val="nil"/>
          <w:between w:val="nil"/>
        </w:pBdr>
        <w:spacing w:before="30" w:after="30"/>
      </w:pPr>
      <w:r>
        <w:t>All rules go through a maker-checker approval workflow before activation</w:t>
      </w:r>
    </w:p>
    <w:p w14:paraId="230C556D" w14:textId="77777777" w:rsidR="00B8146C" w:rsidRDefault="001A5B40">
      <w:pPr>
        <w:numPr>
          <w:ilvl w:val="0"/>
          <w:numId w:val="1"/>
        </w:numPr>
        <w:pBdr>
          <w:top w:val="nil"/>
          <w:left w:val="nil"/>
          <w:bottom w:val="nil"/>
          <w:right w:val="nil"/>
          <w:between w:val="nil"/>
        </w:pBdr>
        <w:spacing w:before="30" w:after="30"/>
      </w:pPr>
      <w:r>
        <w:t>A rule simulation tool allows users to test a new rule against historical data before go-live — estimating liability and customer impact</w:t>
      </w:r>
    </w:p>
    <w:p w14:paraId="230C556E" w14:textId="77777777" w:rsidR="00B8146C" w:rsidRDefault="001A5B40">
      <w:pPr>
        <w:numPr>
          <w:ilvl w:val="0"/>
          <w:numId w:val="1"/>
        </w:numPr>
        <w:pBdr>
          <w:top w:val="nil"/>
          <w:left w:val="nil"/>
          <w:bottom w:val="nil"/>
          <w:right w:val="nil"/>
          <w:between w:val="nil"/>
        </w:pBdr>
        <w:spacing w:before="30" w:after="30"/>
      </w:pPr>
      <w:r>
        <w:t>All rule changes are versioned — the business can roll back to a previous version within 24 hours</w:t>
      </w:r>
    </w:p>
    <w:p w14:paraId="230C556F" w14:textId="77777777" w:rsidR="00B8146C" w:rsidRDefault="001A5B40">
      <w:pPr>
        <w:numPr>
          <w:ilvl w:val="0"/>
          <w:numId w:val="1"/>
        </w:numPr>
        <w:pBdr>
          <w:top w:val="nil"/>
          <w:left w:val="nil"/>
          <w:bottom w:val="nil"/>
          <w:right w:val="nil"/>
          <w:between w:val="nil"/>
        </w:pBdr>
        <w:spacing w:before="30" w:after="30"/>
      </w:pPr>
      <w:r>
        <w:t>When multiple rules apply to the same action, the system evaluates them in priority order</w:t>
      </w:r>
    </w:p>
    <w:p w14:paraId="230C5571" w14:textId="4FA0B546" w:rsidR="00B8146C" w:rsidRDefault="001A5B40">
      <w:pPr>
        <w:pStyle w:val="Heading2"/>
      </w:pPr>
      <w:r>
        <w:t>4.8.4 Conflict Resolution</w:t>
      </w:r>
    </w:p>
    <w:p w14:paraId="230C5572" w14:textId="77777777" w:rsidR="00B8146C" w:rsidRDefault="001A5B40">
      <w:pPr>
        <w:numPr>
          <w:ilvl w:val="0"/>
          <w:numId w:val="1"/>
        </w:numPr>
        <w:pBdr>
          <w:top w:val="nil"/>
          <w:left w:val="nil"/>
          <w:bottom w:val="nil"/>
          <w:right w:val="nil"/>
          <w:between w:val="nil"/>
        </w:pBdr>
        <w:spacing w:before="30" w:after="30"/>
      </w:pPr>
      <w:r>
        <w:t>A global conflict resolution policy defaults to either Best-for-Customer (highest reward wins) or Best-for-Business (lowest reward wins) — configured by the business</w:t>
      </w:r>
    </w:p>
    <w:p w14:paraId="230C5573" w14:textId="77777777" w:rsidR="00B8146C" w:rsidRDefault="001A5B40">
      <w:pPr>
        <w:numPr>
          <w:ilvl w:val="0"/>
          <w:numId w:val="1"/>
        </w:numPr>
        <w:pBdr>
          <w:top w:val="nil"/>
          <w:left w:val="nil"/>
          <w:bottom w:val="nil"/>
          <w:right w:val="nil"/>
          <w:between w:val="nil"/>
        </w:pBdr>
        <w:spacing w:before="30" w:after="30"/>
      </w:pPr>
      <w:r>
        <w:t>All conflict resolution decisions are logged for Finance audit</w:t>
      </w:r>
    </w:p>
    <w:p w14:paraId="230C5574" w14:textId="6150AC9D" w:rsidR="00B8146C" w:rsidRDefault="001A5B40">
      <w:pPr>
        <w:pStyle w:val="Heading1"/>
        <w:pBdr>
          <w:bottom w:val="single" w:sz="8" w:space="4" w:color="0D7377"/>
        </w:pBdr>
      </w:pPr>
      <w:r>
        <w:t>4.9 Offers, Promotions &amp; Campaign Management</w:t>
      </w:r>
    </w:p>
    <w:p w14:paraId="230C5575" w14:textId="62B76181" w:rsidR="00B8146C" w:rsidRDefault="001A5B40">
      <w:pPr>
        <w:pStyle w:val="Heading2"/>
      </w:pPr>
      <w:r>
        <w:t>4.9.1 What the Business Needs</w:t>
      </w:r>
    </w:p>
    <w:p w14:paraId="230C5576" w14:textId="77777777" w:rsidR="00B8146C" w:rsidRDefault="001A5B40">
      <w:pPr>
        <w:spacing w:before="60" w:after="100"/>
      </w:pPr>
      <w:r>
        <w:t>Campaign management allows the business to design, launch, and manage promotional programmes with full control over who qualifies, what reward they receive, when the offer is valid, and how much it costs.</w:t>
      </w:r>
    </w:p>
    <w:p w14:paraId="230C5577" w14:textId="30248D0C" w:rsidR="00B8146C" w:rsidRDefault="001A5B40">
      <w:pPr>
        <w:pStyle w:val="Heading2"/>
      </w:pPr>
      <w:r>
        <w:t>4.9.2 Types of Offers</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600"/>
        <w:gridCol w:w="3160"/>
      </w:tblGrid>
      <w:tr w:rsidR="00B8146C" w14:paraId="230C557B" w14:textId="77777777">
        <w:tc>
          <w:tcPr>
            <w:tcW w:w="26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578" w14:textId="77777777" w:rsidR="00B8146C" w:rsidRDefault="001A5B40">
            <w:pPr>
              <w:jc w:val="center"/>
            </w:pPr>
            <w:r>
              <w:rPr>
                <w:b/>
                <w:bCs/>
                <w:color w:val="FFFFFF"/>
                <w:sz w:val="20"/>
                <w:szCs w:val="20"/>
              </w:rPr>
              <w:t>Offer Type</w:t>
            </w:r>
          </w:p>
        </w:tc>
        <w:tc>
          <w:tcPr>
            <w:tcW w:w="36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579" w14:textId="77777777" w:rsidR="00B8146C" w:rsidRDefault="001A5B40">
            <w:pPr>
              <w:jc w:val="center"/>
            </w:pPr>
            <w:r>
              <w:rPr>
                <w:b/>
                <w:bCs/>
                <w:color w:val="FFFFFF"/>
                <w:sz w:val="20"/>
                <w:szCs w:val="20"/>
              </w:rPr>
              <w:t>Description</w:t>
            </w:r>
          </w:p>
        </w:tc>
        <w:tc>
          <w:tcPr>
            <w:tcW w:w="31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57A" w14:textId="77777777" w:rsidR="00B8146C" w:rsidRDefault="001A5B40">
            <w:pPr>
              <w:jc w:val="center"/>
            </w:pPr>
            <w:r>
              <w:rPr>
                <w:b/>
                <w:bCs/>
                <w:color w:val="FFFFFF"/>
                <w:sz w:val="20"/>
                <w:szCs w:val="20"/>
              </w:rPr>
              <w:t>Example</w:t>
            </w:r>
          </w:p>
        </w:tc>
      </w:tr>
      <w:tr w:rsidR="00B8146C" w14:paraId="230C557F" w14:textId="77777777">
        <w:tc>
          <w:tcPr>
            <w:tcW w:w="2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57C" w14:textId="77777777" w:rsidR="00B8146C" w:rsidRDefault="001A5B40">
            <w:r>
              <w:rPr>
                <w:sz w:val="20"/>
                <w:szCs w:val="20"/>
              </w:rPr>
              <w:t xml:space="preserve">Spend &amp; </w:t>
            </w:r>
            <w:proofErr w:type="gramStart"/>
            <w:r>
              <w:rPr>
                <w:sz w:val="20"/>
                <w:szCs w:val="20"/>
              </w:rPr>
              <w:t>Earn</w:t>
            </w:r>
            <w:proofErr w:type="gramEnd"/>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7D" w14:textId="77777777" w:rsidR="00B8146C" w:rsidRDefault="001A5B40">
            <w:r>
              <w:rPr>
                <w:sz w:val="20"/>
                <w:szCs w:val="20"/>
              </w:rPr>
              <w:t>Customer earns extra points for spending in a defined category or channel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7E" w14:textId="77777777" w:rsidR="00B8146C" w:rsidRDefault="001A5B40">
            <w:r>
              <w:rPr>
                <w:sz w:val="20"/>
                <w:szCs w:val="20"/>
              </w:rPr>
              <w:t>Earn 3x points on dining this month</w:t>
            </w:r>
          </w:p>
        </w:tc>
      </w:tr>
      <w:tr w:rsidR="00B8146C" w14:paraId="230C558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80" w14:textId="77777777" w:rsidR="00B8146C" w:rsidRDefault="001A5B40">
            <w:r>
              <w:rPr>
                <w:sz w:val="20"/>
                <w:szCs w:val="20"/>
              </w:rPr>
              <w:t>Cashback Offer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81" w14:textId="77777777" w:rsidR="00B8146C" w:rsidRDefault="001A5B40">
            <w:r>
              <w:rPr>
                <w:sz w:val="20"/>
                <w:szCs w:val="20"/>
              </w:rPr>
              <w:t>Percentage of spend returned to customer's account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82" w14:textId="77777777" w:rsidR="00B8146C" w:rsidRDefault="001A5B40">
            <w:r>
              <w:rPr>
                <w:sz w:val="20"/>
                <w:szCs w:val="20"/>
              </w:rPr>
              <w:t>Get 5% cashback on fuel up to ₹100</w:t>
            </w:r>
          </w:p>
        </w:tc>
      </w:tr>
      <w:tr w:rsidR="00B8146C" w14:paraId="230C5587" w14:textId="77777777">
        <w:tc>
          <w:tcPr>
            <w:tcW w:w="2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584" w14:textId="77777777" w:rsidR="00B8146C" w:rsidRDefault="001A5B40">
            <w:r>
              <w:rPr>
                <w:sz w:val="20"/>
                <w:szCs w:val="20"/>
              </w:rPr>
              <w:t>Discount Offer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85" w14:textId="77777777" w:rsidR="00B8146C" w:rsidRDefault="001A5B40">
            <w:r>
              <w:rPr>
                <w:sz w:val="20"/>
                <w:szCs w:val="20"/>
              </w:rPr>
              <w:t>Instant discount at time of transaction</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86" w14:textId="77777777" w:rsidR="00B8146C" w:rsidRDefault="001A5B40">
            <w:r>
              <w:rPr>
                <w:sz w:val="20"/>
                <w:szCs w:val="20"/>
              </w:rPr>
              <w:t>₹75 off on next recharge above ₹299</w:t>
            </w:r>
          </w:p>
        </w:tc>
      </w:tr>
      <w:tr w:rsidR="00B8146C" w14:paraId="230C558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88" w14:textId="77777777" w:rsidR="00B8146C" w:rsidRDefault="001A5B40">
            <w:r>
              <w:rPr>
                <w:sz w:val="20"/>
                <w:szCs w:val="20"/>
              </w:rPr>
              <w:lastRenderedPageBreak/>
              <w:t>Merchant-Funded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89" w14:textId="77777777" w:rsidR="00B8146C" w:rsidRDefault="001A5B40">
            <w:r>
              <w:rPr>
                <w:sz w:val="20"/>
                <w:szCs w:val="20"/>
              </w:rPr>
              <w:t>Merchant partner funds the offer</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8A" w14:textId="77777777" w:rsidR="00B8146C" w:rsidRDefault="001A5B40">
            <w:r>
              <w:rPr>
                <w:sz w:val="20"/>
                <w:szCs w:val="20"/>
              </w:rPr>
              <w:t>20% off at Brand X stores, funded by Brand X</w:t>
            </w:r>
          </w:p>
        </w:tc>
      </w:tr>
      <w:tr w:rsidR="00B8146C" w14:paraId="230C558F" w14:textId="77777777">
        <w:tc>
          <w:tcPr>
            <w:tcW w:w="2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58C" w14:textId="77777777" w:rsidR="00B8146C" w:rsidRDefault="001A5B40">
            <w:r>
              <w:rPr>
                <w:sz w:val="20"/>
                <w:szCs w:val="20"/>
              </w:rPr>
              <w:t>Time-Bound Promotion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8D" w14:textId="77777777" w:rsidR="00B8146C" w:rsidRDefault="001A5B40">
            <w:r>
              <w:rPr>
                <w:sz w:val="20"/>
                <w:szCs w:val="20"/>
              </w:rPr>
              <w:t>Offer valid only during a specific period</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8E" w14:textId="77777777" w:rsidR="00B8146C" w:rsidRDefault="001A5B40">
            <w:r>
              <w:rPr>
                <w:sz w:val="20"/>
                <w:szCs w:val="20"/>
              </w:rPr>
              <w:t>Double points every Saturday in December</w:t>
            </w:r>
          </w:p>
        </w:tc>
      </w:tr>
    </w:tbl>
    <w:p w14:paraId="230C5590" w14:textId="77777777" w:rsidR="00B8146C" w:rsidRDefault="00B8146C">
      <w:pPr>
        <w:spacing w:after="40"/>
      </w:pPr>
    </w:p>
    <w:p w14:paraId="230C5591" w14:textId="5883012C" w:rsidR="00B8146C" w:rsidRDefault="001A5B40">
      <w:pPr>
        <w:pStyle w:val="Heading2"/>
      </w:pPr>
      <w:r>
        <w:t>4.9.3 Campaign Management Requirements</w:t>
      </w:r>
    </w:p>
    <w:p w14:paraId="230C5592" w14:textId="77777777" w:rsidR="00B8146C" w:rsidRDefault="001A5B40">
      <w:pPr>
        <w:numPr>
          <w:ilvl w:val="0"/>
          <w:numId w:val="1"/>
        </w:numPr>
        <w:pBdr>
          <w:top w:val="nil"/>
          <w:left w:val="nil"/>
          <w:bottom w:val="nil"/>
          <w:right w:val="nil"/>
          <w:between w:val="nil"/>
        </w:pBdr>
        <w:spacing w:before="30" w:after="30"/>
      </w:pPr>
      <w:r>
        <w:t>Business teams create and configure campaigns from the admin portal without requiring IT support</w:t>
      </w:r>
    </w:p>
    <w:p w14:paraId="230C5593" w14:textId="77777777" w:rsidR="00B8146C" w:rsidRDefault="001A5B40">
      <w:pPr>
        <w:numPr>
          <w:ilvl w:val="0"/>
          <w:numId w:val="1"/>
        </w:numPr>
        <w:pBdr>
          <w:top w:val="nil"/>
          <w:left w:val="nil"/>
          <w:bottom w:val="nil"/>
          <w:right w:val="nil"/>
          <w:between w:val="nil"/>
        </w:pBdr>
        <w:spacing w:before="30" w:after="30"/>
      </w:pPr>
      <w:r>
        <w:t>Campaigns support targeting rules: customer segment, geography, tier, or transaction history</w:t>
      </w:r>
    </w:p>
    <w:p w14:paraId="230C5594" w14:textId="77777777" w:rsidR="00B8146C" w:rsidRDefault="001A5B40">
      <w:pPr>
        <w:numPr>
          <w:ilvl w:val="0"/>
          <w:numId w:val="1"/>
        </w:numPr>
        <w:pBdr>
          <w:top w:val="nil"/>
          <w:left w:val="nil"/>
          <w:bottom w:val="nil"/>
          <w:right w:val="nil"/>
          <w:between w:val="nil"/>
        </w:pBdr>
        <w:spacing w:before="30" w:after="30"/>
      </w:pPr>
      <w:r>
        <w:t>Each campaign has a defined budget — the platform stops the campaign automatically when the budget is exhausted</w:t>
      </w:r>
    </w:p>
    <w:p w14:paraId="230C5595" w14:textId="77777777" w:rsidR="00B8146C" w:rsidRDefault="001A5B40">
      <w:pPr>
        <w:numPr>
          <w:ilvl w:val="0"/>
          <w:numId w:val="1"/>
        </w:numPr>
        <w:pBdr>
          <w:top w:val="nil"/>
          <w:left w:val="nil"/>
          <w:bottom w:val="nil"/>
          <w:right w:val="nil"/>
          <w:between w:val="nil"/>
        </w:pBdr>
        <w:spacing w:before="30" w:after="30"/>
      </w:pPr>
      <w:r>
        <w:t>Campaign priority is configurable when multiple offers apply to the same transaction</w:t>
      </w:r>
    </w:p>
    <w:p w14:paraId="230C5596" w14:textId="77777777" w:rsidR="00B8146C" w:rsidRDefault="001A5B40">
      <w:pPr>
        <w:numPr>
          <w:ilvl w:val="0"/>
          <w:numId w:val="1"/>
        </w:numPr>
        <w:pBdr>
          <w:top w:val="nil"/>
          <w:left w:val="nil"/>
          <w:bottom w:val="nil"/>
          <w:right w:val="nil"/>
          <w:between w:val="nil"/>
        </w:pBdr>
        <w:spacing w:before="30" w:after="30"/>
      </w:pPr>
      <w:r>
        <w:t>Business users can pause, resume, or terminate a campaign at any time</w:t>
      </w:r>
    </w:p>
    <w:p w14:paraId="230C5597" w14:textId="77777777" w:rsidR="00B8146C" w:rsidRDefault="001A5B40">
      <w:pPr>
        <w:numPr>
          <w:ilvl w:val="0"/>
          <w:numId w:val="1"/>
        </w:numPr>
        <w:pBdr>
          <w:top w:val="nil"/>
          <w:left w:val="nil"/>
          <w:bottom w:val="nil"/>
          <w:right w:val="nil"/>
          <w:between w:val="nil"/>
        </w:pBdr>
        <w:spacing w:before="30" w:after="30"/>
      </w:pPr>
      <w:r>
        <w:t>Real-time performance tracking shows customers reached, participation count, and budget consumed</w:t>
      </w:r>
    </w:p>
    <w:p w14:paraId="230C5598" w14:textId="77777777" w:rsidR="00B8146C" w:rsidRDefault="001A5B40">
      <w:pPr>
        <w:numPr>
          <w:ilvl w:val="0"/>
          <w:numId w:val="1"/>
        </w:numPr>
        <w:pBdr>
          <w:top w:val="nil"/>
          <w:left w:val="nil"/>
          <w:bottom w:val="nil"/>
          <w:right w:val="nil"/>
          <w:between w:val="nil"/>
        </w:pBdr>
        <w:spacing w:before="30" w:after="30"/>
      </w:pPr>
      <w:r>
        <w:t>Campaigns above a defined budget threshold require maker-checker approval before going live</w:t>
      </w:r>
    </w:p>
    <w:p w14:paraId="230C5599" w14:textId="7789ABCD" w:rsidR="00B8146C" w:rsidRDefault="001A5B40">
      <w:pPr>
        <w:pStyle w:val="Heading2"/>
      </w:pPr>
      <w:r>
        <w:t>4.9.4 Campaign Creation User Flow</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8146C" w14:paraId="230C55A4" w14:textId="77777777">
        <w:tc>
          <w:tcPr>
            <w:tcW w:w="9360" w:type="dxa"/>
            <w:tcBorders>
              <w:top w:val="single" w:sz="6" w:space="0" w:color="3B5FDB"/>
              <w:left w:val="single" w:sz="6" w:space="0" w:color="3B5FDB"/>
              <w:bottom w:val="single" w:sz="6" w:space="0" w:color="3B5FDB"/>
              <w:right w:val="single" w:sz="6" w:space="0" w:color="3B5FDB"/>
            </w:tcBorders>
            <w:shd w:val="clear" w:color="auto" w:fill="F0F4FF"/>
            <w:tcMar>
              <w:top w:w="140" w:type="dxa"/>
              <w:left w:w="180" w:type="dxa"/>
              <w:bottom w:w="140" w:type="dxa"/>
              <w:right w:w="180" w:type="dxa"/>
            </w:tcMar>
          </w:tcPr>
          <w:p w14:paraId="230C559A" w14:textId="7790C949" w:rsidR="00B8146C" w:rsidRDefault="001A5B40">
            <w:pPr>
              <w:spacing w:after="80"/>
            </w:pPr>
            <w:r>
              <w:rPr>
                <w:b/>
                <w:bCs/>
                <w:color w:val="3B5FDB"/>
                <w:sz w:val="21"/>
                <w:szCs w:val="21"/>
              </w:rPr>
              <w:t>📌 USER FLOW — Campaign Creation &amp; Launch</w:t>
            </w:r>
          </w:p>
          <w:p w14:paraId="230C559B" w14:textId="0886F26E" w:rsidR="00B8146C" w:rsidRDefault="001A5B40">
            <w:pPr>
              <w:spacing w:before="18" w:after="18"/>
            </w:pPr>
            <w:r>
              <w:rPr>
                <w:sz w:val="21"/>
                <w:szCs w:val="21"/>
              </w:rPr>
              <w:t>▶ Step 1:  Business user logs in to admin portal and selects 'Create New Campaign'</w:t>
            </w:r>
          </w:p>
          <w:p w14:paraId="230C559C" w14:textId="3C0F11A5" w:rsidR="00B8146C" w:rsidRDefault="001A5B40">
            <w:pPr>
              <w:spacing w:before="18" w:after="18"/>
            </w:pPr>
            <w:r>
              <w:rPr>
                <w:sz w:val="21"/>
                <w:szCs w:val="21"/>
              </w:rPr>
              <w:t>▶ Step 2:  User defines: campaign name, offer type, target customer segment, start/end dates, total budget</w:t>
            </w:r>
          </w:p>
          <w:p w14:paraId="230C559D" w14:textId="2924BCD0" w:rsidR="00B8146C" w:rsidRDefault="001A5B40">
            <w:pPr>
              <w:spacing w:before="18" w:after="18"/>
            </w:pPr>
            <w:r>
              <w:rPr>
                <w:sz w:val="21"/>
                <w:szCs w:val="21"/>
              </w:rPr>
              <w:t>▶ Step 3:  Rules Engine is configured: earn multiplier, eligibility criteria, spending caps</w:t>
            </w:r>
          </w:p>
          <w:p w14:paraId="230C559E" w14:textId="016C3130" w:rsidR="00B8146C" w:rsidRDefault="001A5B40">
            <w:pPr>
              <w:spacing w:before="18" w:after="18"/>
            </w:pPr>
            <w:r>
              <w:rPr>
                <w:sz w:val="21"/>
                <w:szCs w:val="21"/>
              </w:rPr>
              <w:t>▶ Step 4:  Campaign is submitted for approval — routes to authorised approver (maker-checker)</w:t>
            </w:r>
          </w:p>
          <w:p w14:paraId="230C559F" w14:textId="2EA7A5B4" w:rsidR="00B8146C" w:rsidRDefault="001A5B40">
            <w:pPr>
              <w:spacing w:before="18" w:after="18"/>
            </w:pPr>
            <w:r>
              <w:rPr>
                <w:sz w:val="21"/>
                <w:szCs w:val="21"/>
              </w:rPr>
              <w:t>▶ Step 5:  Approver reviews terms, confirms budget alignment, and activates the campaign</w:t>
            </w:r>
          </w:p>
          <w:p w14:paraId="230C55A0" w14:textId="708CA4C2" w:rsidR="00B8146C" w:rsidRDefault="001A5B40">
            <w:pPr>
              <w:spacing w:before="18" w:after="18"/>
            </w:pPr>
            <w:r>
              <w:rPr>
                <w:sz w:val="21"/>
                <w:szCs w:val="21"/>
              </w:rPr>
              <w:t>▶ Step 6:  Campaign goes live on the configured start date — eligible customers begin receiving the offer</w:t>
            </w:r>
          </w:p>
          <w:p w14:paraId="230C55A1" w14:textId="5E999EEC" w:rsidR="00B8146C" w:rsidRDefault="001A5B40">
            <w:pPr>
              <w:spacing w:before="18" w:after="18"/>
            </w:pPr>
            <w:r>
              <w:rPr>
                <w:sz w:val="21"/>
                <w:szCs w:val="21"/>
              </w:rPr>
              <w:t>▶ Step 7:  Real-time dashboard updates: customers reached, participations, budget consumed</w:t>
            </w:r>
          </w:p>
          <w:p w14:paraId="230C55A2" w14:textId="4672B04E" w:rsidR="00B8146C" w:rsidRDefault="001A5B40">
            <w:pPr>
              <w:spacing w:before="18" w:after="18"/>
            </w:pPr>
            <w:r>
              <w:rPr>
                <w:sz w:val="21"/>
                <w:szCs w:val="21"/>
              </w:rPr>
              <w:t>▶ Step 8:  When budget is 80% consumed, an automatic alert is sent to the campaign owner</w:t>
            </w:r>
          </w:p>
          <w:p w14:paraId="230C55A3" w14:textId="38E281BE" w:rsidR="00B8146C" w:rsidRDefault="001A5B40">
            <w:pPr>
              <w:spacing w:before="18" w:after="18"/>
            </w:pPr>
            <w:r>
              <w:rPr>
                <w:sz w:val="21"/>
                <w:szCs w:val="21"/>
              </w:rPr>
              <w:t>▶ Step 9:  Campaign closes automatically when budget is exhausted or end date is reached</w:t>
            </w:r>
          </w:p>
        </w:tc>
      </w:tr>
    </w:tbl>
    <w:p w14:paraId="230C55A5" w14:textId="77777777" w:rsidR="00B8146C" w:rsidRDefault="001A5B40">
      <w:pPr>
        <w:jc w:val="center"/>
      </w:pPr>
      <w:r>
        <w:rPr>
          <w:noProof/>
        </w:rPr>
        <w:lastRenderedPageBreak/>
        <w:drawing>
          <wp:inline distT="114300" distB="114300" distL="0" distR="0" wp14:anchorId="230C5869" wp14:editId="230C586A">
            <wp:extent cx="5943600" cy="5069541"/>
            <wp:effectExtent l="0" t="0" r="0" b="0"/>
            <wp:docPr id="6" name="image5.png" descr="Process flow diagram"/>
            <wp:cNvGraphicFramePr/>
            <a:graphic xmlns:a="http://schemas.openxmlformats.org/drawingml/2006/main">
              <a:graphicData uri="http://schemas.openxmlformats.org/drawingml/2006/picture">
                <pic:pic xmlns:pic="http://schemas.openxmlformats.org/drawingml/2006/picture">
                  <pic:nvPicPr>
                    <pic:cNvPr id="0" name="image5.png" descr="Process flow diagram"/>
                    <pic:cNvPicPr preferRelativeResize="0"/>
                  </pic:nvPicPr>
                  <pic:blipFill>
                    <a:blip r:embed="rId12"/>
                    <a:srcRect/>
                    <a:stretch>
                      <a:fillRect/>
                    </a:stretch>
                  </pic:blipFill>
                  <pic:spPr>
                    <a:xfrm>
                      <a:off x="0" y="0"/>
                      <a:ext cx="5943600" cy="5069541"/>
                    </a:xfrm>
                    <a:prstGeom prst="rect">
                      <a:avLst/>
                    </a:prstGeom>
                    <a:ln/>
                  </pic:spPr>
                </pic:pic>
              </a:graphicData>
            </a:graphic>
          </wp:inline>
        </w:drawing>
      </w:r>
    </w:p>
    <w:p w14:paraId="230C55A6" w14:textId="3DBB674A" w:rsidR="00B8146C" w:rsidRDefault="001A5B40">
      <w:pPr>
        <w:pStyle w:val="Heading1"/>
        <w:pBdr>
          <w:bottom w:val="single" w:sz="8" w:space="4" w:color="0D7377"/>
        </w:pBdr>
      </w:pPr>
      <w:r>
        <w:t>4.10 Coupon Management</w:t>
      </w:r>
    </w:p>
    <w:p w14:paraId="230C55A7" w14:textId="59765F9E" w:rsidR="00B8146C" w:rsidRDefault="001A5B40">
      <w:pPr>
        <w:pStyle w:val="Heading2"/>
      </w:pPr>
      <w:r>
        <w:t>4.10.1 What the Business Needs</w:t>
      </w:r>
    </w:p>
    <w:p w14:paraId="230C55A8" w14:textId="77777777" w:rsidR="00B8146C" w:rsidRDefault="001A5B40">
      <w:pPr>
        <w:spacing w:before="60" w:after="100"/>
      </w:pPr>
      <w:r>
        <w:t>Coupons are a key tool for driving specific behaviours — first-time purchases, category-specific spending, merchant partnerships, and seasonal promotions. The business must create, distribute, and track coupons with full control over eligibility, usage, and validity.</w:t>
      </w:r>
    </w:p>
    <w:p w14:paraId="230C55A9" w14:textId="77777777" w:rsidR="00B8146C" w:rsidRDefault="00B8146C">
      <w:pPr>
        <w:spacing w:after="40"/>
      </w:pPr>
    </w:p>
    <w:p w14:paraId="230C55AA" w14:textId="2D3F1328" w:rsidR="00B8146C" w:rsidRDefault="001A5B40">
      <w:pPr>
        <w:pStyle w:val="Heading2"/>
      </w:pPr>
      <w:r>
        <w:t>4.10.2 Business Requirements</w:t>
      </w:r>
    </w:p>
    <w:p w14:paraId="230C55AB" w14:textId="77777777" w:rsidR="00B8146C" w:rsidRDefault="001A5B40">
      <w:pPr>
        <w:numPr>
          <w:ilvl w:val="0"/>
          <w:numId w:val="1"/>
        </w:numPr>
        <w:pBdr>
          <w:top w:val="nil"/>
          <w:left w:val="nil"/>
          <w:bottom w:val="nil"/>
          <w:right w:val="nil"/>
          <w:between w:val="nil"/>
        </w:pBdr>
        <w:spacing w:before="30" w:after="30"/>
      </w:pPr>
      <w:r>
        <w:t>Coupon types: fixed rupee discount (e.g. ₹50 off), percentage discount (10% off), free item or service, or cashback amount</w:t>
      </w:r>
    </w:p>
    <w:p w14:paraId="230C55AC" w14:textId="77777777" w:rsidR="00B8146C" w:rsidRDefault="001A5B40">
      <w:pPr>
        <w:numPr>
          <w:ilvl w:val="0"/>
          <w:numId w:val="1"/>
        </w:numPr>
        <w:pBdr>
          <w:top w:val="nil"/>
          <w:left w:val="nil"/>
          <w:bottom w:val="nil"/>
          <w:right w:val="nil"/>
          <w:between w:val="nil"/>
        </w:pBdr>
        <w:spacing w:before="30" w:after="30"/>
      </w:pPr>
      <w:r>
        <w:t>Single-use (one customer, one time) or multi-use (many customers, many times)</w:t>
      </w:r>
    </w:p>
    <w:p w14:paraId="230C55AD" w14:textId="77777777" w:rsidR="00B8146C" w:rsidRDefault="001A5B40">
      <w:pPr>
        <w:numPr>
          <w:ilvl w:val="0"/>
          <w:numId w:val="1"/>
        </w:numPr>
        <w:pBdr>
          <w:top w:val="nil"/>
          <w:left w:val="nil"/>
          <w:bottom w:val="nil"/>
          <w:right w:val="nil"/>
          <w:between w:val="nil"/>
        </w:pBdr>
        <w:spacing w:before="30" w:after="30"/>
      </w:pPr>
      <w:r>
        <w:t>Targeted to specific customers, customer segments, or made publicly available</w:t>
      </w:r>
    </w:p>
    <w:p w14:paraId="230C55AE" w14:textId="77777777" w:rsidR="00B8146C" w:rsidRDefault="001A5B40">
      <w:pPr>
        <w:numPr>
          <w:ilvl w:val="0"/>
          <w:numId w:val="1"/>
        </w:numPr>
        <w:pBdr>
          <w:top w:val="nil"/>
          <w:left w:val="nil"/>
          <w:bottom w:val="nil"/>
          <w:right w:val="nil"/>
          <w:between w:val="nil"/>
        </w:pBdr>
        <w:spacing w:before="30" w:after="30"/>
      </w:pPr>
      <w:r>
        <w:t>Every coupon has an expiry date — the system automatically invalidates expired coupons</w:t>
      </w:r>
    </w:p>
    <w:p w14:paraId="230C55AF" w14:textId="77777777" w:rsidR="00B8146C" w:rsidRDefault="001A5B40">
      <w:pPr>
        <w:numPr>
          <w:ilvl w:val="0"/>
          <w:numId w:val="1"/>
        </w:numPr>
        <w:pBdr>
          <w:top w:val="nil"/>
          <w:left w:val="nil"/>
          <w:bottom w:val="nil"/>
          <w:right w:val="nil"/>
          <w:between w:val="nil"/>
        </w:pBdr>
        <w:spacing w:before="30" w:after="30"/>
      </w:pPr>
      <w:r>
        <w:t>Usage limits at campaign level (e.g. maximum 10,000 redemptions) and at customer level (e.g. one per customer)</w:t>
      </w:r>
    </w:p>
    <w:p w14:paraId="230C55B0" w14:textId="77777777" w:rsidR="00B8146C" w:rsidRDefault="001A5B40">
      <w:pPr>
        <w:numPr>
          <w:ilvl w:val="0"/>
          <w:numId w:val="1"/>
        </w:numPr>
        <w:pBdr>
          <w:top w:val="nil"/>
          <w:left w:val="nil"/>
          <w:bottom w:val="nil"/>
          <w:right w:val="nil"/>
          <w:between w:val="nil"/>
        </w:pBdr>
        <w:spacing w:before="30" w:after="30"/>
      </w:pPr>
      <w:r>
        <w:t>Channel restrictions — e.g. only valid on the mobile app or at specific merchant categories</w:t>
      </w:r>
    </w:p>
    <w:p w14:paraId="230C55B1" w14:textId="77777777" w:rsidR="00B8146C" w:rsidRDefault="001A5B40">
      <w:pPr>
        <w:numPr>
          <w:ilvl w:val="0"/>
          <w:numId w:val="1"/>
        </w:numPr>
        <w:pBdr>
          <w:top w:val="nil"/>
          <w:left w:val="nil"/>
          <w:bottom w:val="nil"/>
          <w:right w:val="nil"/>
          <w:between w:val="nil"/>
        </w:pBdr>
        <w:spacing w:before="30" w:after="30"/>
      </w:pPr>
      <w:r>
        <w:t>Stackable/exclusive rules — the business decides if coupons can be combined with other offers</w:t>
      </w:r>
    </w:p>
    <w:p w14:paraId="230C55B2" w14:textId="77777777" w:rsidR="00B8146C" w:rsidRDefault="001A5B40">
      <w:pPr>
        <w:numPr>
          <w:ilvl w:val="0"/>
          <w:numId w:val="1"/>
        </w:numPr>
        <w:pBdr>
          <w:top w:val="nil"/>
          <w:left w:val="nil"/>
          <w:bottom w:val="nil"/>
          <w:right w:val="nil"/>
          <w:between w:val="nil"/>
        </w:pBdr>
        <w:spacing w:before="30" w:after="30"/>
      </w:pPr>
      <w:r>
        <w:t>Validation at point of use provides a clear reason if a coupon is not valid</w:t>
      </w:r>
    </w:p>
    <w:p w14:paraId="230C55B3" w14:textId="67CEA871" w:rsidR="00B8146C" w:rsidRDefault="001A5B40">
      <w:pPr>
        <w:pStyle w:val="Heading1"/>
        <w:pBdr>
          <w:bottom w:val="single" w:sz="8" w:space="4" w:color="0D7377"/>
        </w:pBdr>
      </w:pPr>
      <w:r>
        <w:lastRenderedPageBreak/>
        <w:t>4.11 Referral Programme</w:t>
      </w:r>
    </w:p>
    <w:p w14:paraId="230C55B4" w14:textId="4D285EEC" w:rsidR="00B8146C" w:rsidRDefault="001A5B40">
      <w:pPr>
        <w:pStyle w:val="Heading2"/>
      </w:pPr>
      <w:r>
        <w:t>4.11.1 How It Works</w:t>
      </w:r>
    </w:p>
    <w:p w14:paraId="230C55B5" w14:textId="77777777" w:rsidR="00B8146C" w:rsidRDefault="001A5B40">
      <w:pPr>
        <w:spacing w:before="60" w:after="100"/>
      </w:pPr>
      <w:r>
        <w:t>The referral programme enables existing customers to invite friends, family, or colleagues to join. When the referred person completes a qualifying action, both parties are rewarded.</w:t>
      </w:r>
    </w:p>
    <w:p w14:paraId="230C55B6" w14:textId="7E20D8C1" w:rsidR="00B8146C" w:rsidRDefault="001A5B40">
      <w:pPr>
        <w:pStyle w:val="Heading2"/>
      </w:pPr>
      <w:r>
        <w:t>4.11.2 Business Requirements</w:t>
      </w:r>
    </w:p>
    <w:p w14:paraId="230C55B7" w14:textId="77777777" w:rsidR="00B8146C" w:rsidRDefault="001A5B40">
      <w:pPr>
        <w:numPr>
          <w:ilvl w:val="0"/>
          <w:numId w:val="1"/>
        </w:numPr>
        <w:pBdr>
          <w:top w:val="nil"/>
          <w:left w:val="nil"/>
          <w:bottom w:val="nil"/>
          <w:right w:val="nil"/>
          <w:between w:val="nil"/>
        </w:pBdr>
        <w:spacing w:before="30" w:after="30"/>
      </w:pPr>
      <w:r>
        <w:t>Every enrolled customer can generate a unique referral code or link to share</w:t>
      </w:r>
    </w:p>
    <w:p w14:paraId="230C55B8" w14:textId="77777777" w:rsidR="00B8146C" w:rsidRDefault="001A5B40">
      <w:pPr>
        <w:numPr>
          <w:ilvl w:val="0"/>
          <w:numId w:val="1"/>
        </w:numPr>
        <w:pBdr>
          <w:top w:val="nil"/>
          <w:left w:val="nil"/>
          <w:bottom w:val="nil"/>
          <w:right w:val="nil"/>
          <w:between w:val="nil"/>
        </w:pBdr>
        <w:spacing w:before="30" w:after="30"/>
      </w:pPr>
      <w:r>
        <w:t>When a new customer signs up using a referral link, the system automatically links referrer and referred person</w:t>
      </w:r>
    </w:p>
    <w:p w14:paraId="230C55B9" w14:textId="77777777" w:rsidR="00B8146C" w:rsidRDefault="001A5B40">
      <w:pPr>
        <w:numPr>
          <w:ilvl w:val="0"/>
          <w:numId w:val="1"/>
        </w:numPr>
        <w:pBdr>
          <w:top w:val="nil"/>
          <w:left w:val="nil"/>
          <w:bottom w:val="nil"/>
          <w:right w:val="nil"/>
          <w:between w:val="nil"/>
        </w:pBdr>
        <w:spacing w:before="30" w:after="30"/>
      </w:pPr>
      <w:r>
        <w:t>Rewards are conditional — the referrer earns only when the referred person completes a defined milestone</w:t>
      </w:r>
    </w:p>
    <w:p w14:paraId="230C55BA" w14:textId="77777777" w:rsidR="00B8146C" w:rsidRDefault="001A5B40">
      <w:pPr>
        <w:numPr>
          <w:ilvl w:val="0"/>
          <w:numId w:val="1"/>
        </w:numPr>
        <w:pBdr>
          <w:top w:val="nil"/>
          <w:left w:val="nil"/>
          <w:bottom w:val="nil"/>
          <w:right w:val="nil"/>
          <w:between w:val="nil"/>
        </w:pBdr>
        <w:spacing w:before="30" w:after="30"/>
      </w:pPr>
      <w:r>
        <w:t>Both referrer and referred person can receive rewards, configured independently</w:t>
      </w:r>
    </w:p>
    <w:p w14:paraId="230C55BB" w14:textId="77777777" w:rsidR="00B8146C" w:rsidRDefault="001A5B40">
      <w:pPr>
        <w:numPr>
          <w:ilvl w:val="0"/>
          <w:numId w:val="1"/>
        </w:numPr>
        <w:pBdr>
          <w:top w:val="nil"/>
          <w:left w:val="nil"/>
          <w:bottom w:val="nil"/>
          <w:right w:val="nil"/>
          <w:between w:val="nil"/>
        </w:pBdr>
        <w:spacing w:before="30" w:after="30"/>
      </w:pPr>
      <w:r>
        <w:t>Multi-stage rewards: referrer earns 100 points at sign-up + 200 more when friend makes their third transaction</w:t>
      </w:r>
    </w:p>
    <w:p w14:paraId="230C55BC" w14:textId="77777777" w:rsidR="00B8146C" w:rsidRDefault="001A5B40">
      <w:pPr>
        <w:numPr>
          <w:ilvl w:val="0"/>
          <w:numId w:val="1"/>
        </w:numPr>
        <w:pBdr>
          <w:top w:val="nil"/>
          <w:left w:val="nil"/>
          <w:bottom w:val="nil"/>
          <w:right w:val="nil"/>
          <w:between w:val="nil"/>
        </w:pBdr>
        <w:spacing w:before="30" w:after="30"/>
      </w:pPr>
      <w:r>
        <w:t>Caps limit how many referrals a single customer can benefit from</w:t>
      </w:r>
    </w:p>
    <w:p w14:paraId="230C55BD" w14:textId="77777777" w:rsidR="00B8146C" w:rsidRDefault="001A5B40">
      <w:pPr>
        <w:numPr>
          <w:ilvl w:val="0"/>
          <w:numId w:val="1"/>
        </w:numPr>
        <w:pBdr>
          <w:top w:val="nil"/>
          <w:left w:val="nil"/>
          <w:bottom w:val="nil"/>
          <w:right w:val="nil"/>
          <w:between w:val="nil"/>
        </w:pBdr>
        <w:spacing w:before="30" w:after="30"/>
      </w:pPr>
      <w:r>
        <w:t>Fraud detection rules identify and block self-referrals, duplicate accounts, and suspicious patterns</w:t>
      </w:r>
    </w:p>
    <w:p w14:paraId="230C55BE" w14:textId="77777777" w:rsidR="00B8146C" w:rsidRDefault="001A5B40">
      <w:pPr>
        <w:numPr>
          <w:ilvl w:val="0"/>
          <w:numId w:val="1"/>
        </w:numPr>
        <w:pBdr>
          <w:top w:val="nil"/>
          <w:left w:val="nil"/>
          <w:bottom w:val="nil"/>
          <w:right w:val="nil"/>
          <w:between w:val="nil"/>
        </w:pBdr>
        <w:spacing w:before="30" w:after="30"/>
      </w:pPr>
      <w:r>
        <w:t>Referral performance visible to business: referrals made, conversion rate, total rewards paid</w:t>
      </w:r>
    </w:p>
    <w:p w14:paraId="230C55BF" w14:textId="21D83CB9" w:rsidR="00B8146C" w:rsidRDefault="001A5B40">
      <w:pPr>
        <w:pStyle w:val="Heading2"/>
      </w:pPr>
      <w:r>
        <w:t>4.11.3 Referral User Flow</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8146C" w14:paraId="230C55C8" w14:textId="77777777">
        <w:tc>
          <w:tcPr>
            <w:tcW w:w="9360" w:type="dxa"/>
            <w:tcBorders>
              <w:top w:val="single" w:sz="6" w:space="0" w:color="3B5FDB"/>
              <w:left w:val="single" w:sz="6" w:space="0" w:color="3B5FDB"/>
              <w:bottom w:val="single" w:sz="6" w:space="0" w:color="3B5FDB"/>
              <w:right w:val="single" w:sz="6" w:space="0" w:color="3B5FDB"/>
            </w:tcBorders>
            <w:shd w:val="clear" w:color="auto" w:fill="F0F4FF"/>
            <w:tcMar>
              <w:top w:w="140" w:type="dxa"/>
              <w:left w:w="180" w:type="dxa"/>
              <w:bottom w:w="140" w:type="dxa"/>
              <w:right w:w="180" w:type="dxa"/>
            </w:tcMar>
          </w:tcPr>
          <w:p w14:paraId="230C55C0" w14:textId="7F9E4139" w:rsidR="00B8146C" w:rsidRDefault="001A5B40">
            <w:pPr>
              <w:spacing w:after="80"/>
            </w:pPr>
            <w:r>
              <w:rPr>
                <w:b/>
                <w:bCs/>
                <w:color w:val="3B5FDB"/>
                <w:sz w:val="21"/>
                <w:szCs w:val="21"/>
              </w:rPr>
              <w:t>📌 USER FLOW — Referral Programme Journey</w:t>
            </w:r>
          </w:p>
          <w:p w14:paraId="230C55C1" w14:textId="75391480" w:rsidR="00B8146C" w:rsidRDefault="001A5B40">
            <w:pPr>
              <w:spacing w:before="18" w:after="18"/>
            </w:pPr>
            <w:r>
              <w:rPr>
                <w:sz w:val="21"/>
                <w:szCs w:val="21"/>
              </w:rPr>
              <w:t>▶ Step 1:  Existing customer Priya shares her referral code 'PRIYA200' with friend Rahul via WhatsApp</w:t>
            </w:r>
          </w:p>
          <w:p w14:paraId="230C55C2" w14:textId="29D468D0" w:rsidR="00B8146C" w:rsidRDefault="001A5B40">
            <w:pPr>
              <w:spacing w:before="18" w:after="18"/>
            </w:pPr>
            <w:r>
              <w:rPr>
                <w:sz w:val="21"/>
                <w:szCs w:val="21"/>
              </w:rPr>
              <w:t>▶ Step 2:  Rahul downloads the app, signs up, and enters 'PRIYA200' during registration</w:t>
            </w:r>
          </w:p>
          <w:p w14:paraId="230C55C3" w14:textId="54C5C635" w:rsidR="00B8146C" w:rsidRDefault="001A5B40">
            <w:pPr>
              <w:spacing w:before="18" w:after="18"/>
            </w:pPr>
            <w:r>
              <w:rPr>
                <w:sz w:val="21"/>
                <w:szCs w:val="21"/>
              </w:rPr>
              <w:t>▶ Step 3:  Platform links Rahul's account to Priya's — fraud checks run: no duplicate device, no shared bank account</w:t>
            </w:r>
          </w:p>
          <w:p w14:paraId="230C55C4" w14:textId="4251C681" w:rsidR="00B8146C" w:rsidRDefault="001A5B40">
            <w:pPr>
              <w:spacing w:before="18" w:after="18"/>
            </w:pPr>
            <w:r>
              <w:rPr>
                <w:sz w:val="21"/>
                <w:szCs w:val="21"/>
              </w:rPr>
              <w:t>▶ Step 4:  Rahul completes his first transaction of ₹500 — milestone achieved</w:t>
            </w:r>
          </w:p>
          <w:p w14:paraId="230C55C5" w14:textId="47591079" w:rsidR="00B8146C" w:rsidRDefault="001A5B40">
            <w:pPr>
              <w:spacing w:before="18" w:after="18"/>
            </w:pPr>
            <w:r>
              <w:rPr>
                <w:sz w:val="21"/>
                <w:szCs w:val="21"/>
              </w:rPr>
              <w:t>▶ Step 5:  Platform fires referral</w:t>
            </w:r>
            <w:r w:rsidR="00D66E20">
              <w:rPr>
                <w:sz w:val="21"/>
                <w:szCs w:val="21"/>
              </w:rPr>
              <w:t xml:space="preserve"> </w:t>
            </w:r>
            <w:r>
              <w:rPr>
                <w:sz w:val="21"/>
                <w:szCs w:val="21"/>
              </w:rPr>
              <w:t xml:space="preserve">completed event — Priya earns </w:t>
            </w:r>
            <w:r w:rsidR="00F2240C">
              <w:rPr>
                <w:sz w:val="21"/>
                <w:szCs w:val="21"/>
              </w:rPr>
              <w:t>7</w:t>
            </w:r>
            <w:r>
              <w:rPr>
                <w:sz w:val="21"/>
                <w:szCs w:val="21"/>
              </w:rPr>
              <w:t>0 points, Rahul earns 100 welcome points</w:t>
            </w:r>
          </w:p>
          <w:p w14:paraId="230C55C6" w14:textId="69C9A325" w:rsidR="00B8146C" w:rsidRDefault="001A5B40">
            <w:pPr>
              <w:spacing w:before="18" w:after="18"/>
            </w:pPr>
            <w:r>
              <w:rPr>
                <w:sz w:val="21"/>
                <w:szCs w:val="21"/>
              </w:rPr>
              <w:t>▶ Step 6:  Both receive in-app notifications confirming their rewards</w:t>
            </w:r>
          </w:p>
          <w:p w14:paraId="230C55C7" w14:textId="7784AD5C" w:rsidR="00B8146C" w:rsidRDefault="001A5B40">
            <w:pPr>
              <w:spacing w:before="18" w:after="18"/>
            </w:pPr>
            <w:r>
              <w:rPr>
                <w:sz w:val="21"/>
                <w:szCs w:val="21"/>
              </w:rPr>
              <w:t>▶ Step 7:  Business dashboard updates: 1 new referral conversion, ₹4 cost in rewards, new active customer acquired</w:t>
            </w:r>
          </w:p>
        </w:tc>
      </w:tr>
    </w:tbl>
    <w:p w14:paraId="230C55C9" w14:textId="77777777" w:rsidR="00B8146C" w:rsidRDefault="001A5B40">
      <w:pPr>
        <w:jc w:val="center"/>
      </w:pPr>
      <w:r>
        <w:rPr>
          <w:noProof/>
        </w:rPr>
        <w:lastRenderedPageBreak/>
        <w:drawing>
          <wp:inline distT="114300" distB="114300" distL="0" distR="0" wp14:anchorId="230C586B" wp14:editId="230C586C">
            <wp:extent cx="5943600" cy="4982135"/>
            <wp:effectExtent l="0" t="0" r="0" b="0"/>
            <wp:docPr id="2" name="image2.png" descr="Process flow diagram"/>
            <wp:cNvGraphicFramePr/>
            <a:graphic xmlns:a="http://schemas.openxmlformats.org/drawingml/2006/main">
              <a:graphicData uri="http://schemas.openxmlformats.org/drawingml/2006/picture">
                <pic:pic xmlns:pic="http://schemas.openxmlformats.org/drawingml/2006/picture">
                  <pic:nvPicPr>
                    <pic:cNvPr id="0" name="image2.png" descr="Process flow diagram"/>
                    <pic:cNvPicPr preferRelativeResize="0"/>
                  </pic:nvPicPr>
                  <pic:blipFill>
                    <a:blip r:embed="rId13"/>
                    <a:srcRect/>
                    <a:stretch>
                      <a:fillRect/>
                    </a:stretch>
                  </pic:blipFill>
                  <pic:spPr>
                    <a:xfrm>
                      <a:off x="0" y="0"/>
                      <a:ext cx="5943600" cy="4982135"/>
                    </a:xfrm>
                    <a:prstGeom prst="rect">
                      <a:avLst/>
                    </a:prstGeom>
                    <a:ln/>
                  </pic:spPr>
                </pic:pic>
              </a:graphicData>
            </a:graphic>
          </wp:inline>
        </w:drawing>
      </w:r>
    </w:p>
    <w:p w14:paraId="230C55CA" w14:textId="6531B6FA" w:rsidR="00B8146C" w:rsidRDefault="001A5B40">
      <w:pPr>
        <w:pStyle w:val="Heading1"/>
        <w:pBdr>
          <w:bottom w:val="single" w:sz="8" w:space="4" w:color="0D7377"/>
        </w:pBdr>
      </w:pPr>
      <w:r>
        <w:t>4.12 Rewards Catalogue &amp; Inventory Management</w:t>
      </w:r>
    </w:p>
    <w:p w14:paraId="230C55CB" w14:textId="3F458164" w:rsidR="00B8146C" w:rsidRDefault="001A5B40">
      <w:pPr>
        <w:pStyle w:val="Heading2"/>
      </w:pPr>
      <w:r>
        <w:t>4.12.1 Catalogue Requirements</w:t>
      </w:r>
    </w:p>
    <w:p w14:paraId="230C55CC" w14:textId="77777777" w:rsidR="00B8146C" w:rsidRDefault="001A5B40">
      <w:pPr>
        <w:spacing w:before="60" w:after="100"/>
      </w:pPr>
      <w:r>
        <w:t>The rewards catalogue is the centralised repository of everything a customer can redeem their points for. It must be current, accurate, and automatically reflect what is actually available at any moment.</w:t>
      </w:r>
    </w:p>
    <w:p w14:paraId="230C55CD" w14:textId="77777777" w:rsidR="00B8146C" w:rsidRDefault="001A5B40">
      <w:pPr>
        <w:numPr>
          <w:ilvl w:val="0"/>
          <w:numId w:val="1"/>
        </w:numPr>
        <w:pBdr>
          <w:top w:val="nil"/>
          <w:left w:val="nil"/>
          <w:bottom w:val="nil"/>
          <w:right w:val="nil"/>
          <w:between w:val="nil"/>
        </w:pBdr>
        <w:spacing w:before="30" w:after="30"/>
      </w:pPr>
      <w:r>
        <w:t>Reward types: vouchers, cashback, physical items, digital goods, services, and partner rewards</w:t>
      </w:r>
    </w:p>
    <w:p w14:paraId="230C55CE" w14:textId="77777777" w:rsidR="00B8146C" w:rsidRDefault="001A5B40">
      <w:pPr>
        <w:numPr>
          <w:ilvl w:val="0"/>
          <w:numId w:val="1"/>
        </w:numPr>
        <w:pBdr>
          <w:top w:val="nil"/>
          <w:left w:val="nil"/>
          <w:bottom w:val="nil"/>
          <w:right w:val="nil"/>
          <w:between w:val="nil"/>
        </w:pBdr>
        <w:spacing w:before="30" w:after="30"/>
      </w:pPr>
      <w:r>
        <w:t>Each reward has configurable points cost, validity period, merchant association, and stock quantity</w:t>
      </w:r>
    </w:p>
    <w:p w14:paraId="230C55CF" w14:textId="77777777" w:rsidR="00B8146C" w:rsidRDefault="001A5B40">
      <w:pPr>
        <w:numPr>
          <w:ilvl w:val="0"/>
          <w:numId w:val="1"/>
        </w:numPr>
        <w:pBdr>
          <w:top w:val="nil"/>
          <w:left w:val="nil"/>
          <w:bottom w:val="nil"/>
          <w:right w:val="nil"/>
          <w:between w:val="nil"/>
        </w:pBdr>
        <w:spacing w:before="30" w:after="30"/>
      </w:pPr>
      <w:r>
        <w:t>Zero-stock rewards are automatically hidden from the customer-facing catalogue</w:t>
      </w:r>
    </w:p>
    <w:p w14:paraId="230C55D3" w14:textId="5CCDFA22" w:rsidR="00B8146C" w:rsidRDefault="001A5B40" w:rsidP="00C66E8F">
      <w:pPr>
        <w:numPr>
          <w:ilvl w:val="0"/>
          <w:numId w:val="1"/>
        </w:numPr>
        <w:pBdr>
          <w:top w:val="nil"/>
          <w:left w:val="nil"/>
          <w:bottom w:val="nil"/>
          <w:right w:val="nil"/>
          <w:between w:val="nil"/>
        </w:pBdr>
        <w:spacing w:before="30" w:after="30"/>
      </w:pPr>
      <w:r>
        <w:t>A maximum quantity per customer per reward can be set — e.g. a voucher redeemable no more than twice per month</w:t>
      </w:r>
    </w:p>
    <w:p w14:paraId="230C55D4" w14:textId="6881BABC" w:rsidR="00B8146C" w:rsidRDefault="001A5B40">
      <w:pPr>
        <w:pStyle w:val="Heading2"/>
      </w:pPr>
      <w:r>
        <w:t>4.12.2 Inventory Management</w:t>
      </w:r>
    </w:p>
    <w:p w14:paraId="230C55D5" w14:textId="77777777" w:rsidR="00B8146C" w:rsidRDefault="001A5B40">
      <w:pPr>
        <w:numPr>
          <w:ilvl w:val="0"/>
          <w:numId w:val="1"/>
        </w:numPr>
        <w:pBdr>
          <w:top w:val="nil"/>
          <w:left w:val="nil"/>
          <w:bottom w:val="nil"/>
          <w:right w:val="nil"/>
          <w:between w:val="nil"/>
        </w:pBdr>
        <w:spacing w:before="30" w:after="30"/>
      </w:pPr>
      <w:r>
        <w:t>When a customer redeems points for a reward, the system reserves the item immediately and confirms within 5 seconds</w:t>
      </w:r>
    </w:p>
    <w:p w14:paraId="230C55D6" w14:textId="77777777" w:rsidR="00B8146C" w:rsidRDefault="001A5B40">
      <w:pPr>
        <w:numPr>
          <w:ilvl w:val="0"/>
          <w:numId w:val="1"/>
        </w:numPr>
        <w:pBdr>
          <w:top w:val="nil"/>
          <w:left w:val="nil"/>
          <w:bottom w:val="nil"/>
          <w:right w:val="nil"/>
          <w:between w:val="nil"/>
        </w:pBdr>
        <w:spacing w:before="30" w:after="30"/>
      </w:pPr>
      <w:r>
        <w:t>If a reservation fails because stock just ran out, the customer is notified immediately and points are returned within 60 seconds</w:t>
      </w:r>
    </w:p>
    <w:p w14:paraId="230C55D7" w14:textId="77777777" w:rsidR="00B8146C" w:rsidRDefault="001A5B40">
      <w:pPr>
        <w:numPr>
          <w:ilvl w:val="0"/>
          <w:numId w:val="1"/>
        </w:numPr>
        <w:pBdr>
          <w:top w:val="nil"/>
          <w:left w:val="nil"/>
          <w:bottom w:val="nil"/>
          <w:right w:val="nil"/>
          <w:between w:val="nil"/>
        </w:pBdr>
        <w:spacing w:before="30" w:after="30"/>
      </w:pPr>
      <w:r>
        <w:t>Low-stock alerts are configured per item — the admin team is notified when stock falls below a defined threshold (e.g. 20% remaining)</w:t>
      </w:r>
    </w:p>
    <w:p w14:paraId="230C55D8" w14:textId="77777777" w:rsidR="00B8146C" w:rsidRDefault="001A5B40">
      <w:pPr>
        <w:numPr>
          <w:ilvl w:val="0"/>
          <w:numId w:val="1"/>
        </w:numPr>
        <w:pBdr>
          <w:top w:val="nil"/>
          <w:left w:val="nil"/>
          <w:bottom w:val="nil"/>
          <w:right w:val="nil"/>
          <w:between w:val="nil"/>
        </w:pBdr>
        <w:spacing w:before="30" w:after="30"/>
      </w:pPr>
      <w:r>
        <w:t>For physical rewards: replenishment request reports show items below reorder threshold with lead time estimates</w:t>
      </w:r>
    </w:p>
    <w:p w14:paraId="230C55D9" w14:textId="77777777" w:rsidR="00B8146C" w:rsidRDefault="001A5B40">
      <w:pPr>
        <w:numPr>
          <w:ilvl w:val="0"/>
          <w:numId w:val="1"/>
        </w:numPr>
        <w:pBdr>
          <w:top w:val="nil"/>
          <w:left w:val="nil"/>
          <w:bottom w:val="nil"/>
          <w:right w:val="nil"/>
          <w:between w:val="nil"/>
        </w:pBdr>
        <w:spacing w:before="30" w:after="30"/>
      </w:pPr>
      <w:r>
        <w:lastRenderedPageBreak/>
        <w:t>For digital rewards (voucher codes): the platform tracks the pool of unused codes and alerts the admin when supply falls below 7 days at current redemption rates</w:t>
      </w:r>
    </w:p>
    <w:p w14:paraId="230C55DA" w14:textId="77777777" w:rsidR="00B8146C" w:rsidRDefault="001A5B40">
      <w:pPr>
        <w:numPr>
          <w:ilvl w:val="0"/>
          <w:numId w:val="1"/>
        </w:numPr>
        <w:pBdr>
          <w:top w:val="nil"/>
          <w:left w:val="nil"/>
          <w:bottom w:val="nil"/>
          <w:right w:val="nil"/>
          <w:between w:val="nil"/>
        </w:pBdr>
        <w:spacing w:before="30" w:after="30"/>
      </w:pPr>
      <w:r>
        <w:t>Invalid or expired reward codes discovered in inventory are quarantined immediately and flagged for removal</w:t>
      </w:r>
    </w:p>
    <w:p w14:paraId="230C55DB" w14:textId="77777777" w:rsidR="00B8146C" w:rsidRDefault="00B8146C">
      <w:pPr>
        <w:spacing w:after="40"/>
      </w:pPr>
    </w:p>
    <w:p w14:paraId="230C55DC" w14:textId="53E59D3B" w:rsidR="00B8146C" w:rsidRDefault="001A5B40">
      <w:pPr>
        <w:pStyle w:val="Heading2"/>
      </w:pPr>
      <w:r>
        <w:t>4.12.3 Partner Rewards Integration</w:t>
      </w:r>
    </w:p>
    <w:p w14:paraId="230C55DD" w14:textId="77777777" w:rsidR="00B8146C" w:rsidRDefault="001A5B40">
      <w:pPr>
        <w:spacing w:before="60" w:after="100"/>
      </w:pPr>
      <w:r>
        <w:t>Partner rewards allow customers to redeem points for benefits from third-party partners — airline miles, hotel points, retail gift cards, or streaming subscriptions — significantly increasing the perceived value of the programme.</w:t>
      </w:r>
    </w:p>
    <w:p w14:paraId="230C55DE" w14:textId="77777777" w:rsidR="00B8146C" w:rsidRDefault="001A5B40">
      <w:pPr>
        <w:numPr>
          <w:ilvl w:val="0"/>
          <w:numId w:val="1"/>
        </w:numPr>
        <w:pBdr>
          <w:top w:val="nil"/>
          <w:left w:val="nil"/>
          <w:bottom w:val="nil"/>
          <w:right w:val="nil"/>
          <w:between w:val="nil"/>
        </w:pBdr>
        <w:spacing w:before="30" w:after="30"/>
      </w:pPr>
      <w:r>
        <w:t>Each partner is onboarded with a defined conversion rate — e.g. 100 loyalty points = 1 airline mile</w:t>
      </w:r>
    </w:p>
    <w:p w14:paraId="230C55DF" w14:textId="77777777" w:rsidR="00B8146C" w:rsidRDefault="001A5B40">
      <w:pPr>
        <w:numPr>
          <w:ilvl w:val="0"/>
          <w:numId w:val="1"/>
        </w:numPr>
        <w:pBdr>
          <w:top w:val="nil"/>
          <w:left w:val="nil"/>
          <w:bottom w:val="nil"/>
          <w:right w:val="nil"/>
          <w:between w:val="nil"/>
        </w:pBdr>
        <w:spacing w:before="30" w:after="30"/>
      </w:pPr>
      <w:r>
        <w:t>At the time of redemption: platform validates points balance, calls partner API to confirm availability, deducts points, and receives confirmation from the partner</w:t>
      </w:r>
    </w:p>
    <w:p w14:paraId="230C55E0" w14:textId="77777777" w:rsidR="00B8146C" w:rsidRDefault="001A5B40">
      <w:pPr>
        <w:numPr>
          <w:ilvl w:val="0"/>
          <w:numId w:val="1"/>
        </w:numPr>
        <w:pBdr>
          <w:top w:val="nil"/>
          <w:left w:val="nil"/>
          <w:bottom w:val="nil"/>
          <w:right w:val="nil"/>
          <w:between w:val="nil"/>
        </w:pBdr>
        <w:spacing w:before="30" w:after="30"/>
      </w:pPr>
      <w:r>
        <w:t>If the partner API is unavailable, points are placed in a 'pending' state and the system retries automatically at defined intervals</w:t>
      </w:r>
    </w:p>
    <w:p w14:paraId="230C55E1" w14:textId="77777777" w:rsidR="00B8146C" w:rsidRDefault="001A5B40">
      <w:pPr>
        <w:numPr>
          <w:ilvl w:val="0"/>
          <w:numId w:val="1"/>
        </w:numPr>
        <w:pBdr>
          <w:top w:val="nil"/>
          <w:left w:val="nil"/>
          <w:bottom w:val="nil"/>
          <w:right w:val="nil"/>
          <w:between w:val="nil"/>
        </w:pBdr>
        <w:spacing w:before="30" w:after="30"/>
      </w:pPr>
      <w:r>
        <w:t>Conversion rates per partner are configurable and updatable by the business without a system change</w:t>
      </w:r>
    </w:p>
    <w:p w14:paraId="230C55E2" w14:textId="77777777" w:rsidR="00B8146C" w:rsidRDefault="001A5B40">
      <w:pPr>
        <w:numPr>
          <w:ilvl w:val="0"/>
          <w:numId w:val="1"/>
        </w:numPr>
        <w:pBdr>
          <w:top w:val="nil"/>
          <w:left w:val="nil"/>
          <w:bottom w:val="nil"/>
          <w:right w:val="nil"/>
          <w:between w:val="nil"/>
        </w:pBdr>
        <w:spacing w:before="30" w:after="30"/>
      </w:pPr>
      <w:r>
        <w:t>Partner redemptions appear in the customer's wallet history with a clear description of the partner and reward received</w:t>
      </w:r>
    </w:p>
    <w:p w14:paraId="230C55E5" w14:textId="20CCB5D6" w:rsidR="00B8146C" w:rsidRDefault="001A5B40" w:rsidP="00C66E8F">
      <w:pPr>
        <w:numPr>
          <w:ilvl w:val="0"/>
          <w:numId w:val="1"/>
        </w:numPr>
        <w:pBdr>
          <w:top w:val="nil"/>
          <w:left w:val="nil"/>
          <w:bottom w:val="nil"/>
          <w:right w:val="nil"/>
          <w:between w:val="nil"/>
        </w:pBdr>
        <w:spacing w:before="30" w:after="30"/>
      </w:pPr>
      <w:r>
        <w:t>Monthly partner settlement report: total redemptions, points converted, monetary value, and amount payable to each partner</w:t>
      </w:r>
    </w:p>
    <w:p w14:paraId="230C55E6" w14:textId="77777777" w:rsidR="00B8146C" w:rsidRDefault="00B8146C">
      <w:pPr>
        <w:pBdr>
          <w:top w:val="nil"/>
          <w:left w:val="nil"/>
          <w:bottom w:val="nil"/>
          <w:right w:val="nil"/>
          <w:between w:val="nil"/>
        </w:pBdr>
        <w:spacing w:before="30" w:after="30"/>
      </w:pPr>
    </w:p>
    <w:p w14:paraId="230C55E7" w14:textId="2ACDBF98" w:rsidR="00B8146C" w:rsidRDefault="001A5B40">
      <w:pPr>
        <w:pStyle w:val="Heading1"/>
        <w:pBdr>
          <w:bottom w:val="single" w:sz="8" w:space="4" w:color="0D7377"/>
        </w:pBdr>
      </w:pPr>
      <w:r>
        <w:t>4.13 Merchant Onboarding</w:t>
      </w:r>
    </w:p>
    <w:p w14:paraId="230C55E8" w14:textId="77777777" w:rsidR="00B8146C" w:rsidRDefault="001A5B40">
      <w:pPr>
        <w:pStyle w:val="Heading2"/>
      </w:pPr>
      <w:proofErr w:type="gramStart"/>
      <w:r>
        <w:t>4.13.1  What</w:t>
      </w:r>
      <w:proofErr w:type="gramEnd"/>
      <w:r>
        <w:t xml:space="preserve"> the Business Needs</w:t>
      </w:r>
    </w:p>
    <w:p w14:paraId="230C55ED" w14:textId="4B092049" w:rsidR="00B8146C" w:rsidRDefault="001A5B40">
      <w:pPr>
        <w:spacing w:before="60" w:after="100"/>
      </w:pPr>
      <w:r>
        <w:t xml:space="preserve">Before a merchant can participate in the loyalty </w:t>
      </w:r>
      <w:proofErr w:type="gramStart"/>
      <w:r>
        <w:t>programme</w:t>
      </w:r>
      <w:proofErr w:type="gramEnd"/>
      <w:r>
        <w:t xml:space="preserve"> they must be formally registered, terms agreed, earn and redemption rules configured, and integration tested. Without a structured onboarding process merchants go live with incorrect rules and customer experiences break at the point of redemption.</w:t>
      </w:r>
    </w:p>
    <w:p w14:paraId="230C55EE" w14:textId="1B9BE25C" w:rsidR="00B8146C" w:rsidRDefault="001A5B40">
      <w:pPr>
        <w:pStyle w:val="Heading2"/>
      </w:pPr>
      <w:r>
        <w:t>4.13.2 Merchant Onboarding Stages</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400"/>
        <w:gridCol w:w="4360"/>
      </w:tblGrid>
      <w:tr w:rsidR="00B8146C" w14:paraId="230C55F2" w14:textId="77777777">
        <w:tc>
          <w:tcPr>
            <w:tcW w:w="16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5EF" w14:textId="77777777" w:rsidR="00B8146C" w:rsidRDefault="001A5B40">
            <w:pPr>
              <w:jc w:val="center"/>
            </w:pPr>
            <w:r>
              <w:rPr>
                <w:b/>
                <w:bCs/>
                <w:color w:val="FFFFFF"/>
                <w:sz w:val="20"/>
                <w:szCs w:val="20"/>
              </w:rPr>
              <w:t>Stage</w:t>
            </w:r>
          </w:p>
        </w:tc>
        <w:tc>
          <w:tcPr>
            <w:tcW w:w="34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5F0" w14:textId="77777777" w:rsidR="00B8146C" w:rsidRDefault="001A5B40">
            <w:pPr>
              <w:jc w:val="center"/>
            </w:pPr>
            <w:r>
              <w:rPr>
                <w:b/>
                <w:bCs/>
                <w:color w:val="FFFFFF"/>
                <w:sz w:val="20"/>
                <w:szCs w:val="20"/>
              </w:rPr>
              <w:t>Activities</w:t>
            </w:r>
          </w:p>
        </w:tc>
        <w:tc>
          <w:tcPr>
            <w:tcW w:w="43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5F1" w14:textId="77777777" w:rsidR="00B8146C" w:rsidRDefault="001A5B40">
            <w:pPr>
              <w:jc w:val="center"/>
            </w:pPr>
            <w:r>
              <w:rPr>
                <w:b/>
                <w:bCs/>
                <w:color w:val="FFFFFF"/>
                <w:sz w:val="20"/>
                <w:szCs w:val="20"/>
              </w:rPr>
              <w:t>Outcome / Gate</w:t>
            </w:r>
          </w:p>
        </w:tc>
      </w:tr>
      <w:tr w:rsidR="00B8146C" w14:paraId="230C55F6" w14:textId="77777777">
        <w:tc>
          <w:tcPr>
            <w:tcW w:w="1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5F3" w14:textId="77777777" w:rsidR="00B8146C" w:rsidRDefault="001A5B40">
            <w:r>
              <w:rPr>
                <w:sz w:val="20"/>
                <w:szCs w:val="20"/>
              </w:rPr>
              <w:t>1. Registration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F4" w14:textId="77777777" w:rsidR="00B8146C" w:rsidRDefault="001A5B40">
            <w:r>
              <w:rPr>
                <w:sz w:val="20"/>
                <w:szCs w:val="20"/>
              </w:rPr>
              <w:t>Capture legal name, category, contact, bank details, tax ID</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F5" w14:textId="77777777" w:rsidR="00B8146C" w:rsidRDefault="001A5B40">
            <w:r>
              <w:rPr>
                <w:sz w:val="20"/>
                <w:szCs w:val="20"/>
              </w:rPr>
              <w:t>Merchant profile created in pending status</w:t>
            </w:r>
          </w:p>
        </w:tc>
      </w:tr>
      <w:tr w:rsidR="00B8146C" w14:paraId="230C55FA"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F7" w14:textId="77777777" w:rsidR="00B8146C" w:rsidRDefault="001A5B40">
            <w:r>
              <w:rPr>
                <w:sz w:val="20"/>
                <w:szCs w:val="20"/>
              </w:rPr>
              <w:t>2. Agreement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F8" w14:textId="77777777" w:rsidR="00B8146C" w:rsidRDefault="001A5B40">
            <w:r>
              <w:rPr>
                <w:sz w:val="20"/>
                <w:szCs w:val="20"/>
              </w:rPr>
              <w:t>Define revenue share, settlement frequency, funded offer budget, redemption rules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F9" w14:textId="77777777" w:rsidR="00B8146C" w:rsidRDefault="001A5B40">
            <w:r>
              <w:rPr>
                <w:sz w:val="20"/>
                <w:szCs w:val="20"/>
              </w:rPr>
              <w:t>Signed commercial agreement uploaded and approved by Finance</w:t>
            </w:r>
          </w:p>
        </w:tc>
      </w:tr>
      <w:tr w:rsidR="00B8146C" w14:paraId="230C55FE" w14:textId="77777777">
        <w:tc>
          <w:tcPr>
            <w:tcW w:w="1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5FB" w14:textId="77777777" w:rsidR="00B8146C" w:rsidRDefault="001A5B40">
            <w:r>
              <w:rPr>
                <w:sz w:val="20"/>
                <w:szCs w:val="20"/>
              </w:rPr>
              <w:t>3.Configuration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FC" w14:textId="77777777" w:rsidR="00B8146C" w:rsidRDefault="001A5B40">
            <w:r>
              <w:rPr>
                <w:sz w:val="20"/>
                <w:szCs w:val="20"/>
              </w:rPr>
              <w:t>Set up merchant-specific earn rates, offer types, eligible product categories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FD" w14:textId="77777777" w:rsidR="00B8146C" w:rsidRDefault="001A5B40">
            <w:r>
              <w:rPr>
                <w:sz w:val="20"/>
                <w:szCs w:val="20"/>
              </w:rPr>
              <w:t>Configuration reviewed and approved by admin (maker-checker)</w:t>
            </w:r>
          </w:p>
        </w:tc>
      </w:tr>
      <w:tr w:rsidR="00B8146C" w14:paraId="230C5602"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5FF" w14:textId="77777777" w:rsidR="00B8146C" w:rsidRDefault="001A5B40">
            <w:r>
              <w:rPr>
                <w:sz w:val="20"/>
                <w:szCs w:val="20"/>
              </w:rPr>
              <w:t>4. Integration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00" w14:textId="77777777" w:rsidR="00B8146C" w:rsidRDefault="001A5B40">
            <w:r>
              <w:rPr>
                <w:sz w:val="20"/>
                <w:szCs w:val="20"/>
              </w:rPr>
              <w:t>Connect merchant POS or API; issue API credentials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01" w14:textId="77777777" w:rsidR="00B8146C" w:rsidRDefault="001A5B40">
            <w:r>
              <w:rPr>
                <w:sz w:val="20"/>
                <w:szCs w:val="20"/>
              </w:rPr>
              <w:t>Successful test transaction completed in sandbox environment</w:t>
            </w:r>
          </w:p>
        </w:tc>
      </w:tr>
      <w:tr w:rsidR="00B8146C" w14:paraId="230C5606" w14:textId="77777777">
        <w:tc>
          <w:tcPr>
            <w:tcW w:w="1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603" w14:textId="77777777" w:rsidR="00B8146C" w:rsidRDefault="001A5B40">
            <w:r>
              <w:rPr>
                <w:sz w:val="20"/>
                <w:szCs w:val="20"/>
              </w:rPr>
              <w:t>5. Go-Live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04" w14:textId="77777777" w:rsidR="00B8146C" w:rsidRDefault="001A5B40">
            <w:r>
              <w:rPr>
                <w:sz w:val="20"/>
                <w:szCs w:val="20"/>
              </w:rPr>
              <w:t>Activate merchant in production; confirm first live transaction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05" w14:textId="77777777" w:rsidR="00B8146C" w:rsidRDefault="001A5B40">
            <w:r>
              <w:rPr>
                <w:sz w:val="20"/>
                <w:szCs w:val="20"/>
              </w:rPr>
              <w:t>Merchant set to Active; monitoring alerts enabled</w:t>
            </w:r>
          </w:p>
        </w:tc>
      </w:tr>
    </w:tbl>
    <w:p w14:paraId="230C5607" w14:textId="77777777" w:rsidR="00B8146C" w:rsidRDefault="00B8146C">
      <w:pPr>
        <w:spacing w:after="40"/>
      </w:pPr>
    </w:p>
    <w:p w14:paraId="2DAA693C" w14:textId="77777777" w:rsidR="00C66E8F" w:rsidRDefault="00C66E8F">
      <w:pPr>
        <w:spacing w:after="40"/>
      </w:pPr>
    </w:p>
    <w:p w14:paraId="30C8B0F7" w14:textId="77777777" w:rsidR="00C66E8F" w:rsidRDefault="00C66E8F">
      <w:pPr>
        <w:spacing w:after="40"/>
      </w:pPr>
    </w:p>
    <w:p w14:paraId="2AC9A920" w14:textId="77777777" w:rsidR="00C66E8F" w:rsidRDefault="00C66E8F">
      <w:pPr>
        <w:spacing w:after="40"/>
      </w:pPr>
    </w:p>
    <w:p w14:paraId="230C5608" w14:textId="4647AE6D" w:rsidR="00B8146C" w:rsidRDefault="001A5B40">
      <w:pPr>
        <w:pStyle w:val="Heading2"/>
      </w:pPr>
      <w:r>
        <w:lastRenderedPageBreak/>
        <w:t>4.13.3 Merchant Management Rules</w:t>
      </w:r>
    </w:p>
    <w:p w14:paraId="230C5609" w14:textId="77777777" w:rsidR="00B8146C" w:rsidRDefault="001A5B40">
      <w:pPr>
        <w:numPr>
          <w:ilvl w:val="0"/>
          <w:numId w:val="1"/>
        </w:numPr>
        <w:pBdr>
          <w:top w:val="nil"/>
          <w:left w:val="nil"/>
          <w:bottom w:val="nil"/>
          <w:right w:val="nil"/>
          <w:between w:val="nil"/>
        </w:pBdr>
        <w:spacing w:before="30" w:after="30"/>
      </w:pPr>
      <w:r>
        <w:t>Every merchant has a unique merchant ID used in all transactions, reports, and settlement calculations</w:t>
      </w:r>
    </w:p>
    <w:p w14:paraId="230C560A" w14:textId="77777777" w:rsidR="00B8146C" w:rsidRDefault="001A5B40">
      <w:pPr>
        <w:numPr>
          <w:ilvl w:val="0"/>
          <w:numId w:val="1"/>
        </w:numPr>
        <w:pBdr>
          <w:top w:val="nil"/>
          <w:left w:val="nil"/>
          <w:bottom w:val="nil"/>
          <w:right w:val="nil"/>
          <w:between w:val="nil"/>
        </w:pBdr>
        <w:spacing w:before="30" w:after="30"/>
      </w:pPr>
      <w:r>
        <w:t>Merchant earn rules are configurable independently — a merchant may offer 5x points while the standard rate is 1x</w:t>
      </w:r>
    </w:p>
    <w:p w14:paraId="230C560B" w14:textId="77777777" w:rsidR="00B8146C" w:rsidRDefault="001A5B40">
      <w:pPr>
        <w:numPr>
          <w:ilvl w:val="0"/>
          <w:numId w:val="1"/>
        </w:numPr>
        <w:pBdr>
          <w:top w:val="nil"/>
          <w:left w:val="nil"/>
          <w:bottom w:val="nil"/>
          <w:right w:val="nil"/>
          <w:between w:val="nil"/>
        </w:pBdr>
        <w:spacing w:before="30" w:after="30"/>
      </w:pPr>
      <w:r>
        <w:t>A merchant can be suspended or deactivated without affecting other merchants or the programme</w:t>
      </w:r>
    </w:p>
    <w:p w14:paraId="230C560C" w14:textId="77777777" w:rsidR="00B8146C" w:rsidRDefault="001A5B40">
      <w:pPr>
        <w:numPr>
          <w:ilvl w:val="0"/>
          <w:numId w:val="1"/>
        </w:numPr>
        <w:pBdr>
          <w:top w:val="nil"/>
          <w:left w:val="nil"/>
          <w:bottom w:val="nil"/>
          <w:right w:val="nil"/>
          <w:between w:val="nil"/>
        </w:pBdr>
        <w:spacing w:before="30" w:after="30"/>
      </w:pPr>
      <w:r>
        <w:t>Admin dashboard per merchant shows: total redemptions, points funded, settlement amounts due, and customer complaints</w:t>
      </w:r>
    </w:p>
    <w:p w14:paraId="230C560D" w14:textId="46FB5E9E" w:rsidR="00B8146C" w:rsidRDefault="001A5B40">
      <w:pPr>
        <w:pStyle w:val="Heading2"/>
      </w:pPr>
      <w:r>
        <w:t>4.13.4 Open Items Requiring Business Decision</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
        <w:gridCol w:w="4400"/>
        <w:gridCol w:w="2400"/>
        <w:gridCol w:w="2160"/>
      </w:tblGrid>
      <w:tr w:rsidR="00B8146C" w14:paraId="230C5612" w14:textId="77777777">
        <w:tc>
          <w:tcPr>
            <w:tcW w:w="4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60E" w14:textId="77777777" w:rsidR="00B8146C" w:rsidRDefault="001A5B40">
            <w:pPr>
              <w:jc w:val="center"/>
            </w:pPr>
            <w:r>
              <w:rPr>
                <w:b/>
                <w:bCs/>
                <w:color w:val="FFFFFF"/>
                <w:sz w:val="20"/>
                <w:szCs w:val="20"/>
              </w:rPr>
              <w:t>#</w:t>
            </w:r>
          </w:p>
        </w:tc>
        <w:tc>
          <w:tcPr>
            <w:tcW w:w="44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60F" w14:textId="77777777" w:rsidR="00B8146C" w:rsidRDefault="001A5B40">
            <w:pPr>
              <w:jc w:val="center"/>
            </w:pPr>
            <w:r>
              <w:rPr>
                <w:b/>
                <w:bCs/>
                <w:color w:val="FFFFFF"/>
                <w:sz w:val="20"/>
                <w:szCs w:val="20"/>
              </w:rPr>
              <w:t>Open Question</w:t>
            </w:r>
          </w:p>
        </w:tc>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610" w14:textId="77777777" w:rsidR="00B8146C" w:rsidRDefault="001A5B40">
            <w:pPr>
              <w:jc w:val="center"/>
            </w:pPr>
            <w:r>
              <w:rPr>
                <w:b/>
                <w:bCs/>
                <w:color w:val="FFFFFF"/>
                <w:sz w:val="20"/>
                <w:szCs w:val="20"/>
              </w:rPr>
              <w:t>Owner</w:t>
            </w:r>
          </w:p>
        </w:tc>
        <w:tc>
          <w:tcPr>
            <w:tcW w:w="21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611" w14:textId="77777777" w:rsidR="00B8146C" w:rsidRDefault="001A5B40">
            <w:pPr>
              <w:jc w:val="center"/>
            </w:pPr>
            <w:r>
              <w:rPr>
                <w:b/>
                <w:bCs/>
                <w:color w:val="FFFFFF"/>
                <w:sz w:val="20"/>
                <w:szCs w:val="20"/>
              </w:rPr>
              <w:t>Target Date</w:t>
            </w:r>
          </w:p>
        </w:tc>
      </w:tr>
      <w:tr w:rsidR="00B8146C" w14:paraId="230C5617" w14:textId="77777777">
        <w:tc>
          <w:tcPr>
            <w:tcW w:w="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613" w14:textId="77777777" w:rsidR="00B8146C" w:rsidRDefault="001A5B40">
            <w:r>
              <w:rPr>
                <w:sz w:val="20"/>
                <w:szCs w:val="20"/>
              </w:rPr>
              <w:t>1</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14" w14:textId="77777777" w:rsidR="00B8146C" w:rsidRDefault="001A5B40">
            <w:r>
              <w:rPr>
                <w:sz w:val="20"/>
                <w:szCs w:val="20"/>
              </w:rPr>
              <w:t>What is the monetary value of 1 loyalty point? (e.g. 1 point = ₹0.10)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15" w14:textId="77777777" w:rsidR="00B8146C" w:rsidRDefault="001A5B40">
            <w:r>
              <w:rPr>
                <w:sz w:val="20"/>
                <w:szCs w:val="20"/>
              </w:rPr>
              <w:t>Finance / Product Owner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16" w14:textId="77777777" w:rsidR="00B8146C" w:rsidRDefault="001A5B40">
            <w:r>
              <w:rPr>
                <w:sz w:val="20"/>
                <w:szCs w:val="20"/>
              </w:rPr>
              <w:t>TBD</w:t>
            </w:r>
          </w:p>
        </w:tc>
      </w:tr>
      <w:tr w:rsidR="00B8146C" w14:paraId="230C561C"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18" w14:textId="77777777" w:rsidR="00B8146C" w:rsidRDefault="001A5B40">
            <w:r>
              <w:rPr>
                <w:sz w:val="20"/>
                <w:szCs w:val="20"/>
              </w:rPr>
              <w:t>2</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19" w14:textId="77777777" w:rsidR="00B8146C" w:rsidRDefault="001A5B40">
            <w:r>
              <w:rPr>
                <w:sz w:val="20"/>
                <w:szCs w:val="20"/>
              </w:rPr>
              <w:t>What is the default points expiry period? (e.g. 12 or 24 months)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1A" w14:textId="77777777" w:rsidR="00B8146C" w:rsidRDefault="001A5B40">
            <w:r>
              <w:rPr>
                <w:sz w:val="20"/>
                <w:szCs w:val="20"/>
              </w:rPr>
              <w:t>Product Owner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1B" w14:textId="77777777" w:rsidR="00B8146C" w:rsidRDefault="001A5B40">
            <w:r>
              <w:rPr>
                <w:sz w:val="20"/>
                <w:szCs w:val="20"/>
              </w:rPr>
              <w:t>TBD</w:t>
            </w:r>
          </w:p>
        </w:tc>
      </w:tr>
      <w:tr w:rsidR="00B8146C" w14:paraId="230C5621" w14:textId="77777777">
        <w:tc>
          <w:tcPr>
            <w:tcW w:w="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61D" w14:textId="77777777" w:rsidR="00B8146C" w:rsidRDefault="001A5B40">
            <w:r>
              <w:rPr>
                <w:sz w:val="20"/>
                <w:szCs w:val="20"/>
              </w:rPr>
              <w:t>3</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1E" w14:textId="77777777" w:rsidR="00B8146C" w:rsidRDefault="001A5B40">
            <w:r>
              <w:rPr>
                <w:sz w:val="20"/>
                <w:szCs w:val="20"/>
              </w:rPr>
              <w:t>Which customer segments will be eligible for the referral programme at launch?</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1F" w14:textId="77777777" w:rsidR="00B8146C" w:rsidRDefault="001A5B40">
            <w:r>
              <w:rPr>
                <w:sz w:val="20"/>
                <w:szCs w:val="20"/>
              </w:rPr>
              <w:t>Marketing / Product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20" w14:textId="77777777" w:rsidR="00B8146C" w:rsidRDefault="001A5B40">
            <w:r>
              <w:rPr>
                <w:sz w:val="20"/>
                <w:szCs w:val="20"/>
              </w:rPr>
              <w:t>TBD</w:t>
            </w:r>
          </w:p>
        </w:tc>
      </w:tr>
      <w:tr w:rsidR="00B8146C" w14:paraId="230C5626"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22" w14:textId="77777777" w:rsidR="00B8146C" w:rsidRDefault="001A5B40">
            <w:r>
              <w:rPr>
                <w:sz w:val="20"/>
                <w:szCs w:val="20"/>
              </w:rPr>
              <w:t>4</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23" w14:textId="77777777" w:rsidR="00B8146C" w:rsidRDefault="001A5B40">
            <w:r>
              <w:rPr>
                <w:sz w:val="20"/>
                <w:szCs w:val="20"/>
              </w:rPr>
              <w:t xml:space="preserve">What is the maximum referral </w:t>
            </w:r>
            <w:proofErr w:type="gramStart"/>
            <w:r>
              <w:rPr>
                <w:sz w:val="20"/>
                <w:szCs w:val="20"/>
              </w:rPr>
              <w:t>reward</w:t>
            </w:r>
            <w:proofErr w:type="gramEnd"/>
            <w:r>
              <w:rPr>
                <w:sz w:val="20"/>
                <w:szCs w:val="20"/>
              </w:rPr>
              <w:t xml:space="preserve"> a customer can earn in a calendar year?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24" w14:textId="77777777" w:rsidR="00B8146C" w:rsidRDefault="001A5B40">
            <w:r>
              <w:rPr>
                <w:sz w:val="20"/>
                <w:szCs w:val="20"/>
              </w:rPr>
              <w:t>Finance / Risk</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25" w14:textId="77777777" w:rsidR="00B8146C" w:rsidRDefault="001A5B40">
            <w:r>
              <w:rPr>
                <w:sz w:val="20"/>
                <w:szCs w:val="20"/>
              </w:rPr>
              <w:t>TBD</w:t>
            </w:r>
          </w:p>
        </w:tc>
      </w:tr>
      <w:tr w:rsidR="00B8146C" w14:paraId="230C562B" w14:textId="77777777">
        <w:tc>
          <w:tcPr>
            <w:tcW w:w="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627" w14:textId="77777777" w:rsidR="00B8146C" w:rsidRDefault="001A5B40">
            <w:r>
              <w:rPr>
                <w:sz w:val="20"/>
                <w:szCs w:val="20"/>
              </w:rPr>
              <w:t>5</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28" w14:textId="77777777" w:rsidR="00B8146C" w:rsidRDefault="001A5B40">
            <w:r>
              <w:rPr>
                <w:sz w:val="20"/>
                <w:szCs w:val="20"/>
              </w:rPr>
              <w:t>Will the loyalty programme be available in multiple countries at launch or phased?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29" w14:textId="77777777" w:rsidR="00B8146C" w:rsidRDefault="001A5B40">
            <w:r>
              <w:rPr>
                <w:sz w:val="20"/>
                <w:szCs w:val="20"/>
              </w:rPr>
              <w:t>Business Leadership</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2A" w14:textId="77777777" w:rsidR="00B8146C" w:rsidRDefault="001A5B40">
            <w:r>
              <w:rPr>
                <w:sz w:val="20"/>
                <w:szCs w:val="20"/>
              </w:rPr>
              <w:t>TBD</w:t>
            </w:r>
          </w:p>
        </w:tc>
      </w:tr>
      <w:tr w:rsidR="00B8146C" w14:paraId="230C5630"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2C" w14:textId="77777777" w:rsidR="00B8146C" w:rsidRDefault="001A5B40">
            <w:r>
              <w:rPr>
                <w:sz w:val="20"/>
                <w:szCs w:val="20"/>
              </w:rPr>
              <w:t>6</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2D" w14:textId="77777777" w:rsidR="00B8146C" w:rsidRDefault="001A5B40">
            <w:r>
              <w:rPr>
                <w:sz w:val="20"/>
                <w:szCs w:val="20"/>
              </w:rPr>
              <w:t>What is the budget approval threshold that triggers maker-checker workflow?</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2E" w14:textId="77777777" w:rsidR="00B8146C" w:rsidRDefault="001A5B40">
            <w:r>
              <w:rPr>
                <w:sz w:val="20"/>
                <w:szCs w:val="20"/>
              </w:rPr>
              <w:t>Finance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2F" w14:textId="77777777" w:rsidR="00B8146C" w:rsidRDefault="001A5B40">
            <w:r>
              <w:rPr>
                <w:sz w:val="20"/>
                <w:szCs w:val="20"/>
              </w:rPr>
              <w:t>TBD</w:t>
            </w:r>
          </w:p>
        </w:tc>
      </w:tr>
      <w:tr w:rsidR="00B8146C" w14:paraId="230C5635" w14:textId="77777777">
        <w:tc>
          <w:tcPr>
            <w:tcW w:w="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631" w14:textId="77777777" w:rsidR="00B8146C" w:rsidRDefault="001A5B40">
            <w:r>
              <w:rPr>
                <w:sz w:val="20"/>
                <w:szCs w:val="20"/>
              </w:rPr>
              <w:t>7</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32" w14:textId="77777777" w:rsidR="00B8146C" w:rsidRDefault="001A5B40">
            <w:r>
              <w:rPr>
                <w:sz w:val="20"/>
                <w:szCs w:val="20"/>
              </w:rPr>
              <w:t>How long must audit logs be retained per regulatory requirements?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33" w14:textId="77777777" w:rsidR="00B8146C" w:rsidRDefault="001A5B40">
            <w:r>
              <w:rPr>
                <w:sz w:val="20"/>
                <w:szCs w:val="20"/>
              </w:rPr>
              <w:t>Compliance / Legal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34" w14:textId="77777777" w:rsidR="00B8146C" w:rsidRDefault="001A5B40">
            <w:r>
              <w:rPr>
                <w:sz w:val="20"/>
                <w:szCs w:val="20"/>
              </w:rPr>
              <w:t>TBD</w:t>
            </w:r>
          </w:p>
        </w:tc>
      </w:tr>
    </w:tbl>
    <w:p w14:paraId="320D7DF7" w14:textId="77777777" w:rsidR="002663C5" w:rsidRDefault="002663C5">
      <w:pPr>
        <w:pStyle w:val="Heading1"/>
        <w:pBdr>
          <w:bottom w:val="single" w:sz="8" w:space="4" w:color="0D7377"/>
        </w:pBdr>
      </w:pPr>
    </w:p>
    <w:p w14:paraId="230C5636" w14:textId="6AA0B35A" w:rsidR="00B8146C" w:rsidRDefault="001A5B40">
      <w:pPr>
        <w:pStyle w:val="Heading1"/>
        <w:pBdr>
          <w:bottom w:val="single" w:sz="8" w:space="4" w:color="0D7377"/>
        </w:pBdr>
      </w:pPr>
      <w:r>
        <w:t>4.14 Merchant Self-Service Campaign Portal</w:t>
      </w:r>
    </w:p>
    <w:p w14:paraId="230C5637" w14:textId="2B8F5F2D" w:rsidR="00B8146C" w:rsidRDefault="001A5B40">
      <w:pPr>
        <w:pStyle w:val="Heading2"/>
      </w:pPr>
      <w:r>
        <w:t>4.14.1 Why This Exists</w:t>
      </w:r>
    </w:p>
    <w:p w14:paraId="230C5638" w14:textId="77777777" w:rsidR="00B8146C" w:rsidRDefault="001A5B40">
      <w:pPr>
        <w:spacing w:before="60" w:after="100"/>
      </w:pPr>
      <w:r>
        <w:t>If merchants must always go through the business's internal team to create campaigns, the process is slow and expensive. A self-service portal gives merchants control to create, fund, and monitor their own campaigns within boundaries set by the business.</w:t>
      </w:r>
    </w:p>
    <w:p w14:paraId="230C5639" w14:textId="364317BE" w:rsidR="00B8146C" w:rsidRDefault="001A5B40">
      <w:pPr>
        <w:pStyle w:val="Heading2"/>
      </w:pPr>
      <w:r>
        <w:t>4.14.2 Business Requirements</w:t>
      </w:r>
    </w:p>
    <w:p w14:paraId="230C563A" w14:textId="77777777" w:rsidR="00B8146C" w:rsidRDefault="001A5B40">
      <w:pPr>
        <w:numPr>
          <w:ilvl w:val="0"/>
          <w:numId w:val="1"/>
        </w:numPr>
        <w:pBdr>
          <w:top w:val="nil"/>
          <w:left w:val="nil"/>
          <w:bottom w:val="nil"/>
          <w:right w:val="nil"/>
          <w:between w:val="nil"/>
        </w:pBdr>
        <w:spacing w:before="30" w:after="30"/>
      </w:pPr>
      <w:r>
        <w:t>Merchants log in to a dedicated portal using their own credentials, separate from the internal admin portal</w:t>
      </w:r>
    </w:p>
    <w:p w14:paraId="230C563B" w14:textId="77777777" w:rsidR="00B8146C" w:rsidRDefault="001A5B40">
      <w:pPr>
        <w:numPr>
          <w:ilvl w:val="0"/>
          <w:numId w:val="1"/>
        </w:numPr>
        <w:pBdr>
          <w:top w:val="nil"/>
          <w:left w:val="nil"/>
          <w:bottom w:val="nil"/>
          <w:right w:val="nil"/>
          <w:between w:val="nil"/>
        </w:pBdr>
        <w:spacing w:before="30" w:after="30"/>
      </w:pPr>
      <w:r>
        <w:t>Within the portal, merchants can: create a campaign, define offer type, set target segment, define budget, set dates, and submit for approval</w:t>
      </w:r>
    </w:p>
    <w:p w14:paraId="230C563C" w14:textId="77777777" w:rsidR="00B8146C" w:rsidRDefault="001A5B40">
      <w:pPr>
        <w:numPr>
          <w:ilvl w:val="0"/>
          <w:numId w:val="1"/>
        </w:numPr>
        <w:pBdr>
          <w:top w:val="nil"/>
          <w:left w:val="nil"/>
          <w:bottom w:val="nil"/>
          <w:right w:val="nil"/>
          <w:between w:val="nil"/>
        </w:pBdr>
        <w:spacing w:before="30" w:after="30"/>
      </w:pPr>
      <w:r>
        <w:t>All merchant-created campaigns go through a mandatory approval workflow by the business admin team before going live</w:t>
      </w:r>
    </w:p>
    <w:p w14:paraId="230C563D" w14:textId="77777777" w:rsidR="00B8146C" w:rsidRDefault="001A5B40">
      <w:pPr>
        <w:numPr>
          <w:ilvl w:val="0"/>
          <w:numId w:val="1"/>
        </w:numPr>
        <w:pBdr>
          <w:top w:val="nil"/>
          <w:left w:val="nil"/>
          <w:bottom w:val="nil"/>
          <w:right w:val="nil"/>
          <w:between w:val="nil"/>
        </w:pBdr>
        <w:spacing w:before="30" w:after="30"/>
      </w:pPr>
      <w:r>
        <w:t>Merchants monitor active campaigns in real time: impressions, participation count, rewards paid, and budget consumed vs allocated</w:t>
      </w:r>
    </w:p>
    <w:p w14:paraId="230C563E" w14:textId="77777777" w:rsidR="00B8146C" w:rsidRDefault="001A5B40">
      <w:pPr>
        <w:numPr>
          <w:ilvl w:val="0"/>
          <w:numId w:val="1"/>
        </w:numPr>
        <w:pBdr>
          <w:top w:val="nil"/>
          <w:left w:val="nil"/>
          <w:bottom w:val="nil"/>
          <w:right w:val="nil"/>
          <w:between w:val="nil"/>
        </w:pBdr>
        <w:spacing w:before="30" w:after="30"/>
      </w:pPr>
      <w:r>
        <w:t>When a campaign budget is 80% consumed, the merchant receives an automatic alert to top up or allow the campaign to conclude</w:t>
      </w:r>
    </w:p>
    <w:p w14:paraId="230C563F" w14:textId="77777777" w:rsidR="00B8146C" w:rsidRDefault="001A5B40">
      <w:pPr>
        <w:numPr>
          <w:ilvl w:val="0"/>
          <w:numId w:val="1"/>
        </w:numPr>
        <w:pBdr>
          <w:top w:val="nil"/>
          <w:left w:val="nil"/>
          <w:bottom w:val="nil"/>
          <w:right w:val="nil"/>
          <w:between w:val="nil"/>
        </w:pBdr>
        <w:spacing w:before="30" w:after="30"/>
      </w:pPr>
      <w:r>
        <w:t>Merchants cannot see data from other merchants' campaigns or customer profiles</w:t>
      </w:r>
    </w:p>
    <w:p w14:paraId="230C5640" w14:textId="77777777" w:rsidR="00B8146C" w:rsidRDefault="00B8146C">
      <w:pPr>
        <w:spacing w:after="40"/>
      </w:pPr>
    </w:p>
    <w:p w14:paraId="0B1AC63B" w14:textId="77777777" w:rsidR="002E1CFA" w:rsidRDefault="002E1CFA">
      <w:pPr>
        <w:pStyle w:val="Heading2"/>
      </w:pPr>
    </w:p>
    <w:p w14:paraId="230C5641" w14:textId="5AC9CF19" w:rsidR="00B8146C" w:rsidRDefault="001A5B40">
      <w:pPr>
        <w:pStyle w:val="Heading2"/>
      </w:pPr>
      <w:r>
        <w:t>4.14.3 Merchant Campaign User Flow</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8146C" w14:paraId="230C564B" w14:textId="77777777">
        <w:tc>
          <w:tcPr>
            <w:tcW w:w="9360" w:type="dxa"/>
            <w:tcBorders>
              <w:top w:val="single" w:sz="6" w:space="0" w:color="3B5FDB"/>
              <w:left w:val="single" w:sz="6" w:space="0" w:color="3B5FDB"/>
              <w:bottom w:val="single" w:sz="6" w:space="0" w:color="3B5FDB"/>
              <w:right w:val="single" w:sz="6" w:space="0" w:color="3B5FDB"/>
            </w:tcBorders>
            <w:shd w:val="clear" w:color="auto" w:fill="F0F4FF"/>
            <w:tcMar>
              <w:top w:w="140" w:type="dxa"/>
              <w:left w:w="180" w:type="dxa"/>
              <w:bottom w:w="140" w:type="dxa"/>
              <w:right w:w="180" w:type="dxa"/>
            </w:tcMar>
          </w:tcPr>
          <w:p w14:paraId="230C5642" w14:textId="63C04E97" w:rsidR="00B8146C" w:rsidRDefault="001A5B40">
            <w:pPr>
              <w:spacing w:after="80"/>
            </w:pPr>
            <w:r>
              <w:rPr>
                <w:b/>
                <w:bCs/>
                <w:color w:val="3B5FDB"/>
                <w:sz w:val="21"/>
                <w:szCs w:val="21"/>
              </w:rPr>
              <w:t>📌 USER FLOW — Merchant Creates &amp; Monitors a Campaign</w:t>
            </w:r>
          </w:p>
          <w:p w14:paraId="230C5643" w14:textId="6393DA35" w:rsidR="00B8146C" w:rsidRDefault="001A5B40">
            <w:pPr>
              <w:spacing w:before="18" w:after="18"/>
            </w:pPr>
            <w:r>
              <w:rPr>
                <w:sz w:val="21"/>
                <w:szCs w:val="21"/>
              </w:rPr>
              <w:t>▶ Step 1:  Merchant logs in to the merchant portal with their credentials</w:t>
            </w:r>
          </w:p>
          <w:p w14:paraId="230C5644" w14:textId="3A271DEA" w:rsidR="00B8146C" w:rsidRDefault="001A5B40">
            <w:pPr>
              <w:spacing w:before="18" w:after="18"/>
            </w:pPr>
            <w:r>
              <w:rPr>
                <w:sz w:val="21"/>
                <w:szCs w:val="21"/>
              </w:rPr>
              <w:t>▶ Step 2:  Merchant selects 'Create Campaign' and fills in: offer type (3x points), category (groceries), spend threshold (₹500+), duration (every Saturday in December), budget (₹50,000)</w:t>
            </w:r>
          </w:p>
          <w:p w14:paraId="230C5645" w14:textId="09B35AC0" w:rsidR="00B8146C" w:rsidRDefault="001A5B40">
            <w:pPr>
              <w:spacing w:before="18" w:after="18"/>
            </w:pPr>
            <w:r>
              <w:rPr>
                <w:sz w:val="21"/>
                <w:szCs w:val="21"/>
              </w:rPr>
              <w:t>▶ Step 3:  Campaign is submitted and routes to the business admin team for approval</w:t>
            </w:r>
          </w:p>
          <w:p w14:paraId="230C5646" w14:textId="38FC0A51" w:rsidR="00B8146C" w:rsidRDefault="001A5B40">
            <w:pPr>
              <w:spacing w:before="18" w:after="18"/>
            </w:pPr>
            <w:r>
              <w:rPr>
                <w:sz w:val="21"/>
                <w:szCs w:val="21"/>
              </w:rPr>
              <w:t>▶ Step 4:  Admin reviews terms, confirms compliance with programme rules, and approves the campaign</w:t>
            </w:r>
          </w:p>
          <w:p w14:paraId="230C5647" w14:textId="1D8601B4" w:rsidR="00B8146C" w:rsidRDefault="001A5B40">
            <w:pPr>
              <w:spacing w:before="18" w:after="18"/>
            </w:pPr>
            <w:r>
              <w:rPr>
                <w:sz w:val="21"/>
                <w:szCs w:val="21"/>
              </w:rPr>
              <w:t>▶ Step 5:  Campaign goes live on the first eligible Saturday — eligible customers begin receiving the offer</w:t>
            </w:r>
          </w:p>
          <w:p w14:paraId="230C5648" w14:textId="38249A8C" w:rsidR="00B8146C" w:rsidRDefault="001A5B40">
            <w:pPr>
              <w:spacing w:before="18" w:after="18"/>
            </w:pPr>
            <w:r>
              <w:rPr>
                <w:sz w:val="21"/>
                <w:szCs w:val="21"/>
              </w:rPr>
              <w:t>▶ Step 6:  Merchant monitors participation and budget consumption in real time from their dashboard</w:t>
            </w:r>
          </w:p>
          <w:p w14:paraId="230C5649" w14:textId="6F49AD85" w:rsidR="00B8146C" w:rsidRDefault="001A5B40">
            <w:pPr>
              <w:spacing w:before="18" w:after="18"/>
            </w:pPr>
            <w:r>
              <w:rPr>
                <w:sz w:val="21"/>
                <w:szCs w:val="21"/>
              </w:rPr>
              <w:t>▶ Step 7:  At 80% budget consumption: merchant receives an alert and chooses to increase budget by ₹20,000</w:t>
            </w:r>
          </w:p>
          <w:p w14:paraId="230C564A" w14:textId="208E7A75" w:rsidR="00B8146C" w:rsidRDefault="007960C2">
            <w:pPr>
              <w:spacing w:before="18" w:after="18"/>
            </w:pPr>
            <w:r>
              <w:rPr>
                <w:sz w:val="21"/>
                <w:szCs w:val="21"/>
              </w:rPr>
              <w:t>▶</w:t>
            </w:r>
            <w:r w:rsidR="001A5B40">
              <w:rPr>
                <w:sz w:val="21"/>
                <w:szCs w:val="21"/>
              </w:rPr>
              <w:t xml:space="preserve"> Step 8:  On 1 January: merchant downloads the post-campaign report showing customers reached, points awarded, and estimated incremental sales</w:t>
            </w:r>
          </w:p>
        </w:tc>
      </w:tr>
    </w:tbl>
    <w:p w14:paraId="230C564C" w14:textId="77777777" w:rsidR="00B8146C" w:rsidRDefault="001A5B40">
      <w:pPr>
        <w:jc w:val="center"/>
      </w:pPr>
      <w:r>
        <w:rPr>
          <w:noProof/>
        </w:rPr>
        <w:drawing>
          <wp:inline distT="114300" distB="114300" distL="0" distR="0" wp14:anchorId="230C586D" wp14:editId="230C586E">
            <wp:extent cx="5943600" cy="5244352"/>
            <wp:effectExtent l="0" t="0" r="0" b="0"/>
            <wp:docPr id="1" name="image1.png" descr="Process flow diagram"/>
            <wp:cNvGraphicFramePr/>
            <a:graphic xmlns:a="http://schemas.openxmlformats.org/drawingml/2006/main">
              <a:graphicData uri="http://schemas.openxmlformats.org/drawingml/2006/picture">
                <pic:pic xmlns:pic="http://schemas.openxmlformats.org/drawingml/2006/picture">
                  <pic:nvPicPr>
                    <pic:cNvPr id="0" name="image1.png" descr="Process flow diagram"/>
                    <pic:cNvPicPr preferRelativeResize="0"/>
                  </pic:nvPicPr>
                  <pic:blipFill>
                    <a:blip r:embed="rId14"/>
                    <a:srcRect/>
                    <a:stretch>
                      <a:fillRect/>
                    </a:stretch>
                  </pic:blipFill>
                  <pic:spPr>
                    <a:xfrm>
                      <a:off x="0" y="0"/>
                      <a:ext cx="5943600" cy="5244352"/>
                    </a:xfrm>
                    <a:prstGeom prst="rect">
                      <a:avLst/>
                    </a:prstGeom>
                    <a:ln/>
                  </pic:spPr>
                </pic:pic>
              </a:graphicData>
            </a:graphic>
          </wp:inline>
        </w:drawing>
      </w:r>
    </w:p>
    <w:p w14:paraId="5A98757B" w14:textId="77777777" w:rsidR="002E1CFA" w:rsidRDefault="002E1CFA">
      <w:pPr>
        <w:pStyle w:val="Heading1"/>
        <w:pBdr>
          <w:bottom w:val="single" w:sz="8" w:space="4" w:color="0D7377"/>
        </w:pBdr>
      </w:pPr>
    </w:p>
    <w:p w14:paraId="230C564D" w14:textId="1D33783D" w:rsidR="00B8146C" w:rsidRDefault="001A5B40">
      <w:pPr>
        <w:pStyle w:val="Heading1"/>
        <w:pBdr>
          <w:bottom w:val="single" w:sz="8" w:space="4" w:color="0D7377"/>
        </w:pBdr>
      </w:pPr>
      <w:r>
        <w:t>4.15 Merchant Settlement</w:t>
      </w:r>
    </w:p>
    <w:p w14:paraId="230C564E" w14:textId="0A322A81" w:rsidR="00B8146C" w:rsidRDefault="001A5B40">
      <w:pPr>
        <w:pStyle w:val="Heading2"/>
      </w:pPr>
      <w:r>
        <w:t>4.15.1 What the Business Needs</w:t>
      </w:r>
    </w:p>
    <w:p w14:paraId="230C564F" w14:textId="77777777" w:rsidR="00B8146C" w:rsidRDefault="001A5B40">
      <w:pPr>
        <w:spacing w:before="60" w:after="100"/>
      </w:pPr>
      <w:r>
        <w:t>Merchant settlement is the financial process of calculating, billing, and receiving funds from merchant partners for the rewards they have funded. Without a defined process, Finance cannot reconcile balances, merchants dispute amounts, and the business carries unrecoverable liability.</w:t>
      </w:r>
    </w:p>
    <w:p w14:paraId="230C5650" w14:textId="63AA9B3C" w:rsidR="00B8146C" w:rsidRDefault="001A5B40">
      <w:pPr>
        <w:pStyle w:val="Heading2"/>
      </w:pPr>
      <w:r>
        <w:t>4.15.2 Settlement Cycle Requirements</w:t>
      </w:r>
    </w:p>
    <w:p w14:paraId="230C5651" w14:textId="77777777" w:rsidR="00B8146C" w:rsidRDefault="001A5B40">
      <w:pPr>
        <w:numPr>
          <w:ilvl w:val="0"/>
          <w:numId w:val="1"/>
        </w:numPr>
        <w:pBdr>
          <w:top w:val="nil"/>
          <w:left w:val="nil"/>
          <w:bottom w:val="nil"/>
          <w:right w:val="nil"/>
          <w:between w:val="nil"/>
        </w:pBdr>
        <w:spacing w:before="30" w:after="30"/>
      </w:pPr>
      <w:r>
        <w:t>Settlement cycle is configurable per merchant — weekly, fortnightly, or monthly</w:t>
      </w:r>
    </w:p>
    <w:p w14:paraId="230C5652" w14:textId="77777777" w:rsidR="00B8146C" w:rsidRDefault="001A5B40">
      <w:pPr>
        <w:numPr>
          <w:ilvl w:val="0"/>
          <w:numId w:val="1"/>
        </w:numPr>
        <w:pBdr>
          <w:top w:val="nil"/>
          <w:left w:val="nil"/>
          <w:bottom w:val="nil"/>
          <w:right w:val="nil"/>
          <w:between w:val="nil"/>
        </w:pBdr>
        <w:spacing w:before="30" w:after="30"/>
      </w:pPr>
      <w:r>
        <w:t>At the end of each period, the system generates a settlement statement: all qualifying transactions, points awarded, monetary equivalent, and total amount due</w:t>
      </w:r>
    </w:p>
    <w:p w14:paraId="230C5653" w14:textId="77777777" w:rsidR="00B8146C" w:rsidRDefault="001A5B40">
      <w:pPr>
        <w:numPr>
          <w:ilvl w:val="0"/>
          <w:numId w:val="1"/>
        </w:numPr>
        <w:pBdr>
          <w:top w:val="nil"/>
          <w:left w:val="nil"/>
          <w:bottom w:val="nil"/>
          <w:right w:val="nil"/>
          <w:between w:val="nil"/>
        </w:pBdr>
        <w:spacing w:before="30" w:after="30"/>
      </w:pPr>
      <w:r>
        <w:t>The statement is sent to the merchant via email and available in the merchant portal in PDF and Excel formats</w:t>
      </w:r>
    </w:p>
    <w:p w14:paraId="230C5654" w14:textId="77777777" w:rsidR="00B8146C" w:rsidRDefault="001A5B40">
      <w:pPr>
        <w:numPr>
          <w:ilvl w:val="0"/>
          <w:numId w:val="1"/>
        </w:numPr>
        <w:pBdr>
          <w:top w:val="nil"/>
          <w:left w:val="nil"/>
          <w:bottom w:val="nil"/>
          <w:right w:val="nil"/>
          <w:between w:val="nil"/>
        </w:pBdr>
        <w:spacing w:before="30" w:after="30"/>
      </w:pPr>
      <w:r>
        <w:t>Finance reviews and approves each statement before it is final — discrepancies trigger a dispute workflow</w:t>
      </w:r>
    </w:p>
    <w:p w14:paraId="230C5655" w14:textId="77777777" w:rsidR="00B8146C" w:rsidRDefault="001A5B40">
      <w:pPr>
        <w:numPr>
          <w:ilvl w:val="0"/>
          <w:numId w:val="1"/>
        </w:numPr>
        <w:pBdr>
          <w:top w:val="nil"/>
          <w:left w:val="nil"/>
          <w:bottom w:val="nil"/>
          <w:right w:val="nil"/>
          <w:between w:val="nil"/>
        </w:pBdr>
        <w:spacing w:before="30" w:after="30"/>
      </w:pPr>
      <w:r>
        <w:t>Merchants have a 5-business-day window to raise a dispute on any line item</w:t>
      </w:r>
    </w:p>
    <w:p w14:paraId="230C5656" w14:textId="77777777" w:rsidR="00B8146C" w:rsidRDefault="00B8146C">
      <w:pPr>
        <w:spacing w:after="40"/>
      </w:pPr>
    </w:p>
    <w:p w14:paraId="230C5657" w14:textId="23122FC7" w:rsidR="00B8146C" w:rsidRDefault="001A5B40">
      <w:pPr>
        <w:pStyle w:val="Heading2"/>
      </w:pPr>
      <w:r>
        <w:t>4.15.3 Dispute Handling</w:t>
      </w:r>
    </w:p>
    <w:p w14:paraId="230C5658" w14:textId="77777777" w:rsidR="00B8146C" w:rsidRDefault="001A5B40">
      <w:pPr>
        <w:numPr>
          <w:ilvl w:val="0"/>
          <w:numId w:val="1"/>
        </w:numPr>
        <w:pBdr>
          <w:top w:val="nil"/>
          <w:left w:val="nil"/>
          <w:bottom w:val="nil"/>
          <w:right w:val="nil"/>
          <w:between w:val="nil"/>
        </w:pBdr>
        <w:spacing w:before="30" w:after="30"/>
      </w:pPr>
      <w:r>
        <w:t>A dispute is raised in the merchant portal against a specific transaction or batch, with a written reason</w:t>
      </w:r>
    </w:p>
    <w:p w14:paraId="230C5659" w14:textId="77777777" w:rsidR="00B8146C" w:rsidRDefault="001A5B40">
      <w:pPr>
        <w:numPr>
          <w:ilvl w:val="0"/>
          <w:numId w:val="1"/>
        </w:numPr>
        <w:pBdr>
          <w:top w:val="nil"/>
          <w:left w:val="nil"/>
          <w:bottom w:val="nil"/>
          <w:right w:val="nil"/>
          <w:between w:val="nil"/>
        </w:pBdr>
        <w:spacing w:before="30" w:after="30"/>
      </w:pPr>
      <w:r>
        <w:t>The disputed amount is placed on hold — neither collected nor written off — until resolved</w:t>
      </w:r>
    </w:p>
    <w:p w14:paraId="230C565A" w14:textId="77777777" w:rsidR="00B8146C" w:rsidRDefault="001A5B40">
      <w:pPr>
        <w:numPr>
          <w:ilvl w:val="0"/>
          <w:numId w:val="1"/>
        </w:numPr>
        <w:pBdr>
          <w:top w:val="nil"/>
          <w:left w:val="nil"/>
          <w:bottom w:val="nil"/>
          <w:right w:val="nil"/>
          <w:between w:val="nil"/>
        </w:pBdr>
        <w:spacing w:before="30" w:after="30"/>
      </w:pPr>
      <w:r>
        <w:t>Operations team investigates and resolves each dispute within 10 business days</w:t>
      </w:r>
    </w:p>
    <w:p w14:paraId="230C565B" w14:textId="77777777" w:rsidR="00B8146C" w:rsidRDefault="001A5B40">
      <w:pPr>
        <w:numPr>
          <w:ilvl w:val="0"/>
          <w:numId w:val="1"/>
        </w:numPr>
        <w:pBdr>
          <w:top w:val="nil"/>
          <w:left w:val="nil"/>
          <w:bottom w:val="nil"/>
          <w:right w:val="nil"/>
          <w:between w:val="nil"/>
        </w:pBdr>
        <w:spacing w:before="30" w:after="30"/>
      </w:pPr>
      <w:r>
        <w:t>Resolution outcomes: Dispute upheld, Dispute rejected, or Partial settlement agreed</w:t>
      </w:r>
    </w:p>
    <w:p w14:paraId="230C565C" w14:textId="77777777" w:rsidR="00B8146C" w:rsidRDefault="001A5B40">
      <w:pPr>
        <w:numPr>
          <w:ilvl w:val="0"/>
          <w:numId w:val="1"/>
        </w:numPr>
        <w:pBdr>
          <w:top w:val="nil"/>
          <w:left w:val="nil"/>
          <w:bottom w:val="nil"/>
          <w:right w:val="nil"/>
          <w:between w:val="nil"/>
        </w:pBdr>
        <w:spacing w:before="30" w:after="30"/>
      </w:pPr>
      <w:r>
        <w:t>All disputes and outcomes are logged for Finance audit19.  Refunds, Reversals &amp; Adjustments</w:t>
      </w:r>
    </w:p>
    <w:p w14:paraId="230C565D" w14:textId="2592E44B" w:rsidR="00B8146C" w:rsidRDefault="001A5B40">
      <w:pPr>
        <w:pStyle w:val="Heading1"/>
        <w:pBdr>
          <w:bottom w:val="single" w:sz="8" w:space="4" w:color="0D7377"/>
        </w:pBdr>
      </w:pPr>
      <w:r>
        <w:t>4.16 Refunds &amp; Reversals</w:t>
      </w:r>
    </w:p>
    <w:p w14:paraId="230C565E" w14:textId="1103C949" w:rsidR="00B8146C" w:rsidRDefault="001A5B40">
      <w:pPr>
        <w:pStyle w:val="Heading2"/>
      </w:pPr>
      <w:r>
        <w:t>4.16.1 Why This Matters</w:t>
      </w:r>
    </w:p>
    <w:p w14:paraId="230C565F" w14:textId="77777777" w:rsidR="00B8146C" w:rsidRDefault="001A5B40">
      <w:pPr>
        <w:spacing w:before="60" w:after="100"/>
      </w:pPr>
      <w:r>
        <w:t>When a transaction is cancelled, refunded, or disputed, the associated loyalty points must also be reversed. This is critical for financial accuracy and preventing customers retaining points from cancelled activity.</w:t>
      </w:r>
    </w:p>
    <w:p w14:paraId="230C5660" w14:textId="77777777" w:rsidR="00B8146C" w:rsidRDefault="00B8146C">
      <w:pPr>
        <w:spacing w:after="40"/>
      </w:pPr>
    </w:p>
    <w:p w14:paraId="230C5661" w14:textId="0F4CD13D" w:rsidR="00B8146C" w:rsidRDefault="001A5B40">
      <w:pPr>
        <w:pStyle w:val="Heading2"/>
      </w:pPr>
      <w:r>
        <w:t>4.16.2 Business Requirements</w:t>
      </w:r>
    </w:p>
    <w:p w14:paraId="230C5662" w14:textId="77777777" w:rsidR="00B8146C" w:rsidRDefault="001A5B40">
      <w:pPr>
        <w:numPr>
          <w:ilvl w:val="0"/>
          <w:numId w:val="1"/>
        </w:numPr>
        <w:pBdr>
          <w:top w:val="nil"/>
          <w:left w:val="nil"/>
          <w:bottom w:val="nil"/>
          <w:right w:val="nil"/>
          <w:between w:val="nil"/>
        </w:pBdr>
        <w:spacing w:before="30" w:after="30"/>
      </w:pPr>
      <w:r>
        <w:t>When a transaction is reversed or refunded, the associated points are automatically deducted from the customer's wallet</w:t>
      </w:r>
    </w:p>
    <w:p w14:paraId="230C5663" w14:textId="77777777" w:rsidR="00B8146C" w:rsidRDefault="001A5B40">
      <w:pPr>
        <w:numPr>
          <w:ilvl w:val="0"/>
          <w:numId w:val="1"/>
        </w:numPr>
        <w:pBdr>
          <w:top w:val="nil"/>
          <w:left w:val="nil"/>
          <w:bottom w:val="nil"/>
          <w:right w:val="nil"/>
          <w:between w:val="nil"/>
        </w:pBdr>
        <w:spacing w:before="30" w:after="30"/>
      </w:pPr>
      <w:r>
        <w:t>When a redemption fails or is cancelled, the points spent are returned to the wallet immediately</w:t>
      </w:r>
    </w:p>
    <w:p w14:paraId="230C5664" w14:textId="77777777" w:rsidR="00B8146C" w:rsidRDefault="001A5B40">
      <w:pPr>
        <w:numPr>
          <w:ilvl w:val="0"/>
          <w:numId w:val="1"/>
        </w:numPr>
        <w:pBdr>
          <w:top w:val="nil"/>
          <w:left w:val="nil"/>
          <w:bottom w:val="nil"/>
          <w:right w:val="nil"/>
          <w:between w:val="nil"/>
        </w:pBdr>
        <w:spacing w:before="30" w:after="30"/>
      </w:pPr>
      <w:r>
        <w:t>Duplicate points awarded due to a system error are recoverable with a full audit trail</w:t>
      </w:r>
    </w:p>
    <w:p w14:paraId="230C5665" w14:textId="77777777" w:rsidR="00B8146C" w:rsidRDefault="001A5B40">
      <w:pPr>
        <w:numPr>
          <w:ilvl w:val="0"/>
          <w:numId w:val="1"/>
        </w:numPr>
        <w:pBdr>
          <w:top w:val="nil"/>
          <w:left w:val="nil"/>
          <w:bottom w:val="nil"/>
          <w:right w:val="nil"/>
          <w:between w:val="nil"/>
        </w:pBdr>
        <w:spacing w:before="30" w:after="30"/>
      </w:pPr>
      <w:r>
        <w:t>Partial refunds result in proportionate partial reversal of points</w:t>
      </w:r>
    </w:p>
    <w:p w14:paraId="230C5666" w14:textId="77777777" w:rsidR="00B8146C" w:rsidRDefault="001A5B40">
      <w:pPr>
        <w:numPr>
          <w:ilvl w:val="0"/>
          <w:numId w:val="1"/>
        </w:numPr>
        <w:pBdr>
          <w:top w:val="nil"/>
          <w:left w:val="nil"/>
          <w:bottom w:val="nil"/>
          <w:right w:val="nil"/>
          <w:between w:val="nil"/>
        </w:pBdr>
        <w:spacing w:before="30" w:after="30"/>
      </w:pPr>
      <w:r>
        <w:t>Authorised operations staff can make manual credit or debit adjustments with a mandatory reason code and approval workflow</w:t>
      </w:r>
    </w:p>
    <w:p w14:paraId="230C5667" w14:textId="77777777" w:rsidR="00B8146C" w:rsidRDefault="001A5B40">
      <w:pPr>
        <w:numPr>
          <w:ilvl w:val="0"/>
          <w:numId w:val="1"/>
        </w:numPr>
        <w:pBdr>
          <w:top w:val="nil"/>
          <w:left w:val="nil"/>
          <w:bottom w:val="nil"/>
          <w:right w:val="nil"/>
          <w:between w:val="nil"/>
        </w:pBdr>
        <w:spacing w:before="30" w:after="30"/>
      </w:pPr>
      <w:r>
        <w:t>Every adjustment, reversal, or correction is fully logged for audit and compliance</w:t>
      </w:r>
    </w:p>
    <w:p w14:paraId="230C5669" w14:textId="00A04393" w:rsidR="00B8146C" w:rsidRDefault="001A5B40" w:rsidP="002663C5">
      <w:pPr>
        <w:numPr>
          <w:ilvl w:val="0"/>
          <w:numId w:val="1"/>
        </w:numPr>
        <w:pBdr>
          <w:top w:val="nil"/>
          <w:left w:val="nil"/>
          <w:bottom w:val="nil"/>
          <w:right w:val="nil"/>
          <w:between w:val="nil"/>
        </w:pBdr>
        <w:spacing w:before="30" w:after="30"/>
      </w:pPr>
      <w:r>
        <w:t>Finance can reconcile reversals against the original transactions in reports</w:t>
      </w:r>
    </w:p>
    <w:p w14:paraId="230C566A" w14:textId="77777777" w:rsidR="00B8146C" w:rsidRDefault="00B8146C">
      <w:pPr>
        <w:pBdr>
          <w:top w:val="nil"/>
          <w:left w:val="nil"/>
          <w:bottom w:val="nil"/>
          <w:right w:val="nil"/>
          <w:between w:val="nil"/>
        </w:pBdr>
        <w:spacing w:before="30" w:after="30"/>
      </w:pPr>
    </w:p>
    <w:p w14:paraId="1500CE54" w14:textId="77777777" w:rsidR="002E1CFA" w:rsidRDefault="002E1CFA">
      <w:pPr>
        <w:pBdr>
          <w:top w:val="nil"/>
          <w:left w:val="nil"/>
          <w:bottom w:val="nil"/>
          <w:right w:val="nil"/>
          <w:between w:val="nil"/>
        </w:pBdr>
        <w:spacing w:before="30" w:after="30"/>
      </w:pPr>
    </w:p>
    <w:p w14:paraId="7E93A68D" w14:textId="77777777" w:rsidR="002E1CFA" w:rsidRDefault="002E1CFA">
      <w:pPr>
        <w:pBdr>
          <w:top w:val="nil"/>
          <w:left w:val="nil"/>
          <w:bottom w:val="nil"/>
          <w:right w:val="nil"/>
          <w:between w:val="nil"/>
        </w:pBdr>
        <w:spacing w:before="30" w:after="30"/>
      </w:pPr>
    </w:p>
    <w:p w14:paraId="436BEB36" w14:textId="77777777" w:rsidR="002E1CFA" w:rsidRDefault="002E1CFA">
      <w:pPr>
        <w:pStyle w:val="Heading1"/>
        <w:pBdr>
          <w:bottom w:val="single" w:sz="8" w:space="4" w:color="0D7377"/>
        </w:pBdr>
      </w:pPr>
    </w:p>
    <w:p w14:paraId="230C566B" w14:textId="0169659D" w:rsidR="00B8146C" w:rsidRDefault="001A5B40">
      <w:pPr>
        <w:pStyle w:val="Heading1"/>
        <w:pBdr>
          <w:bottom w:val="single" w:sz="8" w:space="4" w:color="0D7377"/>
        </w:pBdr>
      </w:pPr>
      <w:r>
        <w:t>4.17 Loyalty Liability Management</w:t>
      </w:r>
    </w:p>
    <w:p w14:paraId="230C566C" w14:textId="1FB3D75C" w:rsidR="00B8146C" w:rsidRDefault="001A5B40">
      <w:pPr>
        <w:pStyle w:val="Heading2"/>
      </w:pPr>
      <w:r>
        <w:t>4.17.1 Why This Is Critical</w:t>
      </w:r>
    </w:p>
    <w:p w14:paraId="230C566D" w14:textId="77777777" w:rsidR="00B8146C" w:rsidRDefault="001A5B40">
      <w:pPr>
        <w:spacing w:before="60" w:after="100"/>
      </w:pPr>
      <w:r>
        <w:t>Every point issued represents a financial liability on the business's balance sheet. Untracked loyalty liability has caused significant financial surprises for businesses that did not treat outstanding points as a real monetary obligation. This module gives Finance real-time visibility into total liability, growth rate, and projections.</w:t>
      </w:r>
    </w:p>
    <w:p w14:paraId="230C566E" w14:textId="77777777" w:rsidR="00B8146C" w:rsidRDefault="00B8146C">
      <w:pPr>
        <w:spacing w:after="40"/>
      </w:pPr>
    </w:p>
    <w:p w14:paraId="230C566F" w14:textId="13A0ED14" w:rsidR="00B8146C" w:rsidRDefault="001A5B40">
      <w:pPr>
        <w:pStyle w:val="Heading2"/>
      </w:pPr>
      <w:r>
        <w:t>4.17.2 Business Requirements</w:t>
      </w:r>
    </w:p>
    <w:p w14:paraId="230C5670" w14:textId="77777777" w:rsidR="00B8146C" w:rsidRDefault="001A5B40">
      <w:pPr>
        <w:numPr>
          <w:ilvl w:val="0"/>
          <w:numId w:val="1"/>
        </w:numPr>
        <w:pBdr>
          <w:top w:val="nil"/>
          <w:left w:val="nil"/>
          <w:bottom w:val="nil"/>
          <w:right w:val="nil"/>
          <w:between w:val="nil"/>
        </w:pBdr>
        <w:spacing w:before="30" w:after="30"/>
      </w:pPr>
      <w:r>
        <w:t>The system calculates total monetary value of all outstanding points in real time using the business-defined conversion rate (e.g. 1 point = ₹0.10)</w:t>
      </w:r>
    </w:p>
    <w:p w14:paraId="230C5671" w14:textId="77777777" w:rsidR="00B8146C" w:rsidRDefault="001A5B40">
      <w:pPr>
        <w:numPr>
          <w:ilvl w:val="0"/>
          <w:numId w:val="1"/>
        </w:numPr>
        <w:pBdr>
          <w:top w:val="nil"/>
          <w:left w:val="nil"/>
          <w:bottom w:val="nil"/>
          <w:right w:val="nil"/>
          <w:between w:val="nil"/>
        </w:pBdr>
        <w:spacing w:before="30" w:after="30"/>
      </w:pPr>
      <w:r>
        <w:t>Finance can view the liability dashboard broken down by: programme, tier, customer segment, geography, and age of points</w:t>
      </w:r>
    </w:p>
    <w:p w14:paraId="230C5672" w14:textId="77777777" w:rsidR="00B8146C" w:rsidRDefault="001A5B40">
      <w:pPr>
        <w:numPr>
          <w:ilvl w:val="0"/>
          <w:numId w:val="1"/>
        </w:numPr>
        <w:pBdr>
          <w:top w:val="nil"/>
          <w:left w:val="nil"/>
          <w:bottom w:val="nil"/>
          <w:right w:val="nil"/>
          <w:between w:val="nil"/>
        </w:pBdr>
        <w:spacing w:before="30" w:after="30"/>
      </w:pPr>
      <w:r>
        <w:t>Liability decreases automatically when: points are redeemed, expire, or are manually reversed</w:t>
      </w:r>
    </w:p>
    <w:p w14:paraId="230C5673" w14:textId="77777777" w:rsidR="00B8146C" w:rsidRDefault="001A5B40">
      <w:pPr>
        <w:numPr>
          <w:ilvl w:val="0"/>
          <w:numId w:val="1"/>
        </w:numPr>
        <w:pBdr>
          <w:top w:val="nil"/>
          <w:left w:val="nil"/>
          <w:bottom w:val="nil"/>
          <w:right w:val="nil"/>
          <w:between w:val="nil"/>
        </w:pBdr>
        <w:spacing w:before="30" w:after="30"/>
      </w:pPr>
      <w:r>
        <w:t>Liability increases automatically when: points are accrued, goodwill points granted, or referral bonuses awarded</w:t>
      </w:r>
    </w:p>
    <w:p w14:paraId="230C5674" w14:textId="77777777" w:rsidR="00B8146C" w:rsidRDefault="001A5B40">
      <w:pPr>
        <w:numPr>
          <w:ilvl w:val="0"/>
          <w:numId w:val="1"/>
        </w:numPr>
        <w:pBdr>
          <w:top w:val="nil"/>
          <w:left w:val="nil"/>
          <w:bottom w:val="nil"/>
          <w:right w:val="nil"/>
          <w:between w:val="nil"/>
        </w:pBdr>
        <w:spacing w:before="30" w:after="30"/>
      </w:pPr>
      <w:r>
        <w:t>Monthly liability movement report: opening balance, points issued, points redeemed, points expired, and closing balance — in both points and monetary value</w:t>
      </w:r>
    </w:p>
    <w:p w14:paraId="230C5675" w14:textId="77777777" w:rsidR="00B8146C" w:rsidRDefault="00B8146C">
      <w:pPr>
        <w:spacing w:after="40"/>
      </w:pPr>
    </w:p>
    <w:p w14:paraId="230C5676" w14:textId="515995A6" w:rsidR="00B8146C" w:rsidRDefault="001A5B40">
      <w:pPr>
        <w:pStyle w:val="Heading2"/>
      </w:pPr>
      <w:r>
        <w:t>4.17.3 Liability Forecasting &amp; Provisioning</w:t>
      </w:r>
    </w:p>
    <w:p w14:paraId="230C5677" w14:textId="77777777" w:rsidR="00B8146C" w:rsidRDefault="001A5B40">
      <w:pPr>
        <w:numPr>
          <w:ilvl w:val="0"/>
          <w:numId w:val="1"/>
        </w:numPr>
        <w:pBdr>
          <w:top w:val="nil"/>
          <w:left w:val="nil"/>
          <w:bottom w:val="nil"/>
          <w:right w:val="nil"/>
          <w:between w:val="nil"/>
        </w:pBdr>
        <w:spacing w:before="30" w:after="30"/>
      </w:pPr>
      <w:r>
        <w:t>System projects liability for the next 3, 6, and 12 months based on current balance, historical earn/burn rates, campaign commitments, and expected expiry</w:t>
      </w:r>
    </w:p>
    <w:p w14:paraId="230C5678" w14:textId="77777777" w:rsidR="00B8146C" w:rsidRDefault="001A5B40">
      <w:pPr>
        <w:numPr>
          <w:ilvl w:val="0"/>
          <w:numId w:val="1"/>
        </w:numPr>
        <w:pBdr>
          <w:top w:val="nil"/>
          <w:left w:val="nil"/>
          <w:bottom w:val="nil"/>
          <w:right w:val="nil"/>
          <w:between w:val="nil"/>
        </w:pBdr>
        <w:spacing w:before="30" w:after="30"/>
      </w:pPr>
      <w:r>
        <w:t>Finance can model 'what-if' scenarios — e.g. 'what happens to liability if we run a double-points campaign in Q4?'</w:t>
      </w:r>
    </w:p>
    <w:p w14:paraId="230C5679" w14:textId="77777777" w:rsidR="00B8146C" w:rsidRDefault="001A5B40">
      <w:pPr>
        <w:numPr>
          <w:ilvl w:val="0"/>
          <w:numId w:val="1"/>
        </w:numPr>
        <w:pBdr>
          <w:top w:val="nil"/>
          <w:left w:val="nil"/>
          <w:bottom w:val="nil"/>
          <w:right w:val="nil"/>
          <w:between w:val="nil"/>
        </w:pBdr>
        <w:spacing w:before="30" w:after="30"/>
      </w:pPr>
      <w:r>
        <w:t>The business defines a provisioning rate — the percentage of issued points expected to be redeemed (industry standard: 60–85%)</w:t>
      </w:r>
    </w:p>
    <w:p w14:paraId="230C567A" w14:textId="77777777" w:rsidR="00B8146C" w:rsidRDefault="001A5B40">
      <w:pPr>
        <w:numPr>
          <w:ilvl w:val="0"/>
          <w:numId w:val="1"/>
        </w:numPr>
        <w:pBdr>
          <w:top w:val="nil"/>
          <w:left w:val="nil"/>
          <w:bottom w:val="nil"/>
          <w:right w:val="nil"/>
          <w:between w:val="nil"/>
        </w:pBdr>
        <w:spacing w:before="30" w:after="30"/>
      </w:pPr>
      <w:r>
        <w:t>Finance can apply and adjust the provisioning rate and see the immediate impact on provisioned liability</w:t>
      </w:r>
    </w:p>
    <w:p w14:paraId="230C567B" w14:textId="77777777" w:rsidR="00B8146C" w:rsidRDefault="001A5B40">
      <w:pPr>
        <w:numPr>
          <w:ilvl w:val="0"/>
          <w:numId w:val="1"/>
        </w:numPr>
        <w:pBdr>
          <w:top w:val="nil"/>
          <w:left w:val="nil"/>
          <w:bottom w:val="nil"/>
          <w:right w:val="nil"/>
          <w:between w:val="nil"/>
        </w:pBdr>
        <w:spacing w:before="30" w:after="30"/>
      </w:pPr>
      <w:r>
        <w:t>Breakage (expired points) is accounted for as a reduction in liability and flagged separately for revenue recognition</w:t>
      </w:r>
    </w:p>
    <w:p w14:paraId="230C567C" w14:textId="74CEE81A" w:rsidR="00B8146C" w:rsidRDefault="001A5B40">
      <w:pPr>
        <w:pStyle w:val="Heading1"/>
        <w:pBdr>
          <w:bottom w:val="single" w:sz="8" w:space="4" w:color="0D7377"/>
        </w:pBdr>
      </w:pPr>
      <w:r>
        <w:t>4.18 Fraud Detection &amp; Prevention</w:t>
      </w:r>
    </w:p>
    <w:p w14:paraId="230C567D" w14:textId="40AB35BD" w:rsidR="00B8146C" w:rsidRDefault="001A5B40">
      <w:pPr>
        <w:pStyle w:val="Heading2"/>
      </w:pPr>
      <w:r>
        <w:t>4.18.1 Why a Dedicated Module Is Needed</w:t>
      </w:r>
    </w:p>
    <w:p w14:paraId="230C5683" w14:textId="6C34FEE6" w:rsidR="00B8146C" w:rsidRDefault="001A5B40" w:rsidP="005E2A97">
      <w:pPr>
        <w:spacing w:before="60" w:after="100"/>
      </w:pPr>
      <w:r>
        <w:t>Loyalty programmes are frequent fraud targets because points have real monetary value. Common patterns include multiple fake accounts for referral bonuses, fictitious merchant transactions, and organised exploitation of promotional loopholes. This module defines the rules, detection methods, investigation workflow, and response actions.</w:t>
      </w:r>
    </w:p>
    <w:p w14:paraId="7F1391A1" w14:textId="77777777" w:rsidR="002E1CFA" w:rsidRDefault="002E1CFA" w:rsidP="005E2A97">
      <w:pPr>
        <w:spacing w:before="60" w:after="100"/>
      </w:pPr>
    </w:p>
    <w:p w14:paraId="5EA33584" w14:textId="77777777" w:rsidR="002E1CFA" w:rsidRDefault="002E1CFA" w:rsidP="005E2A97">
      <w:pPr>
        <w:spacing w:before="60" w:after="100"/>
      </w:pPr>
    </w:p>
    <w:p w14:paraId="27DA98C5" w14:textId="77777777" w:rsidR="002E1CFA" w:rsidRDefault="002E1CFA" w:rsidP="005E2A97">
      <w:pPr>
        <w:spacing w:before="60" w:after="100"/>
      </w:pPr>
    </w:p>
    <w:p w14:paraId="55BF819F" w14:textId="77777777" w:rsidR="002E1CFA" w:rsidRDefault="002E1CFA" w:rsidP="005E2A97">
      <w:pPr>
        <w:spacing w:before="60" w:after="100"/>
      </w:pPr>
    </w:p>
    <w:p w14:paraId="5D08EFC3" w14:textId="77777777" w:rsidR="002E1CFA" w:rsidRDefault="002E1CFA" w:rsidP="005E2A97">
      <w:pPr>
        <w:spacing w:before="60" w:after="100"/>
      </w:pPr>
    </w:p>
    <w:p w14:paraId="31EA83D6" w14:textId="77777777" w:rsidR="002E1CFA" w:rsidRDefault="002E1CFA" w:rsidP="005E2A97">
      <w:pPr>
        <w:spacing w:before="60" w:after="100"/>
      </w:pPr>
    </w:p>
    <w:p w14:paraId="32D2E678" w14:textId="77777777" w:rsidR="002E1CFA" w:rsidRDefault="002E1CFA" w:rsidP="005E2A97">
      <w:pPr>
        <w:spacing w:before="60" w:after="100"/>
      </w:pPr>
    </w:p>
    <w:p w14:paraId="230C5684" w14:textId="4823BDD5" w:rsidR="00B8146C" w:rsidRDefault="001A5B40">
      <w:pPr>
        <w:pStyle w:val="Heading2"/>
      </w:pPr>
      <w:r>
        <w:t>4.18.2 Fraud Scenarios the System Must Detect</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400"/>
        <w:gridCol w:w="3360"/>
      </w:tblGrid>
      <w:tr w:rsidR="00B8146C" w14:paraId="230C5688" w14:textId="77777777">
        <w:tc>
          <w:tcPr>
            <w:tcW w:w="26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685" w14:textId="77777777" w:rsidR="00B8146C" w:rsidRDefault="001A5B40">
            <w:pPr>
              <w:jc w:val="center"/>
            </w:pPr>
            <w:r>
              <w:rPr>
                <w:b/>
                <w:bCs/>
                <w:color w:val="FFFFFF"/>
                <w:sz w:val="20"/>
                <w:szCs w:val="20"/>
              </w:rPr>
              <w:t>Fraud Type</w:t>
            </w:r>
          </w:p>
        </w:tc>
        <w:tc>
          <w:tcPr>
            <w:tcW w:w="34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686" w14:textId="77777777" w:rsidR="00B8146C" w:rsidRDefault="001A5B40">
            <w:pPr>
              <w:jc w:val="center"/>
            </w:pPr>
            <w:r>
              <w:rPr>
                <w:b/>
                <w:bCs/>
                <w:color w:val="FFFFFF"/>
                <w:sz w:val="20"/>
                <w:szCs w:val="20"/>
              </w:rPr>
              <w:t>How It Happens</w:t>
            </w:r>
          </w:p>
        </w:tc>
        <w:tc>
          <w:tcPr>
            <w:tcW w:w="33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687" w14:textId="77777777" w:rsidR="00B8146C" w:rsidRDefault="001A5B40">
            <w:pPr>
              <w:jc w:val="center"/>
            </w:pPr>
            <w:r>
              <w:rPr>
                <w:b/>
                <w:bCs/>
                <w:color w:val="FFFFFF"/>
                <w:sz w:val="20"/>
                <w:szCs w:val="20"/>
              </w:rPr>
              <w:t>Detection Approach</w:t>
            </w:r>
          </w:p>
        </w:tc>
      </w:tr>
      <w:tr w:rsidR="00B8146C" w14:paraId="230C568C" w14:textId="77777777">
        <w:tc>
          <w:tcPr>
            <w:tcW w:w="2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689" w14:textId="77777777" w:rsidR="00B8146C" w:rsidRDefault="001A5B40">
            <w:r>
              <w:rPr>
                <w:sz w:val="20"/>
                <w:szCs w:val="20"/>
              </w:rPr>
              <w:t>Self-referral</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8A" w14:textId="77777777" w:rsidR="00B8146C" w:rsidRDefault="001A5B40">
            <w:r>
              <w:rPr>
                <w:sz w:val="20"/>
                <w:szCs w:val="20"/>
              </w:rPr>
              <w:t>Customer creates a fake second account to refer themselves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8B" w14:textId="77777777" w:rsidR="00B8146C" w:rsidRDefault="001A5B40">
            <w:r>
              <w:rPr>
                <w:sz w:val="20"/>
                <w:szCs w:val="20"/>
              </w:rPr>
              <w:t>Device fingerprint, same bank account, address, phone number checks</w:t>
            </w:r>
          </w:p>
        </w:tc>
      </w:tr>
      <w:tr w:rsidR="00B8146C" w14:paraId="230C569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8D" w14:textId="77777777" w:rsidR="00B8146C" w:rsidRDefault="001A5B40">
            <w:r>
              <w:rPr>
                <w:sz w:val="20"/>
                <w:szCs w:val="20"/>
              </w:rPr>
              <w:t>Velocity abuse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8E" w14:textId="77777777" w:rsidR="00B8146C" w:rsidRDefault="001A5B40">
            <w:r>
              <w:rPr>
                <w:sz w:val="20"/>
                <w:szCs w:val="20"/>
              </w:rPr>
              <w:t>Many small transactions rapidly to earn excess points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8F" w14:textId="77777777" w:rsidR="00B8146C" w:rsidRDefault="001A5B40">
            <w:r>
              <w:rPr>
                <w:sz w:val="20"/>
                <w:szCs w:val="20"/>
              </w:rPr>
              <w:t>Daily/hourly transaction count and earn velocity limits</w:t>
            </w:r>
          </w:p>
        </w:tc>
      </w:tr>
      <w:tr w:rsidR="00B8146C" w14:paraId="230C5694" w14:textId="77777777">
        <w:tc>
          <w:tcPr>
            <w:tcW w:w="2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691" w14:textId="77777777" w:rsidR="00B8146C" w:rsidRDefault="001A5B40">
            <w:r>
              <w:rPr>
                <w:sz w:val="20"/>
                <w:szCs w:val="20"/>
              </w:rPr>
              <w:t>Account takeover</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92" w14:textId="77777777" w:rsidR="00B8146C" w:rsidRDefault="001A5B40">
            <w:r>
              <w:rPr>
                <w:sz w:val="20"/>
                <w:szCs w:val="20"/>
              </w:rPr>
              <w:t>Fraudster gains access and redeems a customer's points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93" w14:textId="77777777" w:rsidR="00B8146C" w:rsidRDefault="001A5B40">
            <w:r>
              <w:rPr>
                <w:sz w:val="20"/>
                <w:szCs w:val="20"/>
              </w:rPr>
              <w:t>New device/location login, unusual redemption pattern</w:t>
            </w:r>
          </w:p>
        </w:tc>
      </w:tr>
      <w:tr w:rsidR="00B8146C" w14:paraId="230C569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95" w14:textId="77777777" w:rsidR="00B8146C" w:rsidRDefault="001A5B40">
            <w:r>
              <w:rPr>
                <w:sz w:val="20"/>
                <w:szCs w:val="20"/>
              </w:rPr>
              <w:t>Coupon stacking</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96" w14:textId="77777777" w:rsidR="00B8146C" w:rsidRDefault="001A5B40">
            <w:r>
              <w:rPr>
                <w:sz w:val="20"/>
                <w:szCs w:val="20"/>
              </w:rPr>
              <w:t>Multiple exclusive coupons applied to one transaction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97" w14:textId="77777777" w:rsidR="00B8146C" w:rsidRDefault="001A5B40">
            <w:r>
              <w:rPr>
                <w:sz w:val="20"/>
                <w:szCs w:val="20"/>
              </w:rPr>
              <w:t>Real-time rule engine validation at point of redemption</w:t>
            </w:r>
          </w:p>
        </w:tc>
      </w:tr>
      <w:tr w:rsidR="00B8146C" w14:paraId="230C569C" w14:textId="77777777">
        <w:tc>
          <w:tcPr>
            <w:tcW w:w="26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699" w14:textId="77777777" w:rsidR="00B8146C" w:rsidRDefault="001A5B40">
            <w:r>
              <w:rPr>
                <w:sz w:val="20"/>
                <w:szCs w:val="20"/>
              </w:rPr>
              <w:t>Merchant fraud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9A" w14:textId="77777777" w:rsidR="00B8146C" w:rsidRDefault="001A5B40">
            <w:r>
              <w:rPr>
                <w:sz w:val="20"/>
                <w:szCs w:val="20"/>
              </w:rPr>
              <w:t>Merchant submits fictitious transactions to generate points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9B" w14:textId="77777777" w:rsidR="00B8146C" w:rsidRDefault="001A5B40">
            <w:r>
              <w:rPr>
                <w:sz w:val="20"/>
                <w:szCs w:val="20"/>
              </w:rPr>
              <w:t>Transaction amount anomalies, time patterns, SKU validation</w:t>
            </w:r>
          </w:p>
        </w:tc>
      </w:tr>
      <w:tr w:rsidR="00B8146C" w14:paraId="230C56A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9D" w14:textId="77777777" w:rsidR="00B8146C" w:rsidRDefault="001A5B40">
            <w:r>
              <w:rPr>
                <w:sz w:val="20"/>
                <w:szCs w:val="20"/>
              </w:rPr>
              <w:t>Promotional exploitation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9E" w14:textId="77777777" w:rsidR="00B8146C" w:rsidRDefault="001A5B40">
            <w:r>
              <w:rPr>
                <w:sz w:val="20"/>
                <w:szCs w:val="20"/>
              </w:rPr>
              <w:t>Organised groups exploit campaign loopholes at scale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9F" w14:textId="77777777" w:rsidR="00B8146C" w:rsidRDefault="001A5B40">
            <w:r>
              <w:rPr>
                <w:sz w:val="20"/>
                <w:szCs w:val="20"/>
              </w:rPr>
              <w:t>Cluster detection — many accounts earning from same IP/device</w:t>
            </w:r>
          </w:p>
        </w:tc>
      </w:tr>
    </w:tbl>
    <w:p w14:paraId="5B1D4DD2" w14:textId="77777777" w:rsidR="00313C68" w:rsidRDefault="00313C68">
      <w:pPr>
        <w:spacing w:after="40"/>
      </w:pPr>
    </w:p>
    <w:p w14:paraId="230C56A2" w14:textId="1E366D05" w:rsidR="00B8146C" w:rsidRDefault="001A5B40">
      <w:pPr>
        <w:pStyle w:val="Heading2"/>
      </w:pPr>
      <w:r>
        <w:t>4.18.3 Detection, Alert &amp; Response Requirements</w:t>
      </w:r>
    </w:p>
    <w:p w14:paraId="230C56A3" w14:textId="77777777" w:rsidR="00B8146C" w:rsidRDefault="001A5B40">
      <w:pPr>
        <w:numPr>
          <w:ilvl w:val="0"/>
          <w:numId w:val="1"/>
        </w:numPr>
        <w:pBdr>
          <w:top w:val="nil"/>
          <w:left w:val="nil"/>
          <w:bottom w:val="nil"/>
          <w:right w:val="nil"/>
          <w:between w:val="nil"/>
        </w:pBdr>
        <w:spacing w:before="30" w:after="30"/>
      </w:pPr>
      <w:r>
        <w:t>Every earning and redemption event is evaluated in real time against configured fraud rules before processing</w:t>
      </w:r>
    </w:p>
    <w:p w14:paraId="230C56A4" w14:textId="77777777" w:rsidR="00B8146C" w:rsidRDefault="001A5B40">
      <w:pPr>
        <w:numPr>
          <w:ilvl w:val="0"/>
          <w:numId w:val="1"/>
        </w:numPr>
        <w:pBdr>
          <w:top w:val="nil"/>
          <w:left w:val="nil"/>
          <w:bottom w:val="nil"/>
          <w:right w:val="nil"/>
          <w:between w:val="nil"/>
        </w:pBdr>
        <w:spacing w:before="30" w:after="30"/>
      </w:pPr>
      <w:r>
        <w:t>A transaction breaching a fraud rule is placed in 'pending review' — not processed until cleared or rejected by the fraud team</w:t>
      </w:r>
    </w:p>
    <w:p w14:paraId="230C56A5" w14:textId="77777777" w:rsidR="00B8146C" w:rsidRDefault="001A5B40">
      <w:pPr>
        <w:numPr>
          <w:ilvl w:val="0"/>
          <w:numId w:val="1"/>
        </w:numPr>
        <w:pBdr>
          <w:top w:val="nil"/>
          <w:left w:val="nil"/>
          <w:bottom w:val="nil"/>
          <w:right w:val="nil"/>
          <w:between w:val="nil"/>
        </w:pBdr>
        <w:spacing w:before="30" w:after="30"/>
      </w:pPr>
      <w:r>
        <w:t>The fraud team receives an immediate alert with: customer ID, transaction details, rule triggered, and recent activity history</w:t>
      </w:r>
    </w:p>
    <w:p w14:paraId="230C56A6" w14:textId="77777777" w:rsidR="00B8146C" w:rsidRDefault="001A5B40">
      <w:pPr>
        <w:numPr>
          <w:ilvl w:val="0"/>
          <w:numId w:val="1"/>
        </w:numPr>
        <w:pBdr>
          <w:top w:val="nil"/>
          <w:left w:val="nil"/>
          <w:bottom w:val="nil"/>
          <w:right w:val="nil"/>
          <w:between w:val="nil"/>
        </w:pBdr>
        <w:spacing w:before="30" w:after="30"/>
      </w:pPr>
      <w:r>
        <w:t>Configurable thresholds allow the business to adjust sensitivity without a system change</w:t>
      </w:r>
    </w:p>
    <w:p w14:paraId="230C56A7" w14:textId="77777777" w:rsidR="00B8146C" w:rsidRDefault="001A5B40">
      <w:pPr>
        <w:numPr>
          <w:ilvl w:val="0"/>
          <w:numId w:val="1"/>
        </w:numPr>
        <w:pBdr>
          <w:top w:val="nil"/>
          <w:left w:val="nil"/>
          <w:bottom w:val="nil"/>
          <w:right w:val="nil"/>
          <w:between w:val="nil"/>
        </w:pBdr>
        <w:spacing w:before="30" w:after="30"/>
      </w:pPr>
      <w:r>
        <w:t>When fraud is confirmed: points are reversed, account suspended, device/IP blacklisted, and a fraud incident report generated</w:t>
      </w:r>
    </w:p>
    <w:p w14:paraId="230C56A8" w14:textId="77777777" w:rsidR="00B8146C" w:rsidRDefault="001A5B40">
      <w:pPr>
        <w:numPr>
          <w:ilvl w:val="0"/>
          <w:numId w:val="1"/>
        </w:numPr>
        <w:pBdr>
          <w:top w:val="nil"/>
          <w:left w:val="nil"/>
          <w:bottom w:val="nil"/>
          <w:right w:val="nil"/>
          <w:between w:val="nil"/>
        </w:pBdr>
        <w:spacing w:before="30" w:after="30"/>
      </w:pPr>
      <w:r>
        <w:t>Merchants confirmed to be committing fraud are immediately suspended with a settlement hold placed on unpaid amounts</w:t>
      </w:r>
    </w:p>
    <w:p w14:paraId="230C56A9" w14:textId="77777777" w:rsidR="00B8146C" w:rsidRDefault="001A5B40">
      <w:pPr>
        <w:numPr>
          <w:ilvl w:val="0"/>
          <w:numId w:val="1"/>
        </w:numPr>
        <w:pBdr>
          <w:top w:val="nil"/>
          <w:left w:val="nil"/>
          <w:bottom w:val="nil"/>
          <w:right w:val="nil"/>
          <w:between w:val="nil"/>
        </w:pBdr>
        <w:spacing w:before="30" w:after="30"/>
      </w:pPr>
      <w:r>
        <w:t>All investigations and outcomes are logged with timestamps and investigator identity for legal compliance</w:t>
      </w:r>
    </w:p>
    <w:p w14:paraId="230C56AA" w14:textId="0E3F6A74" w:rsidR="00B8146C" w:rsidRDefault="001A5B40">
      <w:pPr>
        <w:pStyle w:val="Heading1"/>
        <w:pBdr>
          <w:bottom w:val="single" w:sz="8" w:space="4" w:color="0D7377"/>
        </w:pBdr>
      </w:pPr>
      <w:r>
        <w:t>4.19 Administration &amp; Operations</w:t>
      </w:r>
    </w:p>
    <w:p w14:paraId="230C56AB" w14:textId="31E38C9A" w:rsidR="00B8146C" w:rsidRDefault="001A5B40">
      <w:pPr>
        <w:pStyle w:val="Heading2"/>
      </w:pPr>
      <w:r>
        <w:t>4.19.1 What Business Teams Need to Manage</w:t>
      </w:r>
    </w:p>
    <w:p w14:paraId="230C56AC" w14:textId="77777777" w:rsidR="00B8146C" w:rsidRDefault="001A5B40">
      <w:pPr>
        <w:spacing w:before="60" w:after="100"/>
      </w:pPr>
      <w:r>
        <w:t>The platform provides a secure, easy-to-use administration portal allowing authorised business users to configure and manage the platform without requiring technical intervention for routine changes.</w:t>
      </w:r>
    </w:p>
    <w:p w14:paraId="230C56AD" w14:textId="77777777" w:rsidR="00B8146C" w:rsidRDefault="00B8146C">
      <w:pPr>
        <w:spacing w:after="40"/>
      </w:pPr>
    </w:p>
    <w:p w14:paraId="230C56AE" w14:textId="3FCEC51C" w:rsidR="00B8146C" w:rsidRDefault="001A5B40">
      <w:pPr>
        <w:pStyle w:val="Heading2"/>
      </w:pPr>
      <w:r>
        <w:t>4.19.2 Programme Configuration</w:t>
      </w:r>
    </w:p>
    <w:p w14:paraId="230C56AF" w14:textId="77777777" w:rsidR="00B8146C" w:rsidRDefault="001A5B40">
      <w:pPr>
        <w:numPr>
          <w:ilvl w:val="0"/>
          <w:numId w:val="1"/>
        </w:numPr>
        <w:pBdr>
          <w:top w:val="nil"/>
          <w:left w:val="nil"/>
          <w:bottom w:val="nil"/>
          <w:right w:val="nil"/>
          <w:between w:val="nil"/>
        </w:pBdr>
        <w:spacing w:before="30" w:after="30"/>
      </w:pPr>
      <w:r>
        <w:t>Business users create and manage loyalty programmes, define tier structures, and set all programme rules from the admin portal</w:t>
      </w:r>
    </w:p>
    <w:p w14:paraId="230C56B0" w14:textId="77777777" w:rsidR="00B8146C" w:rsidRDefault="001A5B40">
      <w:pPr>
        <w:numPr>
          <w:ilvl w:val="0"/>
          <w:numId w:val="1"/>
        </w:numPr>
        <w:pBdr>
          <w:top w:val="nil"/>
          <w:left w:val="nil"/>
          <w:bottom w:val="nil"/>
          <w:right w:val="nil"/>
          <w:between w:val="nil"/>
        </w:pBdr>
        <w:spacing w:before="30" w:after="30"/>
      </w:pPr>
      <w:r>
        <w:t>Changes to earning rates, tier thresholds, or redemption rules take effect without system downtime</w:t>
      </w:r>
    </w:p>
    <w:p w14:paraId="230C56B1" w14:textId="77777777" w:rsidR="00B8146C" w:rsidRDefault="001A5B40">
      <w:pPr>
        <w:numPr>
          <w:ilvl w:val="0"/>
          <w:numId w:val="1"/>
        </w:numPr>
        <w:pBdr>
          <w:top w:val="nil"/>
          <w:left w:val="nil"/>
          <w:bottom w:val="nil"/>
          <w:right w:val="nil"/>
          <w:between w:val="nil"/>
        </w:pBdr>
        <w:spacing w:before="30" w:after="30"/>
      </w:pPr>
      <w:r>
        <w:t>A full history of all configuration changes is maintained for compliance</w:t>
      </w:r>
    </w:p>
    <w:p w14:paraId="230C56B2" w14:textId="77777777" w:rsidR="00B8146C" w:rsidRDefault="00B8146C">
      <w:pPr>
        <w:spacing w:after="40"/>
      </w:pPr>
    </w:p>
    <w:p w14:paraId="49F46251" w14:textId="77777777" w:rsidR="00BA2508" w:rsidRDefault="00BA2508">
      <w:pPr>
        <w:pStyle w:val="Heading2"/>
      </w:pPr>
    </w:p>
    <w:p w14:paraId="230C56B3" w14:textId="34D0D126" w:rsidR="00B8146C" w:rsidRDefault="001A5B40">
      <w:pPr>
        <w:pStyle w:val="Heading2"/>
      </w:pPr>
      <w:r>
        <w:t>4.19.3 User Roles &amp; Access Control</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600"/>
        <w:gridCol w:w="3360"/>
      </w:tblGrid>
      <w:tr w:rsidR="00B8146C" w14:paraId="230C56B7" w14:textId="77777777">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6B4" w14:textId="77777777" w:rsidR="00B8146C" w:rsidRDefault="001A5B40">
            <w:pPr>
              <w:jc w:val="center"/>
            </w:pPr>
            <w:r>
              <w:rPr>
                <w:b/>
                <w:bCs/>
                <w:color w:val="FFFFFF"/>
                <w:sz w:val="20"/>
                <w:szCs w:val="20"/>
              </w:rPr>
              <w:t>Role</w:t>
            </w:r>
          </w:p>
        </w:tc>
        <w:tc>
          <w:tcPr>
            <w:tcW w:w="36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6B5" w14:textId="77777777" w:rsidR="00B8146C" w:rsidRDefault="001A5B40">
            <w:pPr>
              <w:jc w:val="center"/>
            </w:pPr>
            <w:r>
              <w:rPr>
                <w:b/>
                <w:bCs/>
                <w:color w:val="FFFFFF"/>
                <w:sz w:val="20"/>
                <w:szCs w:val="20"/>
              </w:rPr>
              <w:t>What They Can Do</w:t>
            </w:r>
          </w:p>
        </w:tc>
        <w:tc>
          <w:tcPr>
            <w:tcW w:w="33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6B6" w14:textId="77777777" w:rsidR="00B8146C" w:rsidRDefault="001A5B40">
            <w:pPr>
              <w:jc w:val="center"/>
            </w:pPr>
            <w:r>
              <w:rPr>
                <w:b/>
                <w:bCs/>
                <w:color w:val="FFFFFF"/>
                <w:sz w:val="20"/>
                <w:szCs w:val="20"/>
              </w:rPr>
              <w:t>What They Cannot Do</w:t>
            </w:r>
          </w:p>
        </w:tc>
      </w:tr>
      <w:tr w:rsidR="00B8146C" w14:paraId="230C56BB"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6B8" w14:textId="77777777" w:rsidR="00B8146C" w:rsidRDefault="001A5B40">
            <w:r>
              <w:rPr>
                <w:sz w:val="20"/>
                <w:szCs w:val="20"/>
              </w:rPr>
              <w:t>Business Admin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B9" w14:textId="77777777" w:rsidR="00B8146C" w:rsidRDefault="001A5B40">
            <w:r>
              <w:rPr>
                <w:sz w:val="20"/>
                <w:szCs w:val="20"/>
              </w:rPr>
              <w:t>Full programme configuration; campaign setup; merchant onboarding</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BA" w14:textId="77777777" w:rsidR="00B8146C" w:rsidRDefault="001A5B40">
            <w:r>
              <w:rPr>
                <w:sz w:val="20"/>
                <w:szCs w:val="20"/>
              </w:rPr>
              <w:t>Cannot approve their own changes above threshold</w:t>
            </w:r>
          </w:p>
        </w:tc>
      </w:tr>
      <w:tr w:rsidR="00B8146C" w14:paraId="230C56B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BC" w14:textId="77777777" w:rsidR="00B8146C" w:rsidRDefault="001A5B40">
            <w:r>
              <w:rPr>
                <w:sz w:val="20"/>
                <w:szCs w:val="20"/>
              </w:rPr>
              <w:t>Operations User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BD" w14:textId="77777777" w:rsidR="00B8146C" w:rsidRDefault="001A5B40">
            <w:r>
              <w:rPr>
                <w:sz w:val="20"/>
                <w:szCs w:val="20"/>
              </w:rPr>
              <w:t>Process adjustments, handle disputes, manage overrides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BE" w14:textId="77777777" w:rsidR="00B8146C" w:rsidRDefault="001A5B40">
            <w:r>
              <w:rPr>
                <w:sz w:val="20"/>
                <w:szCs w:val="20"/>
              </w:rPr>
              <w:t>Cannot change programme rules or create campaigns</w:t>
            </w:r>
          </w:p>
        </w:tc>
      </w:tr>
      <w:tr w:rsidR="00B8146C" w14:paraId="230C56C3"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6C0" w14:textId="77777777" w:rsidR="00B8146C" w:rsidRDefault="001A5B40">
            <w:r>
              <w:rPr>
                <w:sz w:val="20"/>
                <w:szCs w:val="20"/>
              </w:rPr>
              <w:t>Finance User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C1" w14:textId="77777777" w:rsidR="00B8146C" w:rsidRDefault="001A5B40">
            <w:r>
              <w:rPr>
                <w:sz w:val="20"/>
                <w:szCs w:val="20"/>
              </w:rPr>
              <w:t>View and export all financial and reconciliation reports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C2" w14:textId="77777777" w:rsidR="00B8146C" w:rsidRDefault="001A5B40">
            <w:r>
              <w:rPr>
                <w:sz w:val="20"/>
                <w:szCs w:val="20"/>
              </w:rPr>
              <w:t>Cannot make any changes to wallets or campaigns</w:t>
            </w:r>
          </w:p>
        </w:tc>
      </w:tr>
      <w:tr w:rsidR="00B8146C" w14:paraId="230C56C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C4" w14:textId="77777777" w:rsidR="00B8146C" w:rsidRDefault="001A5B40">
            <w:r>
              <w:rPr>
                <w:sz w:val="20"/>
                <w:szCs w:val="20"/>
              </w:rPr>
              <w:t>Approver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C5" w14:textId="77777777" w:rsidR="00B8146C" w:rsidRDefault="001A5B40">
            <w:r>
              <w:rPr>
                <w:sz w:val="20"/>
                <w:szCs w:val="20"/>
              </w:rPr>
              <w:t>Approve or reject changes submitted by other users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C6" w14:textId="77777777" w:rsidR="00B8146C" w:rsidRDefault="001A5B40">
            <w:r>
              <w:rPr>
                <w:sz w:val="20"/>
                <w:szCs w:val="20"/>
              </w:rPr>
              <w:t>Cannot initiate transactions themselves</w:t>
            </w:r>
          </w:p>
        </w:tc>
      </w:tr>
      <w:tr w:rsidR="00B8146C" w14:paraId="230C56CB"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6C8" w14:textId="77777777" w:rsidR="00B8146C" w:rsidRDefault="001A5B40">
            <w:r>
              <w:rPr>
                <w:sz w:val="20"/>
                <w:szCs w:val="20"/>
              </w:rPr>
              <w:t>Read-Only Viewer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C9" w14:textId="77777777" w:rsidR="00B8146C" w:rsidRDefault="001A5B40">
            <w:r>
              <w:rPr>
                <w:sz w:val="20"/>
                <w:szCs w:val="20"/>
              </w:rPr>
              <w:t>View reports and customer data for support purposes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CA" w14:textId="77777777" w:rsidR="00B8146C" w:rsidRDefault="001A5B40">
            <w:r>
              <w:rPr>
                <w:sz w:val="20"/>
                <w:szCs w:val="20"/>
              </w:rPr>
              <w:t>Cannot make any changes to any data</w:t>
            </w:r>
          </w:p>
        </w:tc>
      </w:tr>
      <w:tr w:rsidR="003A6187" w14:paraId="23003724"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523A33E6" w14:textId="77777777" w:rsidR="003A6187" w:rsidRDefault="003A6187">
            <w:pPr>
              <w:rPr>
                <w:sz w:val="20"/>
                <w:szCs w:val="20"/>
              </w:rPr>
            </w:pP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DE5EE5A" w14:textId="77777777" w:rsidR="003A6187" w:rsidRDefault="003A6187">
            <w:pPr>
              <w:rPr>
                <w:sz w:val="20"/>
                <w:szCs w:val="20"/>
              </w:rPr>
            </w:pP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8F5A679" w14:textId="77777777" w:rsidR="003A6187" w:rsidRDefault="003A6187">
            <w:pPr>
              <w:rPr>
                <w:sz w:val="20"/>
                <w:szCs w:val="20"/>
              </w:rPr>
            </w:pPr>
          </w:p>
        </w:tc>
      </w:tr>
    </w:tbl>
    <w:p w14:paraId="230C56CC" w14:textId="337731C6" w:rsidR="00B8146C" w:rsidRDefault="001A5B40">
      <w:pPr>
        <w:pStyle w:val="Heading2"/>
      </w:pPr>
      <w:r>
        <w:t>4.19.4 Maker-Checker Workflow</w:t>
      </w:r>
    </w:p>
    <w:p w14:paraId="230C56CD" w14:textId="77777777" w:rsidR="00B8146C" w:rsidRDefault="001A5B40">
      <w:pPr>
        <w:spacing w:before="60" w:after="100"/>
      </w:pPr>
      <w:r>
        <w:t>For all high-impact actions — large manual adjustments, campaign launches above budget thresholds, or changes to earning rates — a four-eyes approval process is required. No single user can initiate and approve the same action.</w:t>
      </w:r>
    </w:p>
    <w:p w14:paraId="230C56CF" w14:textId="7EBD38B1" w:rsidR="00B8146C" w:rsidRDefault="001A5B40">
      <w:pPr>
        <w:pStyle w:val="Heading1"/>
        <w:pBdr>
          <w:bottom w:val="single" w:sz="8" w:space="4" w:color="0D7377"/>
        </w:pBdr>
      </w:pPr>
      <w:r>
        <w:t>4.20 Notification Engine</w:t>
      </w:r>
    </w:p>
    <w:p w14:paraId="230C56D0" w14:textId="6CC00A18" w:rsidR="00B8146C" w:rsidRDefault="001A5B40">
      <w:pPr>
        <w:pStyle w:val="Heading2"/>
      </w:pPr>
      <w:r>
        <w:t>4.20.1 Why Notifications Drive Engagement</w:t>
      </w:r>
    </w:p>
    <w:p w14:paraId="230C56D1" w14:textId="77777777" w:rsidR="00B8146C" w:rsidRDefault="001A5B40">
      <w:pPr>
        <w:spacing w:before="60" w:after="100"/>
      </w:pPr>
      <w:r>
        <w:t>The Notification Engine is what makes the loyalty programme visible to the customer. Points earned silently — without a timely notification — feel like they do not exist. Notifications drive redemption, re-engagement, tier aspiration, and referral action. A loyalty programme without a well-designed notification engine has structurally low engagement regardless of how good the underlying rewards are.</w:t>
      </w:r>
    </w:p>
    <w:p w14:paraId="230C56D2" w14:textId="77777777" w:rsidR="00B8146C" w:rsidRDefault="00B8146C">
      <w:pPr>
        <w:spacing w:after="40"/>
      </w:pPr>
    </w:p>
    <w:p w14:paraId="230C56D3" w14:textId="1E50275E" w:rsidR="00B8146C" w:rsidRDefault="001A5B40">
      <w:pPr>
        <w:pStyle w:val="Heading2"/>
      </w:pPr>
      <w:r>
        <w:t>4.20.2 Notification Channels</w:t>
      </w:r>
    </w:p>
    <w:p w14:paraId="230C56D4" w14:textId="77777777" w:rsidR="00B8146C" w:rsidRDefault="001A5B40">
      <w:pPr>
        <w:numPr>
          <w:ilvl w:val="0"/>
          <w:numId w:val="1"/>
        </w:numPr>
        <w:pBdr>
          <w:top w:val="nil"/>
          <w:left w:val="nil"/>
          <w:bottom w:val="nil"/>
          <w:right w:val="nil"/>
          <w:between w:val="nil"/>
        </w:pBdr>
        <w:spacing w:before="30" w:after="30"/>
      </w:pPr>
      <w:r>
        <w:t>Push notifications — immediate, time-sensitive: points earned, tier upgrades</w:t>
      </w:r>
    </w:p>
    <w:p w14:paraId="230C56D5" w14:textId="77777777" w:rsidR="00B8146C" w:rsidRDefault="001A5B40">
      <w:pPr>
        <w:numPr>
          <w:ilvl w:val="0"/>
          <w:numId w:val="1"/>
        </w:numPr>
        <w:pBdr>
          <w:top w:val="nil"/>
          <w:left w:val="nil"/>
          <w:bottom w:val="nil"/>
          <w:right w:val="nil"/>
          <w:between w:val="nil"/>
        </w:pBdr>
        <w:spacing w:before="30" w:after="30"/>
      </w:pPr>
      <w:r>
        <w:t>SMS — high-priority transactional: redemption confirmations, expiry warnings for customers without the app</w:t>
      </w:r>
    </w:p>
    <w:p w14:paraId="230C56D6" w14:textId="77777777" w:rsidR="00B8146C" w:rsidRDefault="001A5B40">
      <w:pPr>
        <w:numPr>
          <w:ilvl w:val="0"/>
          <w:numId w:val="1"/>
        </w:numPr>
        <w:pBdr>
          <w:top w:val="nil"/>
          <w:left w:val="nil"/>
          <w:bottom w:val="nil"/>
          <w:right w:val="nil"/>
          <w:between w:val="nil"/>
        </w:pBdr>
        <w:spacing w:before="30" w:after="30"/>
      </w:pPr>
      <w:r>
        <w:t>Email — detailed communications: monthly statements, campaign announcements</w:t>
      </w:r>
    </w:p>
    <w:p w14:paraId="230C56D7" w14:textId="77777777" w:rsidR="00B8146C" w:rsidRDefault="001A5B40">
      <w:pPr>
        <w:numPr>
          <w:ilvl w:val="0"/>
          <w:numId w:val="1"/>
        </w:numPr>
        <w:pBdr>
          <w:top w:val="nil"/>
          <w:left w:val="nil"/>
          <w:bottom w:val="nil"/>
          <w:right w:val="nil"/>
          <w:between w:val="nil"/>
        </w:pBdr>
        <w:spacing w:before="30" w:after="30"/>
      </w:pPr>
      <w:r>
        <w:t>In-app messages — contextual: personalised offer suggestions when the customer opens the app</w:t>
      </w:r>
    </w:p>
    <w:p w14:paraId="230C56DB" w14:textId="4F71C286" w:rsidR="00B8146C" w:rsidRDefault="001A5B40" w:rsidP="003A6187">
      <w:pPr>
        <w:numPr>
          <w:ilvl w:val="0"/>
          <w:numId w:val="1"/>
        </w:numPr>
        <w:pBdr>
          <w:top w:val="nil"/>
          <w:left w:val="nil"/>
          <w:bottom w:val="nil"/>
          <w:right w:val="nil"/>
          <w:between w:val="nil"/>
        </w:pBdr>
        <w:spacing w:before="30" w:after="30"/>
      </w:pPr>
      <w:r>
        <w:t>Customer opt-in/out preferences are respected per channel — no SMS to an opted-out customer, ever</w:t>
      </w:r>
    </w:p>
    <w:p w14:paraId="230C56DC" w14:textId="5A406AD7" w:rsidR="00B8146C" w:rsidRDefault="001A5B40">
      <w:pPr>
        <w:pStyle w:val="Heading2"/>
      </w:pPr>
      <w:r>
        <w:t>4.20.3 Notification Types &amp; Triggers</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1800"/>
        <w:gridCol w:w="2560"/>
      </w:tblGrid>
      <w:tr w:rsidR="00B8146C" w14:paraId="230C56E1" w14:textId="77777777">
        <w:tc>
          <w:tcPr>
            <w:tcW w:w="28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6DD" w14:textId="77777777" w:rsidR="00B8146C" w:rsidRDefault="001A5B40">
            <w:pPr>
              <w:jc w:val="center"/>
            </w:pPr>
            <w:r>
              <w:rPr>
                <w:b/>
                <w:bCs/>
                <w:color w:val="FFFFFF"/>
                <w:sz w:val="20"/>
                <w:szCs w:val="20"/>
              </w:rPr>
              <w:t>Notification</w:t>
            </w:r>
          </w:p>
        </w:tc>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6DE" w14:textId="77777777" w:rsidR="00B8146C" w:rsidRDefault="001A5B40">
            <w:pPr>
              <w:jc w:val="center"/>
            </w:pPr>
            <w:r>
              <w:rPr>
                <w:b/>
                <w:bCs/>
                <w:color w:val="FFFFFF"/>
                <w:sz w:val="20"/>
                <w:szCs w:val="20"/>
              </w:rPr>
              <w:t>Trigger</w:t>
            </w:r>
          </w:p>
        </w:tc>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6DF" w14:textId="77777777" w:rsidR="00B8146C" w:rsidRDefault="001A5B40">
            <w:pPr>
              <w:jc w:val="center"/>
            </w:pPr>
            <w:r>
              <w:rPr>
                <w:b/>
                <w:bCs/>
                <w:color w:val="FFFFFF"/>
                <w:sz w:val="20"/>
                <w:szCs w:val="20"/>
              </w:rPr>
              <w:t>Channel</w:t>
            </w:r>
          </w:p>
        </w:tc>
        <w:tc>
          <w:tcPr>
            <w:tcW w:w="25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6E0" w14:textId="77777777" w:rsidR="00B8146C" w:rsidRDefault="001A5B40">
            <w:pPr>
              <w:jc w:val="center"/>
            </w:pPr>
            <w:r>
              <w:rPr>
                <w:b/>
                <w:bCs/>
                <w:color w:val="FFFFFF"/>
                <w:sz w:val="20"/>
                <w:szCs w:val="20"/>
              </w:rPr>
              <w:t>Type</w:t>
            </w:r>
          </w:p>
        </w:tc>
      </w:tr>
      <w:tr w:rsidR="00B8146C" w14:paraId="230C56E6"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6E2" w14:textId="77777777" w:rsidR="00B8146C" w:rsidRDefault="001A5B40">
            <w:r>
              <w:rPr>
                <w:sz w:val="20"/>
                <w:szCs w:val="20"/>
              </w:rPr>
              <w:t>Points earned confirmation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E3" w14:textId="77777777" w:rsidR="00B8146C" w:rsidRDefault="001A5B40">
            <w:r>
              <w:rPr>
                <w:sz w:val="20"/>
                <w:szCs w:val="20"/>
              </w:rPr>
              <w:t>Transaction processed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E4" w14:textId="77777777" w:rsidR="00B8146C" w:rsidRDefault="001A5B40">
            <w:r>
              <w:rPr>
                <w:sz w:val="20"/>
                <w:szCs w:val="20"/>
              </w:rPr>
              <w:t>Push / SMS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E5" w14:textId="77777777" w:rsidR="00B8146C" w:rsidRDefault="001A5B40">
            <w:r>
              <w:rPr>
                <w:sz w:val="20"/>
                <w:szCs w:val="20"/>
              </w:rPr>
              <w:t>Required — transactional</w:t>
            </w:r>
          </w:p>
        </w:tc>
      </w:tr>
      <w:tr w:rsidR="00B8146C" w14:paraId="230C56E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E7" w14:textId="77777777" w:rsidR="00B8146C" w:rsidRDefault="001A5B40">
            <w:r>
              <w:rPr>
                <w:sz w:val="20"/>
                <w:szCs w:val="20"/>
              </w:rPr>
              <w:t>Points redeemed confirmation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E8" w14:textId="77777777" w:rsidR="00B8146C" w:rsidRDefault="001A5B40">
            <w:r>
              <w:rPr>
                <w:sz w:val="20"/>
                <w:szCs w:val="20"/>
              </w:rPr>
              <w:t>Redemption completed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E9" w14:textId="77777777" w:rsidR="00B8146C" w:rsidRDefault="001A5B40">
            <w:r>
              <w:rPr>
                <w:sz w:val="20"/>
                <w:szCs w:val="20"/>
              </w:rPr>
              <w:t>Push / SMS / Email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EA" w14:textId="77777777" w:rsidR="00B8146C" w:rsidRDefault="001A5B40">
            <w:r>
              <w:rPr>
                <w:sz w:val="20"/>
                <w:szCs w:val="20"/>
              </w:rPr>
              <w:t>Required — transactional</w:t>
            </w:r>
          </w:p>
        </w:tc>
      </w:tr>
      <w:tr w:rsidR="00B8146C" w14:paraId="230C56F0"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6EC" w14:textId="77777777" w:rsidR="00B8146C" w:rsidRDefault="001A5B40">
            <w:r>
              <w:rPr>
                <w:sz w:val="20"/>
                <w:szCs w:val="20"/>
              </w:rPr>
              <w:t>Tier upgrade congratulations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ED" w14:textId="77777777" w:rsidR="00B8146C" w:rsidRDefault="001A5B40">
            <w:r>
              <w:rPr>
                <w:sz w:val="20"/>
                <w:szCs w:val="20"/>
              </w:rPr>
              <w:t>Tier upgrade event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EE" w14:textId="77777777" w:rsidR="00B8146C" w:rsidRDefault="001A5B40">
            <w:r>
              <w:rPr>
                <w:sz w:val="20"/>
                <w:szCs w:val="20"/>
              </w:rPr>
              <w:t>Push / Email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EF" w14:textId="77777777" w:rsidR="00B8146C" w:rsidRDefault="001A5B40">
            <w:r>
              <w:rPr>
                <w:sz w:val="20"/>
                <w:szCs w:val="20"/>
              </w:rPr>
              <w:t>Required — transactional</w:t>
            </w:r>
          </w:p>
        </w:tc>
      </w:tr>
      <w:tr w:rsidR="00B8146C" w14:paraId="230C56F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F1" w14:textId="77777777" w:rsidR="00B8146C" w:rsidRDefault="001A5B40">
            <w:r>
              <w:rPr>
                <w:sz w:val="20"/>
                <w:szCs w:val="20"/>
              </w:rPr>
              <w:lastRenderedPageBreak/>
              <w:t>Tier downgrade warning (60 days)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F2" w14:textId="77777777" w:rsidR="00B8146C" w:rsidRDefault="001A5B40">
            <w:r>
              <w:rPr>
                <w:sz w:val="20"/>
                <w:szCs w:val="20"/>
              </w:rPr>
              <w:t>Annual tier review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F3" w14:textId="77777777" w:rsidR="00B8146C" w:rsidRDefault="001A5B40">
            <w:r>
              <w:rPr>
                <w:sz w:val="20"/>
                <w:szCs w:val="20"/>
              </w:rPr>
              <w:t>Push / Email / SMS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F4" w14:textId="77777777" w:rsidR="00B8146C" w:rsidRDefault="001A5B40">
            <w:r>
              <w:rPr>
                <w:sz w:val="20"/>
                <w:szCs w:val="20"/>
              </w:rPr>
              <w:t>Required — transactional</w:t>
            </w:r>
          </w:p>
        </w:tc>
      </w:tr>
      <w:tr w:rsidR="00B8146C" w14:paraId="230C56FA"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6F6" w14:textId="4604506B" w:rsidR="00B8146C" w:rsidRDefault="001A5B40">
            <w:r>
              <w:rPr>
                <w:sz w:val="20"/>
                <w:szCs w:val="20"/>
              </w:rPr>
              <w:t>Points expiry warning (</w:t>
            </w:r>
            <w:r w:rsidR="00F2240C">
              <w:rPr>
                <w:sz w:val="20"/>
                <w:szCs w:val="20"/>
              </w:rPr>
              <w:t>7</w:t>
            </w:r>
            <w:r>
              <w:rPr>
                <w:sz w:val="20"/>
                <w:szCs w:val="20"/>
              </w:rPr>
              <w:t xml:space="preserve"> days)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F7" w14:textId="77777777" w:rsidR="00B8146C" w:rsidRDefault="001A5B40">
            <w:r>
              <w:rPr>
                <w:sz w:val="20"/>
                <w:szCs w:val="20"/>
              </w:rPr>
              <w:t>Expiry approaching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F8" w14:textId="77777777" w:rsidR="00B8146C" w:rsidRDefault="001A5B40">
            <w:r>
              <w:rPr>
                <w:sz w:val="20"/>
                <w:szCs w:val="20"/>
              </w:rPr>
              <w:t>Push / Email / SMS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F9" w14:textId="77777777" w:rsidR="00B8146C" w:rsidRDefault="001A5B40">
            <w:r>
              <w:rPr>
                <w:sz w:val="20"/>
                <w:szCs w:val="20"/>
              </w:rPr>
              <w:t>Required — transactional</w:t>
            </w:r>
          </w:p>
        </w:tc>
      </w:tr>
      <w:tr w:rsidR="00B8146C" w14:paraId="230C56F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FB" w14:textId="77777777" w:rsidR="00B8146C" w:rsidRDefault="001A5B40">
            <w:r>
              <w:rPr>
                <w:sz w:val="20"/>
                <w:szCs w:val="20"/>
              </w:rPr>
              <w:t>Points expiry final (7 days)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FC" w14:textId="77777777" w:rsidR="00B8146C" w:rsidRDefault="001A5B40">
            <w:r>
              <w:rPr>
                <w:sz w:val="20"/>
                <w:szCs w:val="20"/>
              </w:rPr>
              <w:t>Expiry approaching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FD" w14:textId="77777777" w:rsidR="00B8146C" w:rsidRDefault="001A5B40">
            <w:r>
              <w:rPr>
                <w:sz w:val="20"/>
                <w:szCs w:val="20"/>
              </w:rPr>
              <w:t>Push / SMS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6FE" w14:textId="77777777" w:rsidR="00B8146C" w:rsidRDefault="001A5B40">
            <w:r>
              <w:rPr>
                <w:sz w:val="20"/>
                <w:szCs w:val="20"/>
              </w:rPr>
              <w:t>Required — transactional</w:t>
            </w:r>
          </w:p>
        </w:tc>
      </w:tr>
      <w:tr w:rsidR="00B8146C" w14:paraId="230C5704"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00" w14:textId="77777777" w:rsidR="00B8146C" w:rsidRDefault="001A5B40">
            <w:r>
              <w:rPr>
                <w:sz w:val="20"/>
                <w:szCs w:val="20"/>
              </w:rPr>
              <w:t>New campaign / offer available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01" w14:textId="77777777" w:rsidR="00B8146C" w:rsidRDefault="001A5B40">
            <w:r>
              <w:rPr>
                <w:sz w:val="20"/>
                <w:szCs w:val="20"/>
              </w:rPr>
              <w:t>Campaign activated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02" w14:textId="77777777" w:rsidR="00B8146C" w:rsidRDefault="001A5B40">
            <w:r>
              <w:rPr>
                <w:sz w:val="20"/>
                <w:szCs w:val="20"/>
              </w:rPr>
              <w:t>Push / In-app / Email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03" w14:textId="77777777" w:rsidR="00B8146C" w:rsidRDefault="001A5B40">
            <w:r>
              <w:rPr>
                <w:sz w:val="20"/>
                <w:szCs w:val="20"/>
              </w:rPr>
              <w:t>Optional — marketing</w:t>
            </w:r>
          </w:p>
        </w:tc>
      </w:tr>
      <w:tr w:rsidR="00B8146C" w14:paraId="230C570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05" w14:textId="77777777" w:rsidR="00B8146C" w:rsidRDefault="001A5B40">
            <w:r>
              <w:rPr>
                <w:sz w:val="20"/>
                <w:szCs w:val="20"/>
              </w:rPr>
              <w:t>Referral bonus awarded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06" w14:textId="77777777" w:rsidR="00B8146C" w:rsidRDefault="001A5B40">
            <w:r>
              <w:rPr>
                <w:sz w:val="20"/>
                <w:szCs w:val="20"/>
              </w:rPr>
              <w:t>Referral milestone met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07" w14:textId="77777777" w:rsidR="00B8146C" w:rsidRDefault="001A5B40">
            <w:r>
              <w:rPr>
                <w:sz w:val="20"/>
                <w:szCs w:val="20"/>
              </w:rPr>
              <w:t>Push / Email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08" w14:textId="77777777" w:rsidR="00B8146C" w:rsidRDefault="001A5B40">
            <w:r>
              <w:rPr>
                <w:sz w:val="20"/>
                <w:szCs w:val="20"/>
              </w:rPr>
              <w:t>Required — transactional</w:t>
            </w:r>
          </w:p>
        </w:tc>
      </w:tr>
      <w:tr w:rsidR="00B8146C" w14:paraId="230C570E"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0A" w14:textId="77777777" w:rsidR="00B8146C" w:rsidRDefault="001A5B40">
            <w:r>
              <w:rPr>
                <w:sz w:val="20"/>
                <w:szCs w:val="20"/>
              </w:rPr>
              <w:t>Monthly loyalty statement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0B" w14:textId="77777777" w:rsidR="00B8146C" w:rsidRDefault="001A5B40">
            <w:r>
              <w:rPr>
                <w:sz w:val="20"/>
                <w:szCs w:val="20"/>
              </w:rPr>
              <w:t>End of calendar month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0C" w14:textId="77777777" w:rsidR="00B8146C" w:rsidRDefault="001A5B40">
            <w:r>
              <w:rPr>
                <w:sz w:val="20"/>
                <w:szCs w:val="20"/>
              </w:rPr>
              <w:t>Email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0D" w14:textId="77777777" w:rsidR="00B8146C" w:rsidRDefault="001A5B40">
            <w:r>
              <w:rPr>
                <w:sz w:val="20"/>
                <w:szCs w:val="20"/>
              </w:rPr>
              <w:t>Optional — marketing</w:t>
            </w:r>
          </w:p>
        </w:tc>
      </w:tr>
      <w:tr w:rsidR="00B8146C" w14:paraId="230C571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0F" w14:textId="77777777" w:rsidR="00B8146C" w:rsidRDefault="001A5B40">
            <w:r>
              <w:rPr>
                <w:sz w:val="20"/>
                <w:szCs w:val="20"/>
              </w:rPr>
              <w:t>Fraud alert to customer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10" w14:textId="77777777" w:rsidR="00B8146C" w:rsidRDefault="001A5B40">
            <w:r>
              <w:rPr>
                <w:sz w:val="20"/>
                <w:szCs w:val="20"/>
              </w:rPr>
              <w:t>Suspicious activity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11" w14:textId="77777777" w:rsidR="00B8146C" w:rsidRDefault="001A5B40">
            <w:r>
              <w:rPr>
                <w:sz w:val="20"/>
                <w:szCs w:val="20"/>
              </w:rPr>
              <w:t>SMS / Email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12" w14:textId="77777777" w:rsidR="00B8146C" w:rsidRDefault="001A5B40">
            <w:r>
              <w:rPr>
                <w:sz w:val="20"/>
                <w:szCs w:val="20"/>
              </w:rPr>
              <w:t>Required — security</w:t>
            </w:r>
          </w:p>
        </w:tc>
      </w:tr>
    </w:tbl>
    <w:p w14:paraId="230C5715" w14:textId="350A63F7" w:rsidR="00B8146C" w:rsidRDefault="001A5B40">
      <w:pPr>
        <w:pStyle w:val="Heading2"/>
      </w:pPr>
      <w:r>
        <w:t>4.20.4 Template &amp; Delivery Management</w:t>
      </w:r>
    </w:p>
    <w:p w14:paraId="230C5716" w14:textId="77777777" w:rsidR="00B8146C" w:rsidRDefault="001A5B40">
      <w:pPr>
        <w:numPr>
          <w:ilvl w:val="0"/>
          <w:numId w:val="1"/>
        </w:numPr>
        <w:pBdr>
          <w:top w:val="nil"/>
          <w:left w:val="nil"/>
          <w:bottom w:val="nil"/>
          <w:right w:val="nil"/>
          <w:between w:val="nil"/>
        </w:pBdr>
        <w:spacing w:before="30" w:after="30"/>
      </w:pPr>
      <w:r>
        <w:t>All notification templates are manageable from the admin portal — no IT change required to update message wording</w:t>
      </w:r>
    </w:p>
    <w:p w14:paraId="230C5717" w14:textId="77777777" w:rsidR="00B8146C" w:rsidRDefault="001A5B40">
      <w:pPr>
        <w:numPr>
          <w:ilvl w:val="0"/>
          <w:numId w:val="1"/>
        </w:numPr>
        <w:pBdr>
          <w:top w:val="nil"/>
          <w:left w:val="nil"/>
          <w:bottom w:val="nil"/>
          <w:right w:val="nil"/>
          <w:between w:val="nil"/>
        </w:pBdr>
        <w:spacing w:before="30" w:after="30"/>
      </w:pPr>
      <w:r>
        <w:t>Personalisation placeholders supported: customer name, exact points balance, expiry date, reward name</w:t>
      </w:r>
    </w:p>
    <w:p w14:paraId="230C5718" w14:textId="77777777" w:rsidR="00B8146C" w:rsidRDefault="001A5B40">
      <w:pPr>
        <w:numPr>
          <w:ilvl w:val="0"/>
          <w:numId w:val="1"/>
        </w:numPr>
        <w:pBdr>
          <w:top w:val="nil"/>
          <w:left w:val="nil"/>
          <w:bottom w:val="nil"/>
          <w:right w:val="nil"/>
          <w:between w:val="nil"/>
        </w:pBdr>
        <w:spacing w:before="30" w:after="30"/>
      </w:pPr>
      <w:r>
        <w:t>A notification preview tool lets business users see exactly how a message appears before publishing</w:t>
      </w:r>
    </w:p>
    <w:p w14:paraId="230C571A" w14:textId="54BEC14C" w:rsidR="00B8146C" w:rsidRDefault="001A5B40" w:rsidP="003A6187">
      <w:pPr>
        <w:numPr>
          <w:ilvl w:val="0"/>
          <w:numId w:val="1"/>
        </w:numPr>
        <w:pBdr>
          <w:top w:val="nil"/>
          <w:left w:val="nil"/>
          <w:bottom w:val="nil"/>
          <w:right w:val="nil"/>
          <w:between w:val="nil"/>
        </w:pBdr>
        <w:spacing w:before="30" w:after="30"/>
      </w:pPr>
      <w:r>
        <w:t>Delivery status tracked per message: sent, delivered, opened (email), clicked (email links)</w:t>
      </w:r>
    </w:p>
    <w:p w14:paraId="230C571B" w14:textId="5C72BC6E" w:rsidR="00B8146C" w:rsidRDefault="001A5B40">
      <w:pPr>
        <w:pStyle w:val="Heading1"/>
        <w:pBdr>
          <w:bottom w:val="single" w:sz="8" w:space="4" w:color="0D7377"/>
        </w:pBdr>
      </w:pPr>
      <w:r>
        <w:t>4.21 Event &amp; Webhook Engine</w:t>
      </w:r>
    </w:p>
    <w:p w14:paraId="230C571C" w14:textId="38B3A985" w:rsidR="00B8146C" w:rsidRDefault="001A5B40">
      <w:pPr>
        <w:pStyle w:val="Heading2"/>
      </w:pPr>
      <w:r>
        <w:t>4.21.1 What This Does for the Business</w:t>
      </w:r>
    </w:p>
    <w:p w14:paraId="230C571F" w14:textId="6DF63727" w:rsidR="00B8146C" w:rsidRDefault="001A5B40" w:rsidP="005B4590">
      <w:pPr>
        <w:spacing w:before="60" w:after="100"/>
      </w:pPr>
      <w:r>
        <w:t>Every time something significant happens in the loyalty platform — a customer earns points, a campaign goes live, a fraud alert is raised — other systems need to know immediately. The Webhook Engine broadcasts these events to all connected external systems in real time so the customer app, CRM, merchant system, and Finance system stay in sync without polling the loyalty platform.</w:t>
      </w:r>
    </w:p>
    <w:p w14:paraId="230C5720" w14:textId="19AEB52D" w:rsidR="00B8146C" w:rsidRDefault="001A5B40">
      <w:pPr>
        <w:pStyle w:val="Heading2"/>
      </w:pPr>
      <w:r>
        <w:t>4.21.2 Event Catalogue</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000"/>
        <w:gridCol w:w="3560"/>
      </w:tblGrid>
      <w:tr w:rsidR="00B8146C" w14:paraId="230C5724" w14:textId="77777777">
        <w:tc>
          <w:tcPr>
            <w:tcW w:w="28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721" w14:textId="77777777" w:rsidR="00B8146C" w:rsidRDefault="001A5B40">
            <w:pPr>
              <w:jc w:val="center"/>
            </w:pPr>
            <w:r>
              <w:rPr>
                <w:b/>
                <w:bCs/>
                <w:color w:val="FFFFFF"/>
                <w:sz w:val="20"/>
                <w:szCs w:val="20"/>
              </w:rPr>
              <w:t>Event</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722" w14:textId="77777777" w:rsidR="00B8146C" w:rsidRDefault="001A5B40">
            <w:pPr>
              <w:jc w:val="center"/>
            </w:pPr>
            <w:r>
              <w:rPr>
                <w:b/>
                <w:bCs/>
                <w:color w:val="FFFFFF"/>
                <w:sz w:val="20"/>
                <w:szCs w:val="20"/>
              </w:rPr>
              <w:t>When It Fires</w:t>
            </w:r>
          </w:p>
        </w:tc>
        <w:tc>
          <w:tcPr>
            <w:tcW w:w="35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723" w14:textId="77777777" w:rsidR="00B8146C" w:rsidRDefault="001A5B40">
            <w:pPr>
              <w:jc w:val="center"/>
            </w:pPr>
            <w:r>
              <w:rPr>
                <w:b/>
                <w:bCs/>
                <w:color w:val="FFFFFF"/>
                <w:sz w:val="20"/>
                <w:szCs w:val="20"/>
              </w:rPr>
              <w:t>Who Needs It</w:t>
            </w:r>
          </w:p>
        </w:tc>
      </w:tr>
      <w:tr w:rsidR="00B8146C" w14:paraId="230C5728"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25" w14:textId="3D9192F1" w:rsidR="00B8146C" w:rsidRDefault="005B4590">
            <w:r>
              <w:rPr>
                <w:sz w:val="20"/>
                <w:szCs w:val="20"/>
              </w:rPr>
              <w:t>P</w:t>
            </w:r>
            <w:r w:rsidR="001A5B40">
              <w:rPr>
                <w:sz w:val="20"/>
                <w:szCs w:val="20"/>
              </w:rPr>
              <w:t>oints</w:t>
            </w:r>
            <w:r>
              <w:rPr>
                <w:sz w:val="20"/>
                <w:szCs w:val="20"/>
              </w:rPr>
              <w:t xml:space="preserve"> </w:t>
            </w:r>
            <w:r w:rsidR="001A5B40">
              <w:rPr>
                <w:sz w:val="20"/>
                <w:szCs w:val="20"/>
              </w:rPr>
              <w:t>earned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26" w14:textId="77777777" w:rsidR="00B8146C" w:rsidRDefault="001A5B40">
            <w:r>
              <w:rPr>
                <w:sz w:val="20"/>
                <w:szCs w:val="20"/>
              </w:rPr>
              <w:t>Customer earns points from a transaction</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27" w14:textId="77777777" w:rsidR="00B8146C" w:rsidRDefault="001A5B40">
            <w:r>
              <w:rPr>
                <w:sz w:val="20"/>
                <w:szCs w:val="20"/>
              </w:rPr>
              <w:t>Customer app, CRM, Notification Engine</w:t>
            </w:r>
          </w:p>
        </w:tc>
      </w:tr>
      <w:tr w:rsidR="00B8146C" w14:paraId="230C572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29" w14:textId="03470E8E" w:rsidR="00B8146C" w:rsidRDefault="005B4590">
            <w:r>
              <w:rPr>
                <w:sz w:val="20"/>
                <w:szCs w:val="20"/>
              </w:rPr>
              <w:t>P</w:t>
            </w:r>
            <w:r w:rsidR="001A5B40">
              <w:rPr>
                <w:sz w:val="20"/>
                <w:szCs w:val="20"/>
              </w:rPr>
              <w:t>oints</w:t>
            </w:r>
            <w:r>
              <w:rPr>
                <w:sz w:val="20"/>
                <w:szCs w:val="20"/>
              </w:rPr>
              <w:t xml:space="preserve"> </w:t>
            </w:r>
            <w:r w:rsidR="001A5B40">
              <w:rPr>
                <w:sz w:val="20"/>
                <w:szCs w:val="20"/>
              </w:rPr>
              <w:t>redeemed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2A" w14:textId="77777777" w:rsidR="00B8146C" w:rsidRDefault="001A5B40">
            <w:r>
              <w:rPr>
                <w:sz w:val="20"/>
                <w:szCs w:val="20"/>
              </w:rPr>
              <w:t>Customer redeems points successfully</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2B" w14:textId="77777777" w:rsidR="00B8146C" w:rsidRDefault="001A5B40">
            <w:r>
              <w:rPr>
                <w:sz w:val="20"/>
                <w:szCs w:val="20"/>
              </w:rPr>
              <w:t>Customer app, Merchant POS, Finance system</w:t>
            </w:r>
          </w:p>
        </w:tc>
      </w:tr>
      <w:tr w:rsidR="00B8146C" w14:paraId="230C5730"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2D" w14:textId="01C9E227" w:rsidR="00B8146C" w:rsidRDefault="005B4590">
            <w:r>
              <w:rPr>
                <w:sz w:val="20"/>
                <w:szCs w:val="20"/>
              </w:rPr>
              <w:t>P</w:t>
            </w:r>
            <w:r w:rsidR="001A5B40">
              <w:rPr>
                <w:sz w:val="20"/>
                <w:szCs w:val="20"/>
              </w:rPr>
              <w:t>oints</w:t>
            </w:r>
            <w:r>
              <w:rPr>
                <w:sz w:val="20"/>
                <w:szCs w:val="20"/>
              </w:rPr>
              <w:t xml:space="preserve"> </w:t>
            </w:r>
            <w:r w:rsidR="001A5B40">
              <w:rPr>
                <w:sz w:val="20"/>
                <w:szCs w:val="20"/>
              </w:rPr>
              <w:t>expiring</w:t>
            </w:r>
            <w:r w:rsidR="00274111">
              <w:rPr>
                <w:sz w:val="20"/>
                <w:szCs w:val="20"/>
              </w:rPr>
              <w:t xml:space="preserve"> </w:t>
            </w:r>
            <w:r w:rsidR="001A5B40">
              <w:rPr>
                <w:sz w:val="20"/>
                <w:szCs w:val="20"/>
              </w:rPr>
              <w:t>soon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2E" w14:textId="151E1361" w:rsidR="00B8146C" w:rsidRDefault="001A5B40">
            <w:r>
              <w:rPr>
                <w:sz w:val="20"/>
                <w:szCs w:val="20"/>
              </w:rPr>
              <w:t xml:space="preserve">Points will expire within </w:t>
            </w:r>
            <w:r w:rsidR="00F2240C">
              <w:rPr>
                <w:sz w:val="20"/>
                <w:szCs w:val="20"/>
              </w:rPr>
              <w:t>7</w:t>
            </w:r>
            <w:r>
              <w:rPr>
                <w:sz w:val="20"/>
                <w:szCs w:val="20"/>
              </w:rPr>
              <w:t xml:space="preserve"> days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2F" w14:textId="77777777" w:rsidR="00B8146C" w:rsidRDefault="001A5B40">
            <w:r>
              <w:rPr>
                <w:sz w:val="20"/>
                <w:szCs w:val="20"/>
              </w:rPr>
              <w:t>Notification Engine, CRM</w:t>
            </w:r>
          </w:p>
        </w:tc>
      </w:tr>
      <w:tr w:rsidR="00B8146C" w14:paraId="230C573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31" w14:textId="4A13D49E" w:rsidR="00B8146C" w:rsidRDefault="005B4590">
            <w:r>
              <w:rPr>
                <w:sz w:val="20"/>
                <w:szCs w:val="20"/>
              </w:rPr>
              <w:t>P</w:t>
            </w:r>
            <w:r w:rsidR="001A5B40">
              <w:rPr>
                <w:sz w:val="20"/>
                <w:szCs w:val="20"/>
              </w:rPr>
              <w:t>oints</w:t>
            </w:r>
            <w:r>
              <w:rPr>
                <w:sz w:val="20"/>
                <w:szCs w:val="20"/>
              </w:rPr>
              <w:t xml:space="preserve"> </w:t>
            </w:r>
            <w:r w:rsidR="001A5B40">
              <w:rPr>
                <w:sz w:val="20"/>
                <w:szCs w:val="20"/>
              </w:rPr>
              <w:t>expired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32" w14:textId="77777777" w:rsidR="00B8146C" w:rsidRDefault="001A5B40">
            <w:r>
              <w:rPr>
                <w:sz w:val="20"/>
                <w:szCs w:val="20"/>
              </w:rPr>
              <w:t>Points have expired at end of validity</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33" w14:textId="77777777" w:rsidR="00B8146C" w:rsidRDefault="001A5B40">
            <w:r>
              <w:rPr>
                <w:sz w:val="20"/>
                <w:szCs w:val="20"/>
              </w:rPr>
              <w:t>Finance system, Liability module, Customer app</w:t>
            </w:r>
          </w:p>
        </w:tc>
      </w:tr>
      <w:tr w:rsidR="00B8146C" w14:paraId="230C5738"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35" w14:textId="43187D02" w:rsidR="00B8146C" w:rsidRDefault="005B4590">
            <w:r>
              <w:rPr>
                <w:sz w:val="20"/>
                <w:szCs w:val="20"/>
              </w:rPr>
              <w:t>T</w:t>
            </w:r>
            <w:r w:rsidR="001A5B40">
              <w:rPr>
                <w:sz w:val="20"/>
                <w:szCs w:val="20"/>
              </w:rPr>
              <w:t>ier</w:t>
            </w:r>
            <w:r>
              <w:rPr>
                <w:sz w:val="20"/>
                <w:szCs w:val="20"/>
              </w:rPr>
              <w:t xml:space="preserve"> </w:t>
            </w:r>
            <w:r w:rsidR="001A5B40">
              <w:rPr>
                <w:sz w:val="20"/>
                <w:szCs w:val="20"/>
              </w:rPr>
              <w:t>upgraded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36" w14:textId="77777777" w:rsidR="00B8146C" w:rsidRDefault="001A5B40">
            <w:r>
              <w:rPr>
                <w:sz w:val="20"/>
                <w:szCs w:val="20"/>
              </w:rPr>
              <w:t>Customer moves to a higher tier</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37" w14:textId="77777777" w:rsidR="00B8146C" w:rsidRDefault="001A5B40">
            <w:r>
              <w:rPr>
                <w:sz w:val="20"/>
                <w:szCs w:val="20"/>
              </w:rPr>
              <w:t>Customer app, CRM, Notification Engine</w:t>
            </w:r>
          </w:p>
        </w:tc>
      </w:tr>
      <w:tr w:rsidR="00B8146C" w14:paraId="230C573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39" w14:textId="0B7A1A5C" w:rsidR="00B8146C" w:rsidRDefault="005B4590">
            <w:r>
              <w:rPr>
                <w:sz w:val="20"/>
                <w:szCs w:val="20"/>
              </w:rPr>
              <w:t>T</w:t>
            </w:r>
            <w:r w:rsidR="001A5B40">
              <w:rPr>
                <w:sz w:val="20"/>
                <w:szCs w:val="20"/>
              </w:rPr>
              <w:t>ier</w:t>
            </w:r>
            <w:r>
              <w:rPr>
                <w:sz w:val="20"/>
                <w:szCs w:val="20"/>
              </w:rPr>
              <w:t xml:space="preserve"> </w:t>
            </w:r>
            <w:r w:rsidR="001A5B40">
              <w:rPr>
                <w:sz w:val="20"/>
                <w:szCs w:val="20"/>
              </w:rPr>
              <w:t>downgraded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3A" w14:textId="77777777" w:rsidR="00B8146C" w:rsidRDefault="001A5B40">
            <w:r>
              <w:rPr>
                <w:sz w:val="20"/>
                <w:szCs w:val="20"/>
              </w:rPr>
              <w:t>Customer drops to a lower tier</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3B" w14:textId="77777777" w:rsidR="00B8146C" w:rsidRDefault="001A5B40">
            <w:r>
              <w:rPr>
                <w:sz w:val="20"/>
                <w:szCs w:val="20"/>
              </w:rPr>
              <w:t>Customer app, CRM, Notification Engine</w:t>
            </w:r>
          </w:p>
        </w:tc>
      </w:tr>
      <w:tr w:rsidR="00B8146C" w14:paraId="230C5740"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3D" w14:textId="59FB6BFE" w:rsidR="00B8146C" w:rsidRDefault="005B4590">
            <w:r>
              <w:rPr>
                <w:sz w:val="20"/>
                <w:szCs w:val="20"/>
              </w:rPr>
              <w:t>R</w:t>
            </w:r>
            <w:r w:rsidR="001A5B40">
              <w:rPr>
                <w:sz w:val="20"/>
                <w:szCs w:val="20"/>
              </w:rPr>
              <w:t>eferral</w:t>
            </w:r>
            <w:r>
              <w:rPr>
                <w:sz w:val="20"/>
                <w:szCs w:val="20"/>
              </w:rPr>
              <w:t xml:space="preserve"> </w:t>
            </w:r>
            <w:r w:rsidR="001A5B40">
              <w:rPr>
                <w:sz w:val="20"/>
                <w:szCs w:val="20"/>
              </w:rPr>
              <w:t>completed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3E" w14:textId="77777777" w:rsidR="00B8146C" w:rsidRDefault="001A5B40">
            <w:r>
              <w:rPr>
                <w:sz w:val="20"/>
                <w:szCs w:val="20"/>
              </w:rPr>
              <w:t>Referred customer meets qualifying milestone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3F" w14:textId="77777777" w:rsidR="00B8146C" w:rsidRDefault="001A5B40">
            <w:r>
              <w:rPr>
                <w:sz w:val="20"/>
                <w:szCs w:val="20"/>
              </w:rPr>
              <w:t>Referral engine, Notification Engine, CRM</w:t>
            </w:r>
          </w:p>
        </w:tc>
      </w:tr>
      <w:tr w:rsidR="00B8146C" w14:paraId="230C574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41" w14:textId="5A4617A3" w:rsidR="00B8146C" w:rsidRDefault="005B4590">
            <w:r>
              <w:rPr>
                <w:sz w:val="20"/>
                <w:szCs w:val="20"/>
              </w:rPr>
              <w:t>C</w:t>
            </w:r>
            <w:r w:rsidR="001A5B40">
              <w:rPr>
                <w:sz w:val="20"/>
                <w:szCs w:val="20"/>
              </w:rPr>
              <w:t>ampaign</w:t>
            </w:r>
            <w:r>
              <w:rPr>
                <w:sz w:val="20"/>
                <w:szCs w:val="20"/>
              </w:rPr>
              <w:t xml:space="preserve"> </w:t>
            </w:r>
            <w:r w:rsidR="001A5B40">
              <w:rPr>
                <w:sz w:val="20"/>
                <w:szCs w:val="20"/>
              </w:rPr>
              <w:t>activated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42" w14:textId="77777777" w:rsidR="00B8146C" w:rsidRDefault="001A5B40">
            <w:r>
              <w:rPr>
                <w:sz w:val="20"/>
                <w:szCs w:val="20"/>
              </w:rPr>
              <w:t>A campaign goes live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43" w14:textId="77777777" w:rsidR="00B8146C" w:rsidRDefault="001A5B40">
            <w:r>
              <w:rPr>
                <w:sz w:val="20"/>
                <w:szCs w:val="20"/>
              </w:rPr>
              <w:t>Customer app, Merchant portal, CRM</w:t>
            </w:r>
          </w:p>
        </w:tc>
      </w:tr>
      <w:tr w:rsidR="00B8146C" w14:paraId="230C5748"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45" w14:textId="05C2FD5A" w:rsidR="00B8146C" w:rsidRDefault="005B4590">
            <w:r>
              <w:rPr>
                <w:sz w:val="20"/>
                <w:szCs w:val="20"/>
              </w:rPr>
              <w:lastRenderedPageBreak/>
              <w:t>C</w:t>
            </w:r>
            <w:r w:rsidR="001A5B40">
              <w:rPr>
                <w:sz w:val="20"/>
                <w:szCs w:val="20"/>
              </w:rPr>
              <w:t>ampaign</w:t>
            </w:r>
            <w:r>
              <w:rPr>
                <w:sz w:val="20"/>
                <w:szCs w:val="20"/>
              </w:rPr>
              <w:t xml:space="preserve"> </w:t>
            </w:r>
            <w:r w:rsidR="001A5B40">
              <w:rPr>
                <w:sz w:val="20"/>
                <w:szCs w:val="20"/>
              </w:rPr>
              <w:t>budget</w:t>
            </w:r>
            <w:r w:rsidR="00274111">
              <w:rPr>
                <w:sz w:val="20"/>
                <w:szCs w:val="20"/>
              </w:rPr>
              <w:t xml:space="preserve"> </w:t>
            </w:r>
            <w:r w:rsidR="001A5B40">
              <w:rPr>
                <w:sz w:val="20"/>
                <w:szCs w:val="20"/>
              </w:rPr>
              <w:t>exhausted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46" w14:textId="77777777" w:rsidR="00B8146C" w:rsidRDefault="001A5B40">
            <w:r>
              <w:rPr>
                <w:sz w:val="20"/>
                <w:szCs w:val="20"/>
              </w:rPr>
              <w:t>Campaign has used its full budget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47" w14:textId="77777777" w:rsidR="00B8146C" w:rsidRDefault="001A5B40">
            <w:r>
              <w:rPr>
                <w:sz w:val="20"/>
                <w:szCs w:val="20"/>
              </w:rPr>
              <w:t>Admin portal, Merchant portal, Finance</w:t>
            </w:r>
          </w:p>
        </w:tc>
      </w:tr>
      <w:tr w:rsidR="00B8146C" w14:paraId="230C574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49" w14:textId="366ADB1C" w:rsidR="00B8146C" w:rsidRDefault="00274111">
            <w:r>
              <w:rPr>
                <w:sz w:val="20"/>
                <w:szCs w:val="20"/>
              </w:rPr>
              <w:t>F</w:t>
            </w:r>
            <w:r w:rsidR="001A5B40">
              <w:rPr>
                <w:sz w:val="20"/>
                <w:szCs w:val="20"/>
              </w:rPr>
              <w:t>raud</w:t>
            </w:r>
            <w:r>
              <w:rPr>
                <w:sz w:val="20"/>
                <w:szCs w:val="20"/>
              </w:rPr>
              <w:t xml:space="preserve"> </w:t>
            </w:r>
            <w:r w:rsidR="001A5B40">
              <w:rPr>
                <w:sz w:val="20"/>
                <w:szCs w:val="20"/>
              </w:rPr>
              <w:t>alert</w:t>
            </w:r>
            <w:r>
              <w:rPr>
                <w:sz w:val="20"/>
                <w:szCs w:val="20"/>
              </w:rPr>
              <w:t xml:space="preserve"> </w:t>
            </w:r>
            <w:r w:rsidR="001A5B40">
              <w:rPr>
                <w:sz w:val="20"/>
                <w:szCs w:val="20"/>
              </w:rPr>
              <w:t>raised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4A" w14:textId="77777777" w:rsidR="00B8146C" w:rsidRDefault="001A5B40">
            <w:r>
              <w:rPr>
                <w:sz w:val="20"/>
                <w:szCs w:val="20"/>
              </w:rPr>
              <w:t>Transaction flagged for fraud review</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4B" w14:textId="77777777" w:rsidR="00B8146C" w:rsidRDefault="001A5B40">
            <w:r>
              <w:rPr>
                <w:sz w:val="20"/>
                <w:szCs w:val="20"/>
              </w:rPr>
              <w:t>Fraud team queue, Operations portal</w:t>
            </w:r>
          </w:p>
        </w:tc>
      </w:tr>
      <w:tr w:rsidR="00B8146C" w14:paraId="230C5750"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4D" w14:textId="47E08FD9" w:rsidR="00B8146C" w:rsidRDefault="00274111">
            <w:r>
              <w:rPr>
                <w:sz w:val="20"/>
                <w:szCs w:val="20"/>
              </w:rPr>
              <w:t>C</w:t>
            </w:r>
            <w:r w:rsidR="001A5B40">
              <w:rPr>
                <w:sz w:val="20"/>
                <w:szCs w:val="20"/>
              </w:rPr>
              <w:t>oupon</w:t>
            </w:r>
            <w:r>
              <w:rPr>
                <w:sz w:val="20"/>
                <w:szCs w:val="20"/>
              </w:rPr>
              <w:t xml:space="preserve"> </w:t>
            </w:r>
            <w:r w:rsidR="001A5B40">
              <w:rPr>
                <w:sz w:val="20"/>
                <w:szCs w:val="20"/>
              </w:rPr>
              <w:t>redeemed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4E" w14:textId="77777777" w:rsidR="00B8146C" w:rsidRDefault="001A5B40">
            <w:r>
              <w:rPr>
                <w:sz w:val="20"/>
                <w:szCs w:val="20"/>
              </w:rPr>
              <w:t>A coupon is used successfully</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4F" w14:textId="77777777" w:rsidR="00B8146C" w:rsidRDefault="001A5B40">
            <w:r>
              <w:rPr>
                <w:sz w:val="20"/>
                <w:szCs w:val="20"/>
              </w:rPr>
              <w:t>Customer app, Merchant POS</w:t>
            </w:r>
          </w:p>
        </w:tc>
      </w:tr>
      <w:tr w:rsidR="00B8146C" w14:paraId="230C575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51" w14:textId="3EFF6A48" w:rsidR="00B8146C" w:rsidRDefault="00274111">
            <w:r>
              <w:rPr>
                <w:sz w:val="20"/>
                <w:szCs w:val="20"/>
              </w:rPr>
              <w:t>C</w:t>
            </w:r>
            <w:r w:rsidR="001A5B40">
              <w:rPr>
                <w:sz w:val="20"/>
                <w:szCs w:val="20"/>
              </w:rPr>
              <w:t>oupon</w:t>
            </w:r>
            <w:r>
              <w:rPr>
                <w:sz w:val="20"/>
                <w:szCs w:val="20"/>
              </w:rPr>
              <w:t xml:space="preserve"> </w:t>
            </w:r>
            <w:r w:rsidR="001A5B40">
              <w:rPr>
                <w:sz w:val="20"/>
                <w:szCs w:val="20"/>
              </w:rPr>
              <w:t>expired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52" w14:textId="77777777" w:rsidR="00B8146C" w:rsidRDefault="001A5B40">
            <w:r>
              <w:rPr>
                <w:sz w:val="20"/>
                <w:szCs w:val="20"/>
              </w:rPr>
              <w:t>A coupon reaches its expiry date unused</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53" w14:textId="77777777" w:rsidR="00B8146C" w:rsidRDefault="001A5B40">
            <w:r>
              <w:rPr>
                <w:sz w:val="20"/>
                <w:szCs w:val="20"/>
              </w:rPr>
              <w:t>Customer app, Notification Engine</w:t>
            </w:r>
          </w:p>
        </w:tc>
      </w:tr>
    </w:tbl>
    <w:p w14:paraId="230C5756" w14:textId="7F679F3B" w:rsidR="00B8146C" w:rsidRDefault="001A5B40">
      <w:pPr>
        <w:pStyle w:val="Heading2"/>
      </w:pPr>
      <w:r>
        <w:t>4.21.3 Delivery &amp; Retry Rules</w:t>
      </w:r>
    </w:p>
    <w:p w14:paraId="230C5757" w14:textId="77777777" w:rsidR="00B8146C" w:rsidRDefault="001A5B40">
      <w:pPr>
        <w:numPr>
          <w:ilvl w:val="0"/>
          <w:numId w:val="1"/>
        </w:numPr>
        <w:pBdr>
          <w:top w:val="nil"/>
          <w:left w:val="nil"/>
          <w:bottom w:val="nil"/>
          <w:right w:val="nil"/>
          <w:between w:val="nil"/>
        </w:pBdr>
        <w:spacing w:before="30" w:after="30"/>
      </w:pPr>
      <w:r>
        <w:t>Webhook payloads delivered within 5 seconds of the event under normal conditions</w:t>
      </w:r>
    </w:p>
    <w:p w14:paraId="230C5758" w14:textId="78088D93" w:rsidR="00B8146C" w:rsidRDefault="001A5B40">
      <w:pPr>
        <w:numPr>
          <w:ilvl w:val="0"/>
          <w:numId w:val="1"/>
        </w:numPr>
        <w:pBdr>
          <w:top w:val="nil"/>
          <w:left w:val="nil"/>
          <w:bottom w:val="nil"/>
          <w:right w:val="nil"/>
          <w:between w:val="nil"/>
        </w:pBdr>
        <w:spacing w:before="30" w:after="30"/>
      </w:pPr>
      <w:r>
        <w:t xml:space="preserve">On delivery failure, retries follow an exponential backoff: 1 minute, 5 minutes, </w:t>
      </w:r>
      <w:r w:rsidR="00F2240C">
        <w:t>7</w:t>
      </w:r>
      <w:r>
        <w:t xml:space="preserve"> minutes, 2 hours, 12 hours</w:t>
      </w:r>
    </w:p>
    <w:p w14:paraId="230C5759" w14:textId="77777777" w:rsidR="00B8146C" w:rsidRDefault="001A5B40">
      <w:pPr>
        <w:numPr>
          <w:ilvl w:val="0"/>
          <w:numId w:val="1"/>
        </w:numPr>
        <w:pBdr>
          <w:top w:val="nil"/>
          <w:left w:val="nil"/>
          <w:bottom w:val="nil"/>
          <w:right w:val="nil"/>
          <w:between w:val="nil"/>
        </w:pBdr>
        <w:spacing w:before="30" w:after="30"/>
      </w:pPr>
      <w:r>
        <w:t xml:space="preserve">After </w:t>
      </w:r>
      <w:proofErr w:type="gramStart"/>
      <w:r>
        <w:t>all</w:t>
      </w:r>
      <w:proofErr w:type="gramEnd"/>
      <w:r>
        <w:t xml:space="preserve"> retries fail, the event is marked undelivered and the admin team is alerted</w:t>
      </w:r>
    </w:p>
    <w:p w14:paraId="230C575A" w14:textId="77777777" w:rsidR="00B8146C" w:rsidRDefault="001A5B40">
      <w:pPr>
        <w:numPr>
          <w:ilvl w:val="0"/>
          <w:numId w:val="1"/>
        </w:numPr>
        <w:pBdr>
          <w:top w:val="nil"/>
          <w:left w:val="nil"/>
          <w:bottom w:val="nil"/>
          <w:right w:val="nil"/>
          <w:between w:val="nil"/>
        </w:pBdr>
        <w:spacing w:before="30" w:after="30"/>
      </w:pPr>
      <w:r>
        <w:t>Subscribers can view their delivery history and manually retry failed events from the admin portal</w:t>
      </w:r>
    </w:p>
    <w:p w14:paraId="230C575B" w14:textId="45549EFB" w:rsidR="00B8146C" w:rsidRDefault="001A5B40">
      <w:pPr>
        <w:pStyle w:val="Heading1"/>
        <w:pBdr>
          <w:bottom w:val="single" w:sz="8" w:space="4" w:color="0D7377"/>
        </w:pBdr>
      </w:pPr>
      <w:r>
        <w:t>4.22 External Integrations Framework</w:t>
      </w:r>
    </w:p>
    <w:p w14:paraId="230C575C" w14:textId="5A63E976" w:rsidR="00B8146C" w:rsidRDefault="001A5B40">
      <w:pPr>
        <w:pStyle w:val="Heading2"/>
      </w:pPr>
      <w:r>
        <w:t>4.22.1 Why a Defined Framework Is Required</w:t>
      </w:r>
    </w:p>
    <w:p w14:paraId="230C575D" w14:textId="77777777" w:rsidR="00B8146C" w:rsidRDefault="001A5B40">
      <w:pPr>
        <w:spacing w:before="60" w:after="100"/>
      </w:pPr>
      <w:r>
        <w:t>The loyalty platform sits at the centre of an ecosystem of systems that feed it data and consume its outputs. Without a defined framework, each system is connected ad hoc, fallback behaviour is inconsistent, and there is no clear view of which integrations are mandatory for go-live versus later phases.</w:t>
      </w:r>
    </w:p>
    <w:p w14:paraId="230C575E" w14:textId="46002B62" w:rsidR="00B8146C" w:rsidRDefault="001A5B40">
      <w:pPr>
        <w:pStyle w:val="Heading2"/>
      </w:pPr>
      <w:r>
        <w:t>4.22.2 Integration Map</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2000"/>
        <w:gridCol w:w="3360"/>
      </w:tblGrid>
      <w:tr w:rsidR="00B8146C" w14:paraId="230C5763" w14:textId="77777777">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75F" w14:textId="77777777" w:rsidR="00B8146C" w:rsidRDefault="001A5B40">
            <w:pPr>
              <w:jc w:val="center"/>
            </w:pPr>
            <w:r>
              <w:rPr>
                <w:b/>
                <w:bCs/>
                <w:color w:val="FFFFFF"/>
                <w:sz w:val="20"/>
                <w:szCs w:val="20"/>
              </w:rPr>
              <w:t>External System</w:t>
            </w:r>
          </w:p>
        </w:tc>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760" w14:textId="77777777" w:rsidR="00B8146C" w:rsidRDefault="001A5B40">
            <w:pPr>
              <w:jc w:val="center"/>
            </w:pPr>
            <w:r>
              <w:rPr>
                <w:b/>
                <w:bCs/>
                <w:color w:val="FFFFFF"/>
                <w:sz w:val="20"/>
                <w:szCs w:val="20"/>
              </w:rPr>
              <w:t>Data Direction</w:t>
            </w:r>
          </w:p>
        </w:tc>
        <w:tc>
          <w:tcPr>
            <w:tcW w:w="20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761" w14:textId="77777777" w:rsidR="00B8146C" w:rsidRDefault="001A5B40">
            <w:pPr>
              <w:jc w:val="center"/>
            </w:pPr>
            <w:r>
              <w:rPr>
                <w:b/>
                <w:bCs/>
                <w:color w:val="FFFFFF"/>
                <w:sz w:val="20"/>
                <w:szCs w:val="20"/>
              </w:rPr>
              <w:t>Go-Live</w:t>
            </w:r>
          </w:p>
        </w:tc>
        <w:tc>
          <w:tcPr>
            <w:tcW w:w="33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762" w14:textId="77777777" w:rsidR="00B8146C" w:rsidRDefault="001A5B40">
            <w:pPr>
              <w:jc w:val="center"/>
            </w:pPr>
            <w:r>
              <w:rPr>
                <w:b/>
                <w:bCs/>
                <w:color w:val="FFFFFF"/>
                <w:sz w:val="20"/>
                <w:szCs w:val="20"/>
              </w:rPr>
              <w:t>If Unavailable</w:t>
            </w:r>
          </w:p>
        </w:tc>
      </w:tr>
      <w:tr w:rsidR="00B8146C" w14:paraId="230C5768" w14:textId="77777777">
        <w:tc>
          <w:tcPr>
            <w:tcW w:w="22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64" w14:textId="77777777" w:rsidR="00B8146C" w:rsidRDefault="001A5B40">
            <w:r>
              <w:rPr>
                <w:sz w:val="20"/>
                <w:szCs w:val="20"/>
              </w:rPr>
              <w:t>Core Banking / Payment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65" w14:textId="77777777" w:rsidR="00B8146C" w:rsidRDefault="001A5B40">
            <w:r>
              <w:rPr>
                <w:sz w:val="20"/>
                <w:szCs w:val="20"/>
              </w:rPr>
              <w:t>Inbound (transaction events)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66" w14:textId="77777777" w:rsidR="00B8146C" w:rsidRDefault="001A5B40">
            <w:r>
              <w:rPr>
                <w:sz w:val="20"/>
                <w:szCs w:val="20"/>
              </w:rPr>
              <w:t>Mandatory — Day 1</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67" w14:textId="77777777" w:rsidR="00B8146C" w:rsidRDefault="001A5B40">
            <w:r>
              <w:rPr>
                <w:sz w:val="20"/>
                <w:szCs w:val="20"/>
              </w:rPr>
              <w:t>Points accrual paused; transactions queued for reprocessing</w:t>
            </w:r>
          </w:p>
        </w:tc>
      </w:tr>
      <w:tr w:rsidR="00B8146C" w14:paraId="230C576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69" w14:textId="77777777" w:rsidR="00B8146C" w:rsidRDefault="001A5B40">
            <w:r>
              <w:rPr>
                <w:sz w:val="20"/>
                <w:szCs w:val="20"/>
              </w:rPr>
              <w:t>Customer Mobile App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6A" w14:textId="77777777" w:rsidR="00B8146C" w:rsidRDefault="001A5B40">
            <w:r>
              <w:rPr>
                <w:sz w:val="20"/>
                <w:szCs w:val="20"/>
              </w:rPr>
              <w:t>Outbound (balance, catalogue, offers)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6B" w14:textId="77777777" w:rsidR="00B8146C" w:rsidRDefault="001A5B40">
            <w:r>
              <w:rPr>
                <w:sz w:val="20"/>
                <w:szCs w:val="20"/>
              </w:rPr>
              <w:t>Mandatory — Day 1</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6C" w14:textId="77777777" w:rsidR="00B8146C" w:rsidRDefault="001A5B40">
            <w:r>
              <w:rPr>
                <w:sz w:val="20"/>
                <w:szCs w:val="20"/>
              </w:rPr>
              <w:t>App shows last cached balance with 'data may be delayed' message</w:t>
            </w:r>
          </w:p>
        </w:tc>
      </w:tr>
      <w:tr w:rsidR="00B8146C" w14:paraId="230C5772" w14:textId="77777777">
        <w:tc>
          <w:tcPr>
            <w:tcW w:w="22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6E" w14:textId="77777777" w:rsidR="00B8146C" w:rsidRDefault="001A5B40">
            <w:r>
              <w:rPr>
                <w:sz w:val="20"/>
                <w:szCs w:val="20"/>
              </w:rPr>
              <w:t>CRM System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6F" w14:textId="77777777" w:rsidR="00B8146C" w:rsidRDefault="001A5B40">
            <w:r>
              <w:rPr>
                <w:sz w:val="20"/>
                <w:szCs w:val="20"/>
              </w:rPr>
              <w:t>Bidirectional (segments in, campaign data out)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70" w14:textId="77777777" w:rsidR="00B8146C" w:rsidRDefault="001A5B40">
            <w:r>
              <w:rPr>
                <w:sz w:val="20"/>
                <w:szCs w:val="20"/>
              </w:rPr>
              <w:t>Mandatory — Day 1</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71" w14:textId="77777777" w:rsidR="00B8146C" w:rsidRDefault="001A5B40">
            <w:r>
              <w:rPr>
                <w:sz w:val="20"/>
                <w:szCs w:val="20"/>
              </w:rPr>
              <w:t>Campaigns use last-synced segments; sync resumes on reconnection</w:t>
            </w:r>
          </w:p>
        </w:tc>
      </w:tr>
      <w:tr w:rsidR="00B8146C" w14:paraId="230C577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73" w14:textId="77777777" w:rsidR="00B8146C" w:rsidRDefault="001A5B40">
            <w:r>
              <w:rPr>
                <w:sz w:val="20"/>
                <w:szCs w:val="20"/>
              </w:rPr>
              <w:t>Merchant POS / Systems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74" w14:textId="77777777" w:rsidR="00B8146C" w:rsidRDefault="001A5B40">
            <w:r>
              <w:rPr>
                <w:sz w:val="20"/>
                <w:szCs w:val="20"/>
              </w:rPr>
              <w:t>Outbound (coupon validation, redemption)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75" w14:textId="77777777" w:rsidR="00B8146C" w:rsidRDefault="001A5B40">
            <w:r>
              <w:rPr>
                <w:sz w:val="20"/>
                <w:szCs w:val="20"/>
              </w:rPr>
              <w:t>Mandatory for merchants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76" w14:textId="77777777" w:rsidR="00B8146C" w:rsidRDefault="001A5B40">
            <w:r>
              <w:rPr>
                <w:sz w:val="20"/>
                <w:szCs w:val="20"/>
              </w:rPr>
              <w:t>POS enters offline mode; redemptions queued and reconciled</w:t>
            </w:r>
          </w:p>
        </w:tc>
      </w:tr>
      <w:tr w:rsidR="00B8146C" w14:paraId="230C577C" w14:textId="77777777">
        <w:tc>
          <w:tcPr>
            <w:tcW w:w="22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78" w14:textId="77777777" w:rsidR="00B8146C" w:rsidRDefault="001A5B40">
            <w:r>
              <w:rPr>
                <w:sz w:val="20"/>
                <w:szCs w:val="20"/>
              </w:rPr>
              <w:t>Finance / ERP System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79" w14:textId="77777777" w:rsidR="00B8146C" w:rsidRDefault="001A5B40">
            <w:r>
              <w:rPr>
                <w:sz w:val="20"/>
                <w:szCs w:val="20"/>
              </w:rPr>
              <w:t>Outbound (liability, settlement reports)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7A" w14:textId="77777777" w:rsidR="00B8146C" w:rsidRDefault="001A5B40">
            <w:r>
              <w:rPr>
                <w:sz w:val="20"/>
                <w:szCs w:val="20"/>
              </w:rPr>
              <w:t>Mandatory — Day 1</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7B" w14:textId="77777777" w:rsidR="00B8146C" w:rsidRDefault="001A5B40">
            <w:r>
              <w:rPr>
                <w:sz w:val="20"/>
                <w:szCs w:val="20"/>
              </w:rPr>
              <w:t>Reports queued; Finance team alerted; no customer impact</w:t>
            </w:r>
          </w:p>
        </w:tc>
      </w:tr>
      <w:tr w:rsidR="00B8146C" w14:paraId="230C578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7D" w14:textId="77777777" w:rsidR="00B8146C" w:rsidRDefault="001A5B40">
            <w:r>
              <w:rPr>
                <w:sz w:val="20"/>
                <w:szCs w:val="20"/>
              </w:rPr>
              <w:t>Partner Reward Systems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7E" w14:textId="77777777" w:rsidR="00B8146C" w:rsidRDefault="001A5B40">
            <w:r>
              <w:rPr>
                <w:sz w:val="20"/>
                <w:szCs w:val="20"/>
              </w:rPr>
              <w:t>Bidirectional (redemption requests)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7F" w14:textId="77777777" w:rsidR="00B8146C" w:rsidRDefault="001A5B40">
            <w:r>
              <w:rPr>
                <w:sz w:val="20"/>
                <w:szCs w:val="20"/>
              </w:rPr>
              <w:t>Phase 2</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80" w14:textId="77777777" w:rsidR="00B8146C" w:rsidRDefault="001A5B40">
            <w:r>
              <w:rPr>
                <w:sz w:val="20"/>
                <w:szCs w:val="20"/>
              </w:rPr>
              <w:t>Redemption pending; customer notified of delay</w:t>
            </w:r>
          </w:p>
        </w:tc>
      </w:tr>
      <w:tr w:rsidR="00B8146C" w14:paraId="230C5786" w14:textId="77777777">
        <w:tc>
          <w:tcPr>
            <w:tcW w:w="22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82" w14:textId="77777777" w:rsidR="00B8146C" w:rsidRDefault="001A5B40">
            <w:r>
              <w:rPr>
                <w:sz w:val="20"/>
                <w:szCs w:val="20"/>
              </w:rPr>
              <w:t>SMS / Email Gateway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83" w14:textId="77777777" w:rsidR="00B8146C" w:rsidRDefault="001A5B40">
            <w:r>
              <w:rPr>
                <w:sz w:val="20"/>
                <w:szCs w:val="20"/>
              </w:rPr>
              <w:t>Outbound (notifications)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84" w14:textId="77777777" w:rsidR="00B8146C" w:rsidRDefault="001A5B40">
            <w:r>
              <w:rPr>
                <w:sz w:val="20"/>
                <w:szCs w:val="20"/>
              </w:rPr>
              <w:t>Mandatory — Day 1</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85" w14:textId="77777777" w:rsidR="00B8146C" w:rsidRDefault="001A5B40">
            <w:r>
              <w:rPr>
                <w:sz w:val="20"/>
                <w:szCs w:val="20"/>
              </w:rPr>
              <w:t>Notifications queued; delivered when gateway reconnects</w:t>
            </w:r>
          </w:p>
        </w:tc>
      </w:tr>
      <w:tr w:rsidR="00B8146C" w14:paraId="230C578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87" w14:textId="77777777" w:rsidR="00B8146C" w:rsidRDefault="001A5B40">
            <w:r>
              <w:rPr>
                <w:sz w:val="20"/>
                <w:szCs w:val="20"/>
              </w:rPr>
              <w:lastRenderedPageBreak/>
              <w:t>BI / Analytics Tool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88" w14:textId="77777777" w:rsidR="00B8146C" w:rsidRDefault="001A5B40">
            <w:r>
              <w:rPr>
                <w:sz w:val="20"/>
                <w:szCs w:val="20"/>
              </w:rPr>
              <w:t>Outbound (data export)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89" w14:textId="77777777" w:rsidR="00B8146C" w:rsidRDefault="001A5B40">
            <w:r>
              <w:rPr>
                <w:sz w:val="20"/>
                <w:szCs w:val="20"/>
              </w:rPr>
              <w:t>Phase 2</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8A" w14:textId="77777777" w:rsidR="00B8146C" w:rsidRDefault="001A5B40">
            <w:r>
              <w:rPr>
                <w:sz w:val="20"/>
                <w:szCs w:val="20"/>
              </w:rPr>
              <w:t>No customer impact; export resumes on reconnection</w:t>
            </w:r>
          </w:p>
        </w:tc>
      </w:tr>
    </w:tbl>
    <w:p w14:paraId="230C578D" w14:textId="5B157B43" w:rsidR="00B8146C" w:rsidRDefault="001A5B40">
      <w:pPr>
        <w:pStyle w:val="Heading2"/>
      </w:pPr>
      <w:r>
        <w:t>4.22.3 Integration Governing Principles</w:t>
      </w:r>
    </w:p>
    <w:p w14:paraId="230C578E" w14:textId="77777777" w:rsidR="00B8146C" w:rsidRDefault="001A5B40">
      <w:pPr>
        <w:numPr>
          <w:ilvl w:val="0"/>
          <w:numId w:val="1"/>
        </w:numPr>
        <w:pBdr>
          <w:top w:val="nil"/>
          <w:left w:val="nil"/>
          <w:bottom w:val="nil"/>
          <w:right w:val="nil"/>
          <w:between w:val="nil"/>
        </w:pBdr>
        <w:spacing w:before="30" w:after="30"/>
      </w:pPr>
      <w:r>
        <w:t>All integrations use secure, authenticated connections — no system accesses the platform without a valid OAuth 2.0 token or approved API key</w:t>
      </w:r>
    </w:p>
    <w:p w14:paraId="230C578F" w14:textId="77777777" w:rsidR="00B8146C" w:rsidRDefault="001A5B40">
      <w:pPr>
        <w:numPr>
          <w:ilvl w:val="0"/>
          <w:numId w:val="1"/>
        </w:numPr>
        <w:pBdr>
          <w:top w:val="nil"/>
          <w:left w:val="nil"/>
          <w:bottom w:val="nil"/>
          <w:right w:val="nil"/>
          <w:between w:val="nil"/>
        </w:pBdr>
        <w:spacing w:before="30" w:after="30"/>
      </w:pPr>
      <w:r>
        <w:t>All platform APIs use REST and JSON as the standard — every connected system communicates in this format</w:t>
      </w:r>
    </w:p>
    <w:p w14:paraId="230C5790" w14:textId="77777777" w:rsidR="00B8146C" w:rsidRDefault="001A5B40">
      <w:pPr>
        <w:numPr>
          <w:ilvl w:val="0"/>
          <w:numId w:val="1"/>
        </w:numPr>
        <w:pBdr>
          <w:top w:val="nil"/>
          <w:left w:val="nil"/>
          <w:bottom w:val="nil"/>
          <w:right w:val="nil"/>
          <w:between w:val="nil"/>
        </w:pBdr>
        <w:spacing w:before="30" w:after="30"/>
      </w:pPr>
      <w:r>
        <w:t>Rate limiting is applied to all API connections — each system has a defined request limit to protect platform performance during peak periods</w:t>
      </w:r>
    </w:p>
    <w:p w14:paraId="230C5791" w14:textId="77777777" w:rsidR="00B8146C" w:rsidRDefault="001A5B40">
      <w:pPr>
        <w:numPr>
          <w:ilvl w:val="0"/>
          <w:numId w:val="1"/>
        </w:numPr>
        <w:pBdr>
          <w:top w:val="nil"/>
          <w:left w:val="nil"/>
          <w:bottom w:val="nil"/>
          <w:right w:val="nil"/>
          <w:between w:val="nil"/>
        </w:pBdr>
        <w:spacing w:before="30" w:after="30"/>
      </w:pPr>
      <w:r>
        <w:t>Every API call includes an idempotency key to prevent duplicate processing on network retries</w:t>
      </w:r>
    </w:p>
    <w:p w14:paraId="230C5792" w14:textId="77777777" w:rsidR="00B8146C" w:rsidRDefault="001A5B40">
      <w:pPr>
        <w:numPr>
          <w:ilvl w:val="0"/>
          <w:numId w:val="1"/>
        </w:numPr>
        <w:pBdr>
          <w:top w:val="nil"/>
          <w:left w:val="nil"/>
          <w:bottom w:val="nil"/>
          <w:right w:val="nil"/>
          <w:between w:val="nil"/>
        </w:pBdr>
        <w:spacing w:before="30" w:after="30"/>
      </w:pPr>
      <w:r>
        <w:t>The loyalty platform never goes offline because a non-mandatory system is unavailable — core earn, burn, and wallet functions remain available</w:t>
      </w:r>
    </w:p>
    <w:p w14:paraId="230C5793" w14:textId="77777777" w:rsidR="00B8146C" w:rsidRDefault="001A5B40">
      <w:pPr>
        <w:numPr>
          <w:ilvl w:val="0"/>
          <w:numId w:val="1"/>
        </w:numPr>
        <w:pBdr>
          <w:top w:val="nil"/>
          <w:left w:val="nil"/>
          <w:bottom w:val="nil"/>
          <w:right w:val="nil"/>
          <w:between w:val="nil"/>
        </w:pBdr>
        <w:spacing w:before="30" w:after="30"/>
      </w:pPr>
      <w:r>
        <w:t>All integration failures are logged with timestamp, system affected, error code, and the data payload — enabling accurate reprocessing</w:t>
      </w:r>
    </w:p>
    <w:p w14:paraId="230C5794" w14:textId="77777777" w:rsidR="00B8146C" w:rsidRDefault="001A5B40">
      <w:pPr>
        <w:numPr>
          <w:ilvl w:val="0"/>
          <w:numId w:val="1"/>
        </w:numPr>
        <w:pBdr>
          <w:top w:val="nil"/>
          <w:left w:val="nil"/>
          <w:bottom w:val="nil"/>
          <w:right w:val="nil"/>
          <w:between w:val="nil"/>
        </w:pBdr>
        <w:spacing w:before="30" w:after="30"/>
      </w:pPr>
      <w:r>
        <w:t>A quarterly integration health review checks uptime, latency, and error rates for every connected system</w:t>
      </w:r>
    </w:p>
    <w:p w14:paraId="230C5795" w14:textId="77777777" w:rsidR="00B8146C" w:rsidRDefault="001A5B40">
      <w:pPr>
        <w:numPr>
          <w:ilvl w:val="0"/>
          <w:numId w:val="1"/>
        </w:numPr>
        <w:pBdr>
          <w:top w:val="nil"/>
          <w:left w:val="nil"/>
          <w:bottom w:val="nil"/>
          <w:right w:val="nil"/>
          <w:between w:val="nil"/>
        </w:pBdr>
        <w:spacing w:before="30" w:after="30"/>
      </w:pPr>
      <w:r>
        <w:t>All PII in integration payloads must be masked or encrypted — no plain-text sensitive data in transit</w:t>
      </w:r>
    </w:p>
    <w:p w14:paraId="230C5796" w14:textId="10140930" w:rsidR="00B8146C" w:rsidRDefault="001A5B40">
      <w:pPr>
        <w:pStyle w:val="Heading1"/>
        <w:pBdr>
          <w:bottom w:val="single" w:sz="8" w:space="4" w:color="0D7377"/>
        </w:pBdr>
      </w:pPr>
      <w:r>
        <w:t>4.23 Reporting &amp; Analytics</w:t>
      </w:r>
    </w:p>
    <w:p w14:paraId="230C5797" w14:textId="6BB142DD" w:rsidR="00B8146C" w:rsidRDefault="001A5B40">
      <w:pPr>
        <w:pStyle w:val="Heading2"/>
      </w:pPr>
      <w:r>
        <w:t>4.23.1 What the Business Needs</w:t>
      </w:r>
    </w:p>
    <w:p w14:paraId="230C5798" w14:textId="77777777" w:rsidR="00B8146C" w:rsidRDefault="001A5B40">
      <w:pPr>
        <w:spacing w:before="60" w:after="100"/>
      </w:pPr>
      <w:r>
        <w:t>Decision-makers, operations, and finance teams need timely, accurate information. The platform provides comprehensive reporting with on-screen viewing, scheduled delivery, and export in standard formats. The Analytics module goes beyond reporting to explain why things happened and predict what will happen next.</w:t>
      </w:r>
    </w:p>
    <w:p w14:paraId="230C5799" w14:textId="77777777" w:rsidR="00B8146C" w:rsidRDefault="00B8146C">
      <w:pPr>
        <w:spacing w:after="40"/>
      </w:pPr>
    </w:p>
    <w:p w14:paraId="230C579A" w14:textId="2D85A09F" w:rsidR="00B8146C" w:rsidRDefault="001A5B40">
      <w:pPr>
        <w:pStyle w:val="Heading2"/>
      </w:pPr>
      <w:r>
        <w:t>4.23.2 Business Performance Reports</w:t>
      </w:r>
    </w:p>
    <w:p w14:paraId="230C579B" w14:textId="77777777" w:rsidR="00B8146C" w:rsidRDefault="001A5B40">
      <w:pPr>
        <w:numPr>
          <w:ilvl w:val="0"/>
          <w:numId w:val="1"/>
        </w:numPr>
        <w:pBdr>
          <w:top w:val="nil"/>
          <w:left w:val="nil"/>
          <w:bottom w:val="nil"/>
          <w:right w:val="nil"/>
          <w:between w:val="nil"/>
        </w:pBdr>
        <w:spacing w:before="30" w:after="30"/>
      </w:pPr>
      <w:r>
        <w:t>Total customers enrolled by programme and tier</w:t>
      </w:r>
    </w:p>
    <w:p w14:paraId="230C579C" w14:textId="77777777" w:rsidR="00B8146C" w:rsidRDefault="001A5B40">
      <w:pPr>
        <w:numPr>
          <w:ilvl w:val="0"/>
          <w:numId w:val="1"/>
        </w:numPr>
        <w:pBdr>
          <w:top w:val="nil"/>
          <w:left w:val="nil"/>
          <w:bottom w:val="nil"/>
          <w:right w:val="nil"/>
          <w:between w:val="nil"/>
        </w:pBdr>
        <w:spacing w:before="30" w:after="30"/>
      </w:pPr>
      <w:r>
        <w:t>Points earned vs. redeemed — by period, channel, and programme</w:t>
      </w:r>
    </w:p>
    <w:p w14:paraId="230C579D" w14:textId="77777777" w:rsidR="00B8146C" w:rsidRDefault="001A5B40">
      <w:pPr>
        <w:numPr>
          <w:ilvl w:val="0"/>
          <w:numId w:val="1"/>
        </w:numPr>
        <w:pBdr>
          <w:top w:val="nil"/>
          <w:left w:val="nil"/>
          <w:bottom w:val="nil"/>
          <w:right w:val="nil"/>
          <w:between w:val="nil"/>
        </w:pBdr>
        <w:spacing w:before="30" w:after="30"/>
      </w:pPr>
      <w:r>
        <w:t>Campaign performance: reach, participation rate, cost per redemption, ROI</w:t>
      </w:r>
    </w:p>
    <w:p w14:paraId="230C579E" w14:textId="77777777" w:rsidR="00B8146C" w:rsidRDefault="001A5B40">
      <w:pPr>
        <w:numPr>
          <w:ilvl w:val="0"/>
          <w:numId w:val="1"/>
        </w:numPr>
        <w:pBdr>
          <w:top w:val="nil"/>
          <w:left w:val="nil"/>
          <w:bottom w:val="nil"/>
          <w:right w:val="nil"/>
          <w:between w:val="nil"/>
        </w:pBdr>
        <w:spacing w:before="30" w:after="30"/>
      </w:pPr>
      <w:r>
        <w:t>Referral programme effectiveness: referrals made, conversion rate, total rewards paid</w:t>
      </w:r>
    </w:p>
    <w:p w14:paraId="230C579F" w14:textId="77777777" w:rsidR="00B8146C" w:rsidRDefault="001A5B40">
      <w:pPr>
        <w:numPr>
          <w:ilvl w:val="0"/>
          <w:numId w:val="1"/>
        </w:numPr>
        <w:pBdr>
          <w:top w:val="nil"/>
          <w:left w:val="nil"/>
          <w:bottom w:val="nil"/>
          <w:right w:val="nil"/>
          <w:between w:val="nil"/>
        </w:pBdr>
        <w:spacing w:before="30" w:after="30"/>
      </w:pPr>
      <w:r>
        <w:t>Coupon utilisation: issued, redeemed, expired unused</w:t>
      </w:r>
    </w:p>
    <w:p w14:paraId="230C57A0" w14:textId="77777777" w:rsidR="00B8146C" w:rsidRDefault="001A5B40">
      <w:pPr>
        <w:numPr>
          <w:ilvl w:val="0"/>
          <w:numId w:val="1"/>
        </w:numPr>
        <w:pBdr>
          <w:top w:val="nil"/>
          <w:left w:val="nil"/>
          <w:bottom w:val="nil"/>
          <w:right w:val="nil"/>
          <w:between w:val="nil"/>
        </w:pBdr>
        <w:spacing w:before="30" w:after="30"/>
      </w:pPr>
      <w:r>
        <w:t>Top customers by loyalty engagement</w:t>
      </w:r>
    </w:p>
    <w:p w14:paraId="230C57A1" w14:textId="1DC613C8" w:rsidR="00B8146C" w:rsidRDefault="001A5B40">
      <w:pPr>
        <w:pStyle w:val="Heading2"/>
      </w:pPr>
      <w:r>
        <w:t>4.23.3 Finance &amp; Reconciliation Reports</w:t>
      </w:r>
    </w:p>
    <w:p w14:paraId="230C57A2" w14:textId="77777777" w:rsidR="00B8146C" w:rsidRDefault="001A5B40">
      <w:pPr>
        <w:numPr>
          <w:ilvl w:val="0"/>
          <w:numId w:val="1"/>
        </w:numPr>
        <w:pBdr>
          <w:top w:val="nil"/>
          <w:left w:val="nil"/>
          <w:bottom w:val="nil"/>
          <w:right w:val="nil"/>
          <w:between w:val="nil"/>
        </w:pBdr>
        <w:spacing w:before="30" w:after="30"/>
      </w:pPr>
      <w:r>
        <w:t>Loyalty liability report: total outstanding points and monetary equivalent</w:t>
      </w:r>
    </w:p>
    <w:p w14:paraId="230C57A3" w14:textId="77777777" w:rsidR="00B8146C" w:rsidRDefault="001A5B40">
      <w:pPr>
        <w:numPr>
          <w:ilvl w:val="0"/>
          <w:numId w:val="1"/>
        </w:numPr>
        <w:pBdr>
          <w:top w:val="nil"/>
          <w:left w:val="nil"/>
          <w:bottom w:val="nil"/>
          <w:right w:val="nil"/>
          <w:between w:val="nil"/>
        </w:pBdr>
        <w:spacing w:before="30" w:after="30"/>
      </w:pPr>
      <w:r>
        <w:t>Points accrual vs. redemption reconciliation — daily, weekly, monthly</w:t>
      </w:r>
    </w:p>
    <w:p w14:paraId="230C57A4" w14:textId="77777777" w:rsidR="00B8146C" w:rsidRDefault="001A5B40">
      <w:pPr>
        <w:numPr>
          <w:ilvl w:val="0"/>
          <w:numId w:val="1"/>
        </w:numPr>
        <w:pBdr>
          <w:top w:val="nil"/>
          <w:left w:val="nil"/>
          <w:bottom w:val="nil"/>
          <w:right w:val="nil"/>
          <w:between w:val="nil"/>
        </w:pBdr>
        <w:spacing w:before="30" w:after="30"/>
      </w:pPr>
      <w:r>
        <w:t>Merchant settlement reports: amounts owed to or from each merchant partner</w:t>
      </w:r>
    </w:p>
    <w:p w14:paraId="230C57A5" w14:textId="77777777" w:rsidR="00B8146C" w:rsidRDefault="001A5B40">
      <w:pPr>
        <w:numPr>
          <w:ilvl w:val="0"/>
          <w:numId w:val="1"/>
        </w:numPr>
        <w:pBdr>
          <w:top w:val="nil"/>
          <w:left w:val="nil"/>
          <w:bottom w:val="nil"/>
          <w:right w:val="nil"/>
          <w:between w:val="nil"/>
        </w:pBdr>
        <w:spacing w:before="30" w:after="30"/>
      </w:pPr>
      <w:r>
        <w:t>Breakage analysis: points expired without redemption (revenue recognition)</w:t>
      </w:r>
    </w:p>
    <w:p w14:paraId="230C57A6" w14:textId="77777777" w:rsidR="00B8146C" w:rsidRDefault="001A5B40">
      <w:pPr>
        <w:numPr>
          <w:ilvl w:val="0"/>
          <w:numId w:val="1"/>
        </w:numPr>
        <w:pBdr>
          <w:top w:val="nil"/>
          <w:left w:val="nil"/>
          <w:bottom w:val="nil"/>
          <w:right w:val="nil"/>
          <w:between w:val="nil"/>
        </w:pBdr>
        <w:spacing w:before="30" w:after="30"/>
      </w:pPr>
      <w:r>
        <w:t>Reversal and adjustment log with full transaction details</w:t>
      </w:r>
    </w:p>
    <w:p w14:paraId="230C57A7" w14:textId="77777777" w:rsidR="00B8146C" w:rsidRDefault="00B8146C">
      <w:pPr>
        <w:spacing w:after="40"/>
      </w:pPr>
    </w:p>
    <w:p w14:paraId="2D059C49" w14:textId="77777777" w:rsidR="00B776D4" w:rsidRDefault="00B776D4">
      <w:pPr>
        <w:spacing w:after="40"/>
      </w:pPr>
    </w:p>
    <w:p w14:paraId="5C9EF579" w14:textId="77777777" w:rsidR="00B776D4" w:rsidRDefault="00B776D4">
      <w:pPr>
        <w:spacing w:after="40"/>
      </w:pPr>
    </w:p>
    <w:p w14:paraId="6D413112" w14:textId="77777777" w:rsidR="00B776D4" w:rsidRDefault="00B776D4">
      <w:pPr>
        <w:spacing w:after="40"/>
      </w:pPr>
    </w:p>
    <w:p w14:paraId="79CE5B00" w14:textId="77777777" w:rsidR="005F4938" w:rsidRDefault="005F4938">
      <w:pPr>
        <w:spacing w:after="40"/>
      </w:pPr>
    </w:p>
    <w:p w14:paraId="3ACBF4A0" w14:textId="77777777" w:rsidR="005F4938" w:rsidRDefault="005F4938">
      <w:pPr>
        <w:spacing w:after="40"/>
      </w:pPr>
    </w:p>
    <w:p w14:paraId="378FD763" w14:textId="77777777" w:rsidR="005F4938" w:rsidRDefault="005F4938">
      <w:pPr>
        <w:spacing w:after="40"/>
      </w:pPr>
    </w:p>
    <w:p w14:paraId="3D0169A2" w14:textId="77777777" w:rsidR="00B776D4" w:rsidRDefault="00B776D4">
      <w:pPr>
        <w:spacing w:after="40"/>
      </w:pPr>
    </w:p>
    <w:p w14:paraId="230C57A8" w14:textId="52F19AB3" w:rsidR="00B8146C" w:rsidRDefault="001A5B40">
      <w:pPr>
        <w:pStyle w:val="Heading2"/>
      </w:pPr>
      <w:r>
        <w:lastRenderedPageBreak/>
        <w:t>4.23.4 Analytics &amp; Insights</w:t>
      </w:r>
    </w:p>
    <w:p w14:paraId="230C57A9" w14:textId="77777777" w:rsidR="00B8146C" w:rsidRDefault="001A5B40">
      <w:pPr>
        <w:spacing w:before="60" w:after="100"/>
      </w:pPr>
      <w:r>
        <w:t>Analytics tells the business why things happened and who to act on — not just what happened.</w:t>
      </w:r>
    </w:p>
    <w:p w14:paraId="230C57AA" w14:textId="77777777" w:rsidR="00B8146C" w:rsidRDefault="001A5B40">
      <w:pPr>
        <w:numPr>
          <w:ilvl w:val="0"/>
          <w:numId w:val="1"/>
        </w:numPr>
        <w:pBdr>
          <w:top w:val="nil"/>
          <w:left w:val="nil"/>
          <w:bottom w:val="nil"/>
          <w:right w:val="nil"/>
          <w:between w:val="nil"/>
        </w:pBdr>
        <w:spacing w:before="30" w:after="30"/>
      </w:pPr>
      <w:r>
        <w:t>Customer segmentation: Highly Active, Moderately Active, Dormant (90+ days inactive), At Risk of Lapse (60–89 days)</w:t>
      </w:r>
    </w:p>
    <w:p w14:paraId="230C57AB" w14:textId="77777777" w:rsidR="00B8146C" w:rsidRDefault="001A5B40">
      <w:pPr>
        <w:numPr>
          <w:ilvl w:val="0"/>
          <w:numId w:val="1"/>
        </w:numPr>
        <w:pBdr>
          <w:top w:val="nil"/>
          <w:left w:val="nil"/>
          <w:bottom w:val="nil"/>
          <w:right w:val="nil"/>
          <w:between w:val="nil"/>
        </w:pBdr>
        <w:spacing w:before="30" w:after="30"/>
      </w:pPr>
      <w:r>
        <w:t>Churn prediction: customers showing declining transaction frequency, growing unused balance, or ignoring last 3 campaign notifications</w:t>
      </w:r>
    </w:p>
    <w:p w14:paraId="230C57AC" w14:textId="77777777" w:rsidR="00B8146C" w:rsidRDefault="001A5B40">
      <w:pPr>
        <w:numPr>
          <w:ilvl w:val="0"/>
          <w:numId w:val="1"/>
        </w:numPr>
        <w:pBdr>
          <w:top w:val="nil"/>
          <w:left w:val="nil"/>
          <w:bottom w:val="nil"/>
          <w:right w:val="nil"/>
          <w:between w:val="nil"/>
        </w:pBdr>
        <w:spacing w:before="30" w:after="30"/>
      </w:pPr>
      <w:r>
        <w:t>Customer lifetime value per customer: total points earned, value redeemed, tenure, projected future engagement</w:t>
      </w:r>
    </w:p>
    <w:p w14:paraId="230C57AD" w14:textId="77777777" w:rsidR="00B8146C" w:rsidRDefault="001A5B40">
      <w:pPr>
        <w:numPr>
          <w:ilvl w:val="0"/>
          <w:numId w:val="1"/>
        </w:numPr>
        <w:pBdr>
          <w:top w:val="nil"/>
          <w:left w:val="nil"/>
          <w:bottom w:val="nil"/>
          <w:right w:val="nil"/>
          <w:between w:val="nil"/>
        </w:pBdr>
        <w:spacing w:before="30" w:after="30"/>
      </w:pPr>
      <w:r>
        <w:t>Cohort analysis: compare behaviour of customers who joined in different periods</w:t>
      </w:r>
    </w:p>
    <w:p w14:paraId="230C57AE" w14:textId="77777777" w:rsidR="00B8146C" w:rsidRDefault="001A5B40">
      <w:pPr>
        <w:numPr>
          <w:ilvl w:val="0"/>
          <w:numId w:val="1"/>
        </w:numPr>
        <w:pBdr>
          <w:top w:val="nil"/>
          <w:left w:val="nil"/>
          <w:bottom w:val="nil"/>
          <w:right w:val="nil"/>
          <w:between w:val="nil"/>
        </w:pBdr>
        <w:spacing w:before="30" w:after="30"/>
      </w:pPr>
      <w:r>
        <w:t>Campaign attribution: when a customer participates in multiple overlapping campaigns, records which influenced each transaction</w:t>
      </w:r>
    </w:p>
    <w:p w14:paraId="230C57AF" w14:textId="77777777" w:rsidR="00B8146C" w:rsidRDefault="00B8146C">
      <w:pPr>
        <w:spacing w:after="40"/>
      </w:pPr>
    </w:p>
    <w:p w14:paraId="230C57B0" w14:textId="19C8A3F7" w:rsidR="00B8146C" w:rsidRDefault="001A5B40">
      <w:pPr>
        <w:pStyle w:val="Heading2"/>
      </w:pPr>
      <w:r>
        <w:t>4.23.5 Key Business Metrics</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200"/>
        <w:gridCol w:w="3160"/>
      </w:tblGrid>
      <w:tr w:rsidR="00B8146C" w14:paraId="230C57B4" w14:textId="77777777">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7B1" w14:textId="77777777" w:rsidR="00B8146C" w:rsidRDefault="001A5B40">
            <w:pPr>
              <w:jc w:val="center"/>
            </w:pPr>
            <w:r>
              <w:rPr>
                <w:b/>
                <w:bCs/>
                <w:color w:val="FFFFFF"/>
                <w:sz w:val="20"/>
                <w:szCs w:val="20"/>
              </w:rPr>
              <w:t>Metric</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7B2" w14:textId="77777777" w:rsidR="00B8146C" w:rsidRDefault="001A5B40">
            <w:pPr>
              <w:jc w:val="center"/>
            </w:pPr>
            <w:r>
              <w:rPr>
                <w:b/>
                <w:bCs/>
                <w:color w:val="FFFFFF"/>
                <w:sz w:val="20"/>
                <w:szCs w:val="20"/>
              </w:rPr>
              <w:t>Definition</w:t>
            </w:r>
          </w:p>
        </w:tc>
        <w:tc>
          <w:tcPr>
            <w:tcW w:w="31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7B3" w14:textId="77777777" w:rsidR="00B8146C" w:rsidRDefault="001A5B40">
            <w:pPr>
              <w:jc w:val="center"/>
            </w:pPr>
            <w:r>
              <w:rPr>
                <w:b/>
                <w:bCs/>
                <w:color w:val="FFFFFF"/>
                <w:sz w:val="20"/>
                <w:szCs w:val="20"/>
              </w:rPr>
              <w:t>Why It Matters</w:t>
            </w:r>
          </w:p>
        </w:tc>
      </w:tr>
      <w:tr w:rsidR="00B8146C" w14:paraId="230C57B8" w14:textId="77777777">
        <w:tc>
          <w:tcPr>
            <w:tcW w:w="30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B5" w14:textId="77777777" w:rsidR="00B8146C" w:rsidRDefault="001A5B40">
            <w:r>
              <w:rPr>
                <w:sz w:val="20"/>
                <w:szCs w:val="20"/>
              </w:rPr>
              <w:t>Earn-to-Burn Ratio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B6" w14:textId="77777777" w:rsidR="00B8146C" w:rsidRDefault="001A5B40">
            <w:r>
              <w:rPr>
                <w:sz w:val="20"/>
                <w:szCs w:val="20"/>
              </w:rPr>
              <w:t>Points redeemed ÷ points issued</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B7" w14:textId="77777777" w:rsidR="00B8146C" w:rsidRDefault="001A5B40">
            <w:r>
              <w:rPr>
                <w:sz w:val="20"/>
                <w:szCs w:val="20"/>
              </w:rPr>
              <w:t>Below 0.3 = customers not engaging enough to redeem</w:t>
            </w:r>
          </w:p>
        </w:tc>
      </w:tr>
      <w:tr w:rsidR="00B8146C" w14:paraId="230C57B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B9" w14:textId="77777777" w:rsidR="00B8146C" w:rsidRDefault="001A5B40">
            <w:r>
              <w:rPr>
                <w:sz w:val="20"/>
                <w:szCs w:val="20"/>
              </w:rPr>
              <w:t>Redemption Rate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BA" w14:textId="77777777" w:rsidR="00B8146C" w:rsidRDefault="001A5B40">
            <w:r>
              <w:rPr>
                <w:sz w:val="20"/>
                <w:szCs w:val="20"/>
              </w:rPr>
              <w:t>% of earned points redeemed before expiry</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BB" w14:textId="77777777" w:rsidR="00B8146C" w:rsidRDefault="001A5B40">
            <w:r>
              <w:rPr>
                <w:sz w:val="20"/>
                <w:szCs w:val="20"/>
              </w:rPr>
              <w:t>Low rate = poor engagement or poor catalogue</w:t>
            </w:r>
          </w:p>
        </w:tc>
      </w:tr>
      <w:tr w:rsidR="00B8146C" w14:paraId="230C57C0" w14:textId="77777777">
        <w:tc>
          <w:tcPr>
            <w:tcW w:w="30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BD" w14:textId="77777777" w:rsidR="00B8146C" w:rsidRDefault="001A5B40">
            <w:r>
              <w:rPr>
                <w:sz w:val="20"/>
                <w:szCs w:val="20"/>
              </w:rPr>
              <w:t>Active Member Rate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BE" w14:textId="77777777" w:rsidR="00B8146C" w:rsidRDefault="001A5B40">
            <w:r>
              <w:rPr>
                <w:sz w:val="20"/>
                <w:szCs w:val="20"/>
              </w:rPr>
              <w:t>% of enrolled customers active in last 90 days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BF" w14:textId="77777777" w:rsidR="00B8146C" w:rsidRDefault="001A5B40">
            <w:r>
              <w:rPr>
                <w:sz w:val="20"/>
                <w:szCs w:val="20"/>
              </w:rPr>
              <w:t>Measures real programme health vs nominal membership</w:t>
            </w:r>
          </w:p>
        </w:tc>
      </w:tr>
      <w:tr w:rsidR="00B8146C" w14:paraId="230C57C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C1" w14:textId="77777777" w:rsidR="00B8146C" w:rsidRDefault="001A5B40">
            <w:r>
              <w:rPr>
                <w:sz w:val="20"/>
                <w:szCs w:val="20"/>
              </w:rPr>
              <w:t>Campaign ROI</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C2" w14:textId="77777777" w:rsidR="00B8146C" w:rsidRDefault="001A5B40">
            <w:r>
              <w:rPr>
                <w:rFonts w:ascii="Arial Unicode MS" w:eastAsia="Arial Unicode MS" w:hAnsi="Arial Unicode MS" w:cs="Arial Unicode MS"/>
                <w:sz w:val="20"/>
                <w:szCs w:val="20"/>
              </w:rPr>
              <w:t>(Incremental revenue − reward cost) ÷ reward cost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C3" w14:textId="77777777" w:rsidR="00B8146C" w:rsidRDefault="001A5B40">
            <w:r>
              <w:rPr>
                <w:sz w:val="20"/>
                <w:szCs w:val="20"/>
              </w:rPr>
              <w:t>Is each rupee spent on rewards earning back more than 1 rupee?</w:t>
            </w:r>
          </w:p>
        </w:tc>
      </w:tr>
      <w:tr w:rsidR="00B8146C" w14:paraId="230C57C8" w14:textId="77777777">
        <w:tc>
          <w:tcPr>
            <w:tcW w:w="30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C5" w14:textId="77777777" w:rsidR="00B8146C" w:rsidRDefault="001A5B40">
            <w:r>
              <w:rPr>
                <w:sz w:val="20"/>
                <w:szCs w:val="20"/>
              </w:rPr>
              <w:t>Churn Risk %</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C6" w14:textId="77777777" w:rsidR="00B8146C" w:rsidRDefault="001A5B40">
            <w:r>
              <w:rPr>
                <w:sz w:val="20"/>
                <w:szCs w:val="20"/>
              </w:rPr>
              <w:t>% of members showing disengagement signals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C7" w14:textId="77777777" w:rsidR="00B8146C" w:rsidRDefault="001A5B40">
            <w:r>
              <w:rPr>
                <w:sz w:val="20"/>
                <w:szCs w:val="20"/>
              </w:rPr>
              <w:t>Early warning to launch re-engagement campaigns</w:t>
            </w:r>
          </w:p>
        </w:tc>
      </w:tr>
    </w:tbl>
    <w:p w14:paraId="230C57CA" w14:textId="4C7513B9" w:rsidR="00B8146C" w:rsidRDefault="001A5B40">
      <w:pPr>
        <w:pStyle w:val="Heading2"/>
      </w:pPr>
      <w:r>
        <w:t>4.23.6 Report Delivery</w:t>
      </w:r>
    </w:p>
    <w:p w14:paraId="230C57CB" w14:textId="77777777" w:rsidR="00B8146C" w:rsidRDefault="001A5B40">
      <w:pPr>
        <w:numPr>
          <w:ilvl w:val="0"/>
          <w:numId w:val="1"/>
        </w:numPr>
        <w:pBdr>
          <w:top w:val="nil"/>
          <w:left w:val="nil"/>
          <w:bottom w:val="nil"/>
          <w:right w:val="nil"/>
          <w:between w:val="nil"/>
        </w:pBdr>
        <w:spacing w:before="30" w:after="30"/>
      </w:pPr>
      <w:r>
        <w:t>Reports available on demand through the admin portal</w:t>
      </w:r>
    </w:p>
    <w:p w14:paraId="230C57CC" w14:textId="77777777" w:rsidR="00B8146C" w:rsidRDefault="001A5B40">
      <w:pPr>
        <w:numPr>
          <w:ilvl w:val="0"/>
          <w:numId w:val="1"/>
        </w:numPr>
        <w:pBdr>
          <w:top w:val="nil"/>
          <w:left w:val="nil"/>
          <w:bottom w:val="nil"/>
          <w:right w:val="nil"/>
          <w:between w:val="nil"/>
        </w:pBdr>
        <w:spacing w:before="30" w:after="30"/>
      </w:pPr>
      <w:r>
        <w:t>Key reports schedulable for automatic daily, weekly, or monthly email delivery</w:t>
      </w:r>
    </w:p>
    <w:p w14:paraId="230C57CD" w14:textId="77777777" w:rsidR="00B8146C" w:rsidRDefault="001A5B40">
      <w:pPr>
        <w:numPr>
          <w:ilvl w:val="0"/>
          <w:numId w:val="1"/>
        </w:numPr>
        <w:pBdr>
          <w:top w:val="nil"/>
          <w:left w:val="nil"/>
          <w:bottom w:val="nil"/>
          <w:right w:val="nil"/>
          <w:between w:val="nil"/>
        </w:pBdr>
        <w:spacing w:before="30" w:after="30"/>
      </w:pPr>
      <w:r>
        <w:t>All reports exportable in Excel, CSV, and PDF formats</w:t>
      </w:r>
    </w:p>
    <w:p w14:paraId="6598E1CF" w14:textId="6C616B8F" w:rsidR="005F4938" w:rsidRPr="005F4938" w:rsidRDefault="001A5B40" w:rsidP="005F4938">
      <w:pPr>
        <w:numPr>
          <w:ilvl w:val="0"/>
          <w:numId w:val="1"/>
        </w:numPr>
        <w:pBdr>
          <w:top w:val="nil"/>
          <w:left w:val="nil"/>
          <w:bottom w:val="nil"/>
          <w:right w:val="nil"/>
          <w:between w:val="nil"/>
        </w:pBdr>
        <w:spacing w:before="30" w:after="30"/>
      </w:pPr>
      <w:r>
        <w:t>Analytics data available via API for connection to external business intelligence tools</w:t>
      </w:r>
    </w:p>
    <w:p w14:paraId="230C57CF" w14:textId="35F07A84" w:rsidR="00B8146C" w:rsidRPr="00FA041E" w:rsidRDefault="001A5B40">
      <w:pPr>
        <w:pStyle w:val="Heading1"/>
        <w:pBdr>
          <w:bottom w:val="single" w:sz="8" w:space="4" w:color="0D7377"/>
        </w:pBdr>
        <w:rPr>
          <w:color w:val="4F81BD" w:themeColor="accent1"/>
          <w:sz w:val="32"/>
          <w:szCs w:val="32"/>
        </w:rPr>
      </w:pPr>
      <w:r w:rsidRPr="00FA041E">
        <w:rPr>
          <w:color w:val="4F81BD" w:themeColor="accent1"/>
          <w:sz w:val="32"/>
          <w:szCs w:val="32"/>
        </w:rPr>
        <w:t xml:space="preserve">5.  </w:t>
      </w:r>
      <w:r w:rsidR="002663C5" w:rsidRPr="00FA041E">
        <w:rPr>
          <w:color w:val="4F81BD" w:themeColor="accent1"/>
          <w:sz w:val="32"/>
          <w:szCs w:val="32"/>
        </w:rPr>
        <w:t>Nonfunctional</w:t>
      </w:r>
      <w:r w:rsidRPr="00FA041E">
        <w:rPr>
          <w:color w:val="4F81BD" w:themeColor="accent1"/>
          <w:sz w:val="32"/>
          <w:szCs w:val="32"/>
        </w:rPr>
        <w:t xml:space="preserve"> Requirements</w:t>
      </w:r>
    </w:p>
    <w:p w14:paraId="230C57D0" w14:textId="24CFD62B" w:rsidR="00B8146C" w:rsidRDefault="001A5B40">
      <w:pPr>
        <w:pStyle w:val="Heading1"/>
        <w:pBdr>
          <w:bottom w:val="single" w:sz="8" w:space="4" w:color="0D7377"/>
        </w:pBdr>
      </w:pPr>
      <w:r>
        <w:t>5.1 Compliance, Security &amp; Controls</w:t>
      </w:r>
    </w:p>
    <w:p w14:paraId="230C57D1" w14:textId="5F3C3FE2" w:rsidR="00B8146C" w:rsidRDefault="001A5B40">
      <w:pPr>
        <w:pStyle w:val="Heading2"/>
      </w:pPr>
      <w:r>
        <w:t>5.1.1 Data Privacy &amp; Security</w:t>
      </w:r>
    </w:p>
    <w:p w14:paraId="230C57D2" w14:textId="77777777" w:rsidR="00B8146C" w:rsidRDefault="001A5B40">
      <w:pPr>
        <w:numPr>
          <w:ilvl w:val="0"/>
          <w:numId w:val="1"/>
        </w:numPr>
        <w:pBdr>
          <w:top w:val="nil"/>
          <w:left w:val="nil"/>
          <w:bottom w:val="nil"/>
          <w:right w:val="nil"/>
          <w:between w:val="nil"/>
        </w:pBdr>
        <w:spacing w:before="30" w:after="30"/>
      </w:pPr>
      <w:r>
        <w:t>All customer data and loyalty transaction records are stored securely in accordance with applicable data protection regulations</w:t>
      </w:r>
    </w:p>
    <w:p w14:paraId="230C57D3" w14:textId="77777777" w:rsidR="00B8146C" w:rsidRDefault="001A5B40">
      <w:pPr>
        <w:numPr>
          <w:ilvl w:val="0"/>
          <w:numId w:val="1"/>
        </w:numPr>
        <w:pBdr>
          <w:top w:val="nil"/>
          <w:left w:val="nil"/>
          <w:bottom w:val="nil"/>
          <w:right w:val="nil"/>
          <w:between w:val="nil"/>
        </w:pBdr>
        <w:spacing w:before="30" w:after="30"/>
      </w:pPr>
      <w:r>
        <w:t>The platform must comply with applicable financial regulations governing prepaid instruments, wallet operations, and reward disbursements — specific regulatory alignment to be confirmed by the Compliance team before go-live</w:t>
      </w:r>
    </w:p>
    <w:p w14:paraId="230C57D4" w14:textId="77777777" w:rsidR="00B8146C" w:rsidRDefault="001A5B40">
      <w:pPr>
        <w:numPr>
          <w:ilvl w:val="0"/>
          <w:numId w:val="1"/>
        </w:numPr>
        <w:pBdr>
          <w:top w:val="nil"/>
          <w:left w:val="nil"/>
          <w:bottom w:val="nil"/>
          <w:right w:val="nil"/>
          <w:between w:val="nil"/>
        </w:pBdr>
        <w:spacing w:before="30" w:after="30"/>
      </w:pPr>
      <w:r>
        <w:t>All rewards, cashbacks, and point values must be reviewed for applicable tax treatment — tax reporting obligations to be confirmed by the Finance and Compliance teams</w:t>
      </w:r>
    </w:p>
    <w:p w14:paraId="230C57D5" w14:textId="63520034" w:rsidR="00B8146C" w:rsidRDefault="001A5B40">
      <w:pPr>
        <w:numPr>
          <w:ilvl w:val="0"/>
          <w:numId w:val="1"/>
        </w:numPr>
        <w:pBdr>
          <w:top w:val="nil"/>
          <w:left w:val="nil"/>
          <w:bottom w:val="nil"/>
          <w:right w:val="nil"/>
          <w:between w:val="nil"/>
        </w:pBdr>
        <w:spacing w:before="30" w:after="30"/>
      </w:pPr>
      <w:r>
        <w:t xml:space="preserve">Access to customer data is strictly controlled by user roles — no user accesses more than their role </w:t>
      </w:r>
      <w:r w:rsidR="00F2240C">
        <w:t>require</w:t>
      </w:r>
    </w:p>
    <w:p w14:paraId="230C57D7" w14:textId="147CF281" w:rsidR="00B8146C" w:rsidRDefault="001A5B40" w:rsidP="00F2240C">
      <w:pPr>
        <w:numPr>
          <w:ilvl w:val="0"/>
          <w:numId w:val="1"/>
        </w:numPr>
        <w:pBdr>
          <w:top w:val="nil"/>
          <w:left w:val="nil"/>
          <w:bottom w:val="nil"/>
          <w:right w:val="nil"/>
          <w:between w:val="nil"/>
        </w:pBdr>
        <w:spacing w:before="30" w:after="30"/>
      </w:pPr>
      <w:r>
        <w:lastRenderedPageBreak/>
        <w:t>All sensitive data is encrypted both at rest and in transit</w:t>
      </w:r>
    </w:p>
    <w:p w14:paraId="14EFA3EA" w14:textId="77777777" w:rsidR="00F2240C" w:rsidRDefault="00F2240C" w:rsidP="00F2240C">
      <w:pPr>
        <w:pBdr>
          <w:top w:val="nil"/>
          <w:left w:val="nil"/>
          <w:bottom w:val="nil"/>
          <w:right w:val="nil"/>
          <w:between w:val="nil"/>
        </w:pBdr>
        <w:spacing w:before="30" w:after="30"/>
        <w:ind w:left="640"/>
      </w:pPr>
    </w:p>
    <w:p w14:paraId="0E513038" w14:textId="77777777" w:rsidR="00F2240C" w:rsidRDefault="00F2240C" w:rsidP="00F2240C">
      <w:pPr>
        <w:pBdr>
          <w:top w:val="nil"/>
          <w:left w:val="nil"/>
          <w:bottom w:val="nil"/>
          <w:right w:val="nil"/>
          <w:between w:val="nil"/>
        </w:pBdr>
        <w:spacing w:before="30" w:after="30"/>
        <w:ind w:left="640"/>
      </w:pPr>
    </w:p>
    <w:p w14:paraId="230C57D8" w14:textId="5BDEABC6" w:rsidR="00B8146C" w:rsidRDefault="001A5B40">
      <w:pPr>
        <w:pStyle w:val="Heading2"/>
      </w:pPr>
      <w:r>
        <w:t>5.1.2 Audit &amp; Compliance</w:t>
      </w:r>
    </w:p>
    <w:p w14:paraId="230C57D9" w14:textId="77777777" w:rsidR="00B8146C" w:rsidRDefault="001A5B40">
      <w:pPr>
        <w:numPr>
          <w:ilvl w:val="0"/>
          <w:numId w:val="1"/>
        </w:numPr>
        <w:pBdr>
          <w:top w:val="nil"/>
          <w:left w:val="nil"/>
          <w:bottom w:val="nil"/>
          <w:right w:val="nil"/>
          <w:between w:val="nil"/>
        </w:pBdr>
        <w:spacing w:before="30" w:after="30"/>
      </w:pPr>
      <w:r>
        <w:t>Every transaction, configuration change, and administrative action is logged with a timestamp and user identity</w:t>
      </w:r>
    </w:p>
    <w:p w14:paraId="230C57DA" w14:textId="77777777" w:rsidR="00B8146C" w:rsidRDefault="001A5B40">
      <w:pPr>
        <w:numPr>
          <w:ilvl w:val="0"/>
          <w:numId w:val="1"/>
        </w:numPr>
        <w:pBdr>
          <w:top w:val="nil"/>
          <w:left w:val="nil"/>
          <w:bottom w:val="nil"/>
          <w:right w:val="nil"/>
          <w:between w:val="nil"/>
        </w:pBdr>
        <w:spacing w:before="30" w:after="30"/>
      </w:pPr>
      <w:r>
        <w:t>Logs are retained for the minimum period required by regulatory standards — to be confirmed by the Compliance team</w:t>
      </w:r>
    </w:p>
    <w:p w14:paraId="230C57DB" w14:textId="77777777" w:rsidR="00B8146C" w:rsidRDefault="001A5B40">
      <w:pPr>
        <w:numPr>
          <w:ilvl w:val="0"/>
          <w:numId w:val="1"/>
        </w:numPr>
        <w:pBdr>
          <w:top w:val="nil"/>
          <w:left w:val="nil"/>
          <w:bottom w:val="nil"/>
          <w:right w:val="nil"/>
          <w:between w:val="nil"/>
        </w:pBdr>
        <w:spacing w:before="30" w:after="30"/>
      </w:pPr>
      <w:r>
        <w:t>The platform supports regulatory reporting requirements on customer data and financial liability</w:t>
      </w:r>
    </w:p>
    <w:p w14:paraId="227DC009" w14:textId="1E22D56D" w:rsidR="000C3221" w:rsidRDefault="000C3221" w:rsidP="000C3221">
      <w:pPr>
        <w:pStyle w:val="Heading2"/>
      </w:pPr>
      <w:r>
        <w:t>5.1.</w:t>
      </w:r>
      <w:r>
        <w:t>3 Technology Stacks</w:t>
      </w:r>
    </w:p>
    <w:p w14:paraId="6A3AF8DD" w14:textId="77777777" w:rsidR="000C3221" w:rsidRPr="000C3221" w:rsidRDefault="000C3221" w:rsidP="000C3221"/>
    <w:tbl>
      <w:tblPr>
        <w:tblW w:w="9451"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6"/>
        <w:gridCol w:w="6325"/>
      </w:tblGrid>
      <w:tr w:rsidR="000C3221" w14:paraId="019E5C7D" w14:textId="77777777" w:rsidTr="000C3221">
        <w:tblPrEx>
          <w:tblCellMar>
            <w:top w:w="0" w:type="dxa"/>
            <w:bottom w:w="0" w:type="dxa"/>
          </w:tblCellMar>
        </w:tblPrEx>
        <w:trPr>
          <w:trHeight w:val="224"/>
          <w:tblHeader/>
        </w:trPr>
        <w:tc>
          <w:tcPr>
            <w:tcW w:w="3126" w:type="dxa"/>
            <w:tcBorders>
              <w:top w:val="single" w:sz="1" w:space="0" w:color="B8D0E8"/>
              <w:left w:val="single" w:sz="1" w:space="0" w:color="B8D0E8"/>
              <w:bottom w:val="single" w:sz="1" w:space="0" w:color="B8D0E8"/>
              <w:right w:val="single" w:sz="1" w:space="0" w:color="B8D0E8"/>
            </w:tcBorders>
            <w:shd w:val="clear" w:color="auto" w:fill="1F3864"/>
            <w:tcMar>
              <w:top w:w="100" w:type="dxa"/>
              <w:left w:w="140" w:type="dxa"/>
              <w:bottom w:w="100" w:type="dxa"/>
              <w:right w:w="140" w:type="dxa"/>
            </w:tcMar>
          </w:tcPr>
          <w:p w14:paraId="502ABB71" w14:textId="77777777" w:rsidR="000C3221" w:rsidRDefault="000C3221" w:rsidP="00A866C2">
            <w:r>
              <w:rPr>
                <w:b/>
                <w:bCs/>
                <w:color w:val="FFFFFF"/>
                <w:sz w:val="19"/>
                <w:szCs w:val="19"/>
              </w:rPr>
              <w:t>Architectural Layer</w:t>
            </w:r>
          </w:p>
        </w:tc>
        <w:tc>
          <w:tcPr>
            <w:tcW w:w="6325" w:type="dxa"/>
            <w:tcBorders>
              <w:top w:val="single" w:sz="1" w:space="0" w:color="B8D0E8"/>
              <w:left w:val="single" w:sz="1" w:space="0" w:color="B8D0E8"/>
              <w:bottom w:val="single" w:sz="1" w:space="0" w:color="B8D0E8"/>
              <w:right w:val="single" w:sz="1" w:space="0" w:color="B8D0E8"/>
            </w:tcBorders>
            <w:shd w:val="clear" w:color="auto" w:fill="1F3864"/>
            <w:tcMar>
              <w:top w:w="100" w:type="dxa"/>
              <w:left w:w="140" w:type="dxa"/>
              <w:bottom w:w="100" w:type="dxa"/>
              <w:right w:w="140" w:type="dxa"/>
            </w:tcMar>
          </w:tcPr>
          <w:p w14:paraId="638BB4A7" w14:textId="77777777" w:rsidR="000C3221" w:rsidRDefault="000C3221" w:rsidP="00A866C2">
            <w:r>
              <w:rPr>
                <w:b/>
                <w:bCs/>
                <w:color w:val="FFFFFF"/>
                <w:sz w:val="19"/>
                <w:szCs w:val="19"/>
              </w:rPr>
              <w:t>Key Technologies</w:t>
            </w:r>
          </w:p>
        </w:tc>
      </w:tr>
      <w:tr w:rsidR="000C3221" w14:paraId="6C20FD18" w14:textId="77777777" w:rsidTr="000C3221">
        <w:tblPrEx>
          <w:tblCellMar>
            <w:top w:w="0" w:type="dxa"/>
            <w:bottom w:w="0" w:type="dxa"/>
          </w:tblCellMar>
        </w:tblPrEx>
        <w:trPr>
          <w:trHeight w:val="210"/>
        </w:trPr>
        <w:tc>
          <w:tcPr>
            <w:tcW w:w="31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14:paraId="334ED784" w14:textId="77777777" w:rsidR="000C3221" w:rsidRDefault="000C3221" w:rsidP="00A866C2">
            <w:r>
              <w:rPr>
                <w:color w:val="444444"/>
                <w:sz w:val="18"/>
                <w:szCs w:val="18"/>
              </w:rPr>
              <w:t>Backend &amp; Core Services</w:t>
            </w:r>
          </w:p>
        </w:tc>
        <w:tc>
          <w:tcPr>
            <w:tcW w:w="6325"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14:paraId="32546E87" w14:textId="30F79D9A" w:rsidR="000C3221" w:rsidRDefault="000C3221" w:rsidP="00A866C2">
            <w:r>
              <w:rPr>
                <w:color w:val="444444"/>
                <w:sz w:val="18"/>
                <w:szCs w:val="18"/>
              </w:rPr>
              <w:t xml:space="preserve">Java 21, Spring Boot 3.3, </w:t>
            </w:r>
            <w:proofErr w:type="spellStart"/>
            <w:r>
              <w:rPr>
                <w:color w:val="444444"/>
                <w:sz w:val="18"/>
                <w:szCs w:val="18"/>
              </w:rPr>
              <w:t>SpEL</w:t>
            </w:r>
            <w:proofErr w:type="spellEnd"/>
            <w:r>
              <w:rPr>
                <w:color w:val="444444"/>
                <w:sz w:val="18"/>
                <w:szCs w:val="18"/>
              </w:rPr>
              <w:t>, Resilience4J</w:t>
            </w:r>
          </w:p>
        </w:tc>
      </w:tr>
      <w:tr w:rsidR="000C3221" w14:paraId="48E12717" w14:textId="77777777" w:rsidTr="000C3221">
        <w:tblPrEx>
          <w:tblCellMar>
            <w:top w:w="0" w:type="dxa"/>
            <w:bottom w:w="0" w:type="dxa"/>
          </w:tblCellMar>
        </w:tblPrEx>
        <w:trPr>
          <w:trHeight w:val="216"/>
        </w:trPr>
        <w:tc>
          <w:tcPr>
            <w:tcW w:w="3126" w:type="dxa"/>
            <w:tcBorders>
              <w:top w:val="single" w:sz="1" w:space="0" w:color="B8D0E8"/>
              <w:left w:val="single" w:sz="1" w:space="0" w:color="B8D0E8"/>
              <w:bottom w:val="single" w:sz="1" w:space="0" w:color="B8D0E8"/>
              <w:right w:val="single" w:sz="1" w:space="0" w:color="B8D0E8"/>
            </w:tcBorders>
            <w:shd w:val="clear" w:color="auto" w:fill="F2F7FC"/>
            <w:tcMar>
              <w:top w:w="80" w:type="dxa"/>
              <w:left w:w="140" w:type="dxa"/>
              <w:bottom w:w="80" w:type="dxa"/>
              <w:right w:w="140" w:type="dxa"/>
            </w:tcMar>
          </w:tcPr>
          <w:p w14:paraId="489A6992" w14:textId="77777777" w:rsidR="000C3221" w:rsidRDefault="000C3221" w:rsidP="00A866C2">
            <w:r>
              <w:rPr>
                <w:color w:val="444444"/>
                <w:sz w:val="18"/>
                <w:szCs w:val="18"/>
              </w:rPr>
              <w:t>API Gateway &amp; Networking</w:t>
            </w:r>
          </w:p>
        </w:tc>
        <w:tc>
          <w:tcPr>
            <w:tcW w:w="6325" w:type="dxa"/>
            <w:tcBorders>
              <w:top w:val="single" w:sz="1" w:space="0" w:color="B8D0E8"/>
              <w:left w:val="single" w:sz="1" w:space="0" w:color="B8D0E8"/>
              <w:bottom w:val="single" w:sz="1" w:space="0" w:color="B8D0E8"/>
              <w:right w:val="single" w:sz="1" w:space="0" w:color="B8D0E8"/>
            </w:tcBorders>
            <w:shd w:val="clear" w:color="auto" w:fill="F2F7FC"/>
            <w:tcMar>
              <w:top w:w="80" w:type="dxa"/>
              <w:left w:w="140" w:type="dxa"/>
              <w:bottom w:w="80" w:type="dxa"/>
              <w:right w:w="140" w:type="dxa"/>
            </w:tcMar>
          </w:tcPr>
          <w:p w14:paraId="74C51C72" w14:textId="77777777" w:rsidR="000C3221" w:rsidRDefault="000C3221" w:rsidP="00A866C2">
            <w:r>
              <w:rPr>
                <w:color w:val="444444"/>
                <w:sz w:val="18"/>
                <w:szCs w:val="18"/>
              </w:rPr>
              <w:t>Kong Gateway, Cloudflare CDN</w:t>
            </w:r>
          </w:p>
        </w:tc>
      </w:tr>
      <w:tr w:rsidR="000C3221" w14:paraId="6D43FDBB" w14:textId="77777777" w:rsidTr="000C3221">
        <w:tblPrEx>
          <w:tblCellMar>
            <w:top w:w="0" w:type="dxa"/>
            <w:bottom w:w="0" w:type="dxa"/>
          </w:tblCellMar>
        </w:tblPrEx>
        <w:trPr>
          <w:trHeight w:val="421"/>
        </w:trPr>
        <w:tc>
          <w:tcPr>
            <w:tcW w:w="31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14:paraId="00A589EE" w14:textId="77777777" w:rsidR="000C3221" w:rsidRDefault="000C3221" w:rsidP="00A866C2">
            <w:r>
              <w:rPr>
                <w:color w:val="444444"/>
                <w:sz w:val="18"/>
                <w:szCs w:val="18"/>
              </w:rPr>
              <w:t>Event Streaming</w:t>
            </w:r>
          </w:p>
        </w:tc>
        <w:tc>
          <w:tcPr>
            <w:tcW w:w="6325"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14:paraId="19D075CD" w14:textId="0B6EF2E9" w:rsidR="000C3221" w:rsidRDefault="000C3221" w:rsidP="00A866C2">
            <w:r>
              <w:rPr>
                <w:color w:val="444444"/>
                <w:sz w:val="18"/>
                <w:szCs w:val="18"/>
              </w:rPr>
              <w:t>Kafka 3,</w:t>
            </w:r>
            <w:r w:rsidR="00A6402D">
              <w:rPr>
                <w:color w:val="444444"/>
                <w:sz w:val="18"/>
                <w:szCs w:val="18"/>
              </w:rPr>
              <w:t xml:space="preserve"> </w:t>
            </w:r>
            <w:r>
              <w:rPr>
                <w:color w:val="444444"/>
                <w:sz w:val="18"/>
                <w:szCs w:val="18"/>
              </w:rPr>
              <w:t>Kafka Streams, Kafka Connect</w:t>
            </w:r>
          </w:p>
        </w:tc>
      </w:tr>
      <w:tr w:rsidR="000C3221" w14:paraId="3247CC86" w14:textId="77777777" w:rsidTr="000C3221">
        <w:tblPrEx>
          <w:tblCellMar>
            <w:top w:w="0" w:type="dxa"/>
            <w:bottom w:w="0" w:type="dxa"/>
          </w:tblCellMar>
        </w:tblPrEx>
        <w:trPr>
          <w:trHeight w:val="216"/>
        </w:trPr>
        <w:tc>
          <w:tcPr>
            <w:tcW w:w="3126" w:type="dxa"/>
            <w:tcBorders>
              <w:top w:val="single" w:sz="1" w:space="0" w:color="B8D0E8"/>
              <w:left w:val="single" w:sz="1" w:space="0" w:color="B8D0E8"/>
              <w:bottom w:val="single" w:sz="1" w:space="0" w:color="B8D0E8"/>
              <w:right w:val="single" w:sz="1" w:space="0" w:color="B8D0E8"/>
            </w:tcBorders>
            <w:shd w:val="clear" w:color="auto" w:fill="F2F7FC"/>
            <w:tcMar>
              <w:top w:w="80" w:type="dxa"/>
              <w:left w:w="140" w:type="dxa"/>
              <w:bottom w:w="80" w:type="dxa"/>
              <w:right w:w="140" w:type="dxa"/>
            </w:tcMar>
          </w:tcPr>
          <w:p w14:paraId="6469DAFA" w14:textId="77777777" w:rsidR="000C3221" w:rsidRDefault="000C3221" w:rsidP="00A866C2">
            <w:r>
              <w:rPr>
                <w:color w:val="444444"/>
                <w:sz w:val="18"/>
                <w:szCs w:val="18"/>
              </w:rPr>
              <w:t>Databases (Polyglot)</w:t>
            </w:r>
          </w:p>
        </w:tc>
        <w:tc>
          <w:tcPr>
            <w:tcW w:w="6325" w:type="dxa"/>
            <w:tcBorders>
              <w:top w:val="single" w:sz="1" w:space="0" w:color="B8D0E8"/>
              <w:left w:val="single" w:sz="1" w:space="0" w:color="B8D0E8"/>
              <w:bottom w:val="single" w:sz="1" w:space="0" w:color="B8D0E8"/>
              <w:right w:val="single" w:sz="1" w:space="0" w:color="B8D0E8"/>
            </w:tcBorders>
            <w:shd w:val="clear" w:color="auto" w:fill="F2F7FC"/>
            <w:tcMar>
              <w:top w:w="80" w:type="dxa"/>
              <w:left w:w="140" w:type="dxa"/>
              <w:bottom w:w="80" w:type="dxa"/>
              <w:right w:w="140" w:type="dxa"/>
            </w:tcMar>
          </w:tcPr>
          <w:p w14:paraId="1CB3A182" w14:textId="169BBC95" w:rsidR="000C3221" w:rsidRDefault="000C3221" w:rsidP="00A866C2">
            <w:r>
              <w:rPr>
                <w:color w:val="444444"/>
                <w:sz w:val="18"/>
                <w:szCs w:val="18"/>
              </w:rPr>
              <w:t xml:space="preserve">PostgreSQL, MongoDB Atlas, Redis, </w:t>
            </w:r>
            <w:proofErr w:type="spellStart"/>
            <w:r>
              <w:rPr>
                <w:color w:val="444444"/>
                <w:sz w:val="18"/>
                <w:szCs w:val="18"/>
              </w:rPr>
              <w:t>ClickHouse</w:t>
            </w:r>
            <w:proofErr w:type="spellEnd"/>
            <w:r>
              <w:rPr>
                <w:color w:val="444444"/>
                <w:sz w:val="18"/>
                <w:szCs w:val="18"/>
              </w:rPr>
              <w:t>, Neo4j, S3</w:t>
            </w:r>
          </w:p>
        </w:tc>
      </w:tr>
      <w:tr w:rsidR="000C3221" w14:paraId="0A9D6446" w14:textId="77777777" w:rsidTr="000C3221">
        <w:tblPrEx>
          <w:tblCellMar>
            <w:top w:w="0" w:type="dxa"/>
            <w:bottom w:w="0" w:type="dxa"/>
          </w:tblCellMar>
        </w:tblPrEx>
        <w:trPr>
          <w:trHeight w:val="210"/>
        </w:trPr>
        <w:tc>
          <w:tcPr>
            <w:tcW w:w="31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14:paraId="077DF16C" w14:textId="77777777" w:rsidR="000C3221" w:rsidRDefault="000C3221" w:rsidP="00A866C2">
            <w:r>
              <w:rPr>
                <w:color w:val="444444"/>
                <w:sz w:val="18"/>
                <w:szCs w:val="18"/>
              </w:rPr>
              <w:t>Frontend</w:t>
            </w:r>
          </w:p>
        </w:tc>
        <w:tc>
          <w:tcPr>
            <w:tcW w:w="6325"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14:paraId="69A56EED" w14:textId="77777777" w:rsidR="000C3221" w:rsidRDefault="000C3221" w:rsidP="00A866C2">
            <w:r>
              <w:rPr>
                <w:color w:val="444444"/>
                <w:sz w:val="18"/>
                <w:szCs w:val="18"/>
              </w:rPr>
              <w:t>Next.js 14, React 18, Tailwind CSS</w:t>
            </w:r>
          </w:p>
        </w:tc>
      </w:tr>
      <w:tr w:rsidR="000C3221" w14:paraId="3282CC14" w14:textId="77777777" w:rsidTr="000C3221">
        <w:tblPrEx>
          <w:tblCellMar>
            <w:top w:w="0" w:type="dxa"/>
            <w:bottom w:w="0" w:type="dxa"/>
          </w:tblCellMar>
        </w:tblPrEx>
        <w:trPr>
          <w:trHeight w:val="421"/>
        </w:trPr>
        <w:tc>
          <w:tcPr>
            <w:tcW w:w="3126" w:type="dxa"/>
            <w:tcBorders>
              <w:top w:val="single" w:sz="1" w:space="0" w:color="B8D0E8"/>
              <w:left w:val="single" w:sz="1" w:space="0" w:color="B8D0E8"/>
              <w:bottom w:val="single" w:sz="1" w:space="0" w:color="B8D0E8"/>
              <w:right w:val="single" w:sz="1" w:space="0" w:color="B8D0E8"/>
            </w:tcBorders>
            <w:shd w:val="clear" w:color="auto" w:fill="F2F7FC"/>
            <w:tcMar>
              <w:top w:w="80" w:type="dxa"/>
              <w:left w:w="140" w:type="dxa"/>
              <w:bottom w:w="80" w:type="dxa"/>
              <w:right w:w="140" w:type="dxa"/>
            </w:tcMar>
          </w:tcPr>
          <w:p w14:paraId="531C93AA" w14:textId="77777777" w:rsidR="000C3221" w:rsidRDefault="000C3221" w:rsidP="00A866C2">
            <w:r>
              <w:rPr>
                <w:color w:val="444444"/>
                <w:sz w:val="18"/>
                <w:szCs w:val="18"/>
              </w:rPr>
              <w:t>AI / Machine Learning</w:t>
            </w:r>
          </w:p>
        </w:tc>
        <w:tc>
          <w:tcPr>
            <w:tcW w:w="6325" w:type="dxa"/>
            <w:tcBorders>
              <w:top w:val="single" w:sz="1" w:space="0" w:color="B8D0E8"/>
              <w:left w:val="single" w:sz="1" w:space="0" w:color="B8D0E8"/>
              <w:bottom w:val="single" w:sz="1" w:space="0" w:color="B8D0E8"/>
              <w:right w:val="single" w:sz="1" w:space="0" w:color="B8D0E8"/>
            </w:tcBorders>
            <w:shd w:val="clear" w:color="auto" w:fill="F2F7FC"/>
            <w:tcMar>
              <w:top w:w="80" w:type="dxa"/>
              <w:left w:w="140" w:type="dxa"/>
              <w:bottom w:w="80" w:type="dxa"/>
              <w:right w:w="140" w:type="dxa"/>
            </w:tcMar>
          </w:tcPr>
          <w:p w14:paraId="329FAB7E" w14:textId="476D6B89" w:rsidR="000C3221" w:rsidRDefault="000C3221" w:rsidP="00A866C2">
            <w:r>
              <w:rPr>
                <w:color w:val="444444"/>
                <w:sz w:val="18"/>
                <w:szCs w:val="18"/>
              </w:rPr>
              <w:t xml:space="preserve">GPT-4o, Claude 3.5, </w:t>
            </w:r>
            <w:proofErr w:type="spellStart"/>
            <w:r>
              <w:rPr>
                <w:color w:val="444444"/>
                <w:sz w:val="18"/>
                <w:szCs w:val="18"/>
              </w:rPr>
              <w:t>LangChain</w:t>
            </w:r>
            <w:proofErr w:type="spellEnd"/>
            <w:r>
              <w:rPr>
                <w:color w:val="444444"/>
                <w:sz w:val="18"/>
                <w:szCs w:val="18"/>
              </w:rPr>
              <w:t xml:space="preserve">, </w:t>
            </w:r>
            <w:proofErr w:type="spellStart"/>
            <w:r>
              <w:rPr>
                <w:color w:val="444444"/>
                <w:sz w:val="18"/>
                <w:szCs w:val="18"/>
              </w:rPr>
              <w:t>XGBoost</w:t>
            </w:r>
            <w:proofErr w:type="spellEnd"/>
            <w:r>
              <w:rPr>
                <w:color w:val="444444"/>
                <w:sz w:val="18"/>
                <w:szCs w:val="18"/>
              </w:rPr>
              <w:t>, Feast</w:t>
            </w:r>
          </w:p>
        </w:tc>
      </w:tr>
      <w:tr w:rsidR="000C3221" w14:paraId="575ABE4A" w14:textId="77777777" w:rsidTr="000C3221">
        <w:tblPrEx>
          <w:tblCellMar>
            <w:top w:w="0" w:type="dxa"/>
            <w:bottom w:w="0" w:type="dxa"/>
          </w:tblCellMar>
        </w:tblPrEx>
        <w:trPr>
          <w:trHeight w:val="428"/>
        </w:trPr>
        <w:tc>
          <w:tcPr>
            <w:tcW w:w="31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14:paraId="5EDBE3CB" w14:textId="77777777" w:rsidR="000C3221" w:rsidRDefault="000C3221" w:rsidP="00A866C2">
            <w:r>
              <w:rPr>
                <w:color w:val="444444"/>
                <w:sz w:val="18"/>
                <w:szCs w:val="18"/>
              </w:rPr>
              <w:t>Infrastructure &amp; Orchestration</w:t>
            </w:r>
          </w:p>
        </w:tc>
        <w:tc>
          <w:tcPr>
            <w:tcW w:w="6325"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14:paraId="19186155" w14:textId="72EC3CD6" w:rsidR="000C3221" w:rsidRDefault="000C3221" w:rsidP="00A866C2">
            <w:r>
              <w:rPr>
                <w:color w:val="444444"/>
                <w:sz w:val="18"/>
                <w:szCs w:val="18"/>
              </w:rPr>
              <w:t>Kubernetes, KEDA</w:t>
            </w:r>
          </w:p>
        </w:tc>
      </w:tr>
      <w:tr w:rsidR="000C3221" w14:paraId="27F99463" w14:textId="77777777" w:rsidTr="000C3221">
        <w:tblPrEx>
          <w:tblCellMar>
            <w:top w:w="0" w:type="dxa"/>
            <w:bottom w:w="0" w:type="dxa"/>
          </w:tblCellMar>
        </w:tblPrEx>
        <w:trPr>
          <w:trHeight w:val="421"/>
        </w:trPr>
        <w:tc>
          <w:tcPr>
            <w:tcW w:w="3126" w:type="dxa"/>
            <w:tcBorders>
              <w:top w:val="single" w:sz="1" w:space="0" w:color="B8D0E8"/>
              <w:left w:val="single" w:sz="1" w:space="0" w:color="B8D0E8"/>
              <w:bottom w:val="single" w:sz="1" w:space="0" w:color="B8D0E8"/>
              <w:right w:val="single" w:sz="1" w:space="0" w:color="B8D0E8"/>
            </w:tcBorders>
            <w:shd w:val="clear" w:color="auto" w:fill="F2F7FC"/>
            <w:tcMar>
              <w:top w:w="80" w:type="dxa"/>
              <w:left w:w="140" w:type="dxa"/>
              <w:bottom w:w="80" w:type="dxa"/>
              <w:right w:w="140" w:type="dxa"/>
            </w:tcMar>
          </w:tcPr>
          <w:p w14:paraId="4F42F081" w14:textId="77777777" w:rsidR="000C3221" w:rsidRDefault="000C3221" w:rsidP="00A866C2">
            <w:r>
              <w:rPr>
                <w:color w:val="444444"/>
                <w:sz w:val="18"/>
                <w:szCs w:val="18"/>
              </w:rPr>
              <w:t>Security &amp; Secrets</w:t>
            </w:r>
          </w:p>
        </w:tc>
        <w:tc>
          <w:tcPr>
            <w:tcW w:w="6325" w:type="dxa"/>
            <w:tcBorders>
              <w:top w:val="single" w:sz="1" w:space="0" w:color="B8D0E8"/>
              <w:left w:val="single" w:sz="1" w:space="0" w:color="B8D0E8"/>
              <w:bottom w:val="single" w:sz="1" w:space="0" w:color="B8D0E8"/>
              <w:right w:val="single" w:sz="1" w:space="0" w:color="B8D0E8"/>
            </w:tcBorders>
            <w:shd w:val="clear" w:color="auto" w:fill="F2F7FC"/>
            <w:tcMar>
              <w:top w:w="80" w:type="dxa"/>
              <w:left w:w="140" w:type="dxa"/>
              <w:bottom w:w="80" w:type="dxa"/>
              <w:right w:w="140" w:type="dxa"/>
            </w:tcMar>
          </w:tcPr>
          <w:p w14:paraId="71C18433" w14:textId="4F482E0D" w:rsidR="000C3221" w:rsidRDefault="000C3221" w:rsidP="00A866C2">
            <w:proofErr w:type="spellStart"/>
            <w:r>
              <w:rPr>
                <w:color w:val="444444"/>
                <w:sz w:val="18"/>
                <w:szCs w:val="18"/>
              </w:rPr>
              <w:t>HashiCorp</w:t>
            </w:r>
            <w:proofErr w:type="spellEnd"/>
            <w:r>
              <w:rPr>
                <w:color w:val="444444"/>
                <w:sz w:val="18"/>
                <w:szCs w:val="18"/>
              </w:rPr>
              <w:t xml:space="preserve"> Vault, OAuth 2.0/OIDC, JWT</w:t>
            </w:r>
          </w:p>
        </w:tc>
      </w:tr>
      <w:tr w:rsidR="000C3221" w14:paraId="2F48C12B" w14:textId="77777777" w:rsidTr="000C3221">
        <w:tblPrEx>
          <w:tblCellMar>
            <w:top w:w="0" w:type="dxa"/>
            <w:bottom w:w="0" w:type="dxa"/>
          </w:tblCellMar>
        </w:tblPrEx>
        <w:trPr>
          <w:trHeight w:val="421"/>
        </w:trPr>
        <w:tc>
          <w:tcPr>
            <w:tcW w:w="31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14:paraId="2CBE572F" w14:textId="77777777" w:rsidR="000C3221" w:rsidRDefault="000C3221" w:rsidP="00A866C2">
            <w:r>
              <w:rPr>
                <w:color w:val="444444"/>
                <w:sz w:val="18"/>
                <w:szCs w:val="18"/>
              </w:rPr>
              <w:t>Observability (LGTM)</w:t>
            </w:r>
          </w:p>
        </w:tc>
        <w:tc>
          <w:tcPr>
            <w:tcW w:w="6325"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14:paraId="727C8D61" w14:textId="2AA64A79" w:rsidR="000C3221" w:rsidRDefault="000C3221" w:rsidP="00A866C2">
            <w:r>
              <w:rPr>
                <w:color w:val="444444"/>
                <w:sz w:val="18"/>
                <w:szCs w:val="18"/>
              </w:rPr>
              <w:t>Grafana, Prometheus/Mimir, PagerDuty</w:t>
            </w:r>
          </w:p>
        </w:tc>
      </w:tr>
      <w:tr w:rsidR="000C3221" w14:paraId="3580D716" w14:textId="77777777" w:rsidTr="000C3221">
        <w:tblPrEx>
          <w:tblCellMar>
            <w:top w:w="0" w:type="dxa"/>
            <w:bottom w:w="0" w:type="dxa"/>
          </w:tblCellMar>
        </w:tblPrEx>
        <w:trPr>
          <w:trHeight w:val="216"/>
        </w:trPr>
        <w:tc>
          <w:tcPr>
            <w:tcW w:w="3126" w:type="dxa"/>
            <w:tcBorders>
              <w:top w:val="single" w:sz="1" w:space="0" w:color="B8D0E8"/>
              <w:left w:val="single" w:sz="1" w:space="0" w:color="B8D0E8"/>
              <w:bottom w:val="single" w:sz="1" w:space="0" w:color="B8D0E8"/>
              <w:right w:val="single" w:sz="1" w:space="0" w:color="B8D0E8"/>
            </w:tcBorders>
            <w:shd w:val="clear" w:color="auto" w:fill="F2F7FC"/>
            <w:tcMar>
              <w:top w:w="80" w:type="dxa"/>
              <w:left w:w="140" w:type="dxa"/>
              <w:bottom w:w="80" w:type="dxa"/>
              <w:right w:w="140" w:type="dxa"/>
            </w:tcMar>
          </w:tcPr>
          <w:p w14:paraId="15275D13" w14:textId="77777777" w:rsidR="000C3221" w:rsidRDefault="000C3221" w:rsidP="00A866C2">
            <w:r>
              <w:rPr>
                <w:color w:val="444444"/>
                <w:sz w:val="18"/>
                <w:szCs w:val="18"/>
              </w:rPr>
              <w:t xml:space="preserve">CI/CD &amp; </w:t>
            </w:r>
            <w:proofErr w:type="spellStart"/>
            <w:r>
              <w:rPr>
                <w:color w:val="444444"/>
                <w:sz w:val="18"/>
                <w:szCs w:val="18"/>
              </w:rPr>
              <w:t>GitOps</w:t>
            </w:r>
            <w:proofErr w:type="spellEnd"/>
          </w:p>
        </w:tc>
        <w:tc>
          <w:tcPr>
            <w:tcW w:w="6325" w:type="dxa"/>
            <w:tcBorders>
              <w:top w:val="single" w:sz="1" w:space="0" w:color="B8D0E8"/>
              <w:left w:val="single" w:sz="1" w:space="0" w:color="B8D0E8"/>
              <w:bottom w:val="single" w:sz="1" w:space="0" w:color="B8D0E8"/>
              <w:right w:val="single" w:sz="1" w:space="0" w:color="B8D0E8"/>
            </w:tcBorders>
            <w:shd w:val="clear" w:color="auto" w:fill="F2F7FC"/>
            <w:tcMar>
              <w:top w:w="80" w:type="dxa"/>
              <w:left w:w="140" w:type="dxa"/>
              <w:bottom w:w="80" w:type="dxa"/>
              <w:right w:w="140" w:type="dxa"/>
            </w:tcMar>
          </w:tcPr>
          <w:p w14:paraId="4E1FD024" w14:textId="0565E67B" w:rsidR="000C3221" w:rsidRDefault="000C3221" w:rsidP="00A866C2">
            <w:r>
              <w:rPr>
                <w:color w:val="444444"/>
                <w:sz w:val="18"/>
                <w:szCs w:val="18"/>
              </w:rPr>
              <w:t xml:space="preserve">GitHub Actions, </w:t>
            </w:r>
            <w:proofErr w:type="spellStart"/>
            <w:r>
              <w:rPr>
                <w:color w:val="444444"/>
                <w:sz w:val="18"/>
                <w:szCs w:val="18"/>
              </w:rPr>
              <w:t>ArgoCD</w:t>
            </w:r>
            <w:proofErr w:type="spellEnd"/>
            <w:r>
              <w:rPr>
                <w:color w:val="444444"/>
                <w:sz w:val="18"/>
                <w:szCs w:val="18"/>
              </w:rPr>
              <w:t>,</w:t>
            </w:r>
          </w:p>
        </w:tc>
      </w:tr>
      <w:tr w:rsidR="000C3221" w14:paraId="4F197CC6" w14:textId="77777777" w:rsidTr="000C3221">
        <w:tblPrEx>
          <w:tblCellMar>
            <w:top w:w="0" w:type="dxa"/>
            <w:bottom w:w="0" w:type="dxa"/>
          </w:tblCellMar>
        </w:tblPrEx>
        <w:trPr>
          <w:trHeight w:val="210"/>
        </w:trPr>
        <w:tc>
          <w:tcPr>
            <w:tcW w:w="31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14:paraId="2AC830F3" w14:textId="77777777" w:rsidR="000C3221" w:rsidRDefault="000C3221" w:rsidP="00A866C2">
            <w:r>
              <w:rPr>
                <w:color w:val="444444"/>
                <w:sz w:val="18"/>
                <w:szCs w:val="18"/>
              </w:rPr>
              <w:t>Compliance Tooling</w:t>
            </w:r>
          </w:p>
        </w:tc>
        <w:tc>
          <w:tcPr>
            <w:tcW w:w="6325"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14:paraId="7A88044A" w14:textId="77777777" w:rsidR="000C3221" w:rsidRDefault="000C3221" w:rsidP="00A866C2">
            <w:proofErr w:type="spellStart"/>
            <w:r>
              <w:rPr>
                <w:color w:val="444444"/>
                <w:sz w:val="18"/>
                <w:szCs w:val="18"/>
              </w:rPr>
              <w:t>Drata</w:t>
            </w:r>
            <w:proofErr w:type="spellEnd"/>
            <w:r>
              <w:rPr>
                <w:color w:val="444444"/>
                <w:sz w:val="18"/>
                <w:szCs w:val="18"/>
              </w:rPr>
              <w:t xml:space="preserve"> / Vanta</w:t>
            </w:r>
          </w:p>
        </w:tc>
      </w:tr>
    </w:tbl>
    <w:p w14:paraId="147FD38B" w14:textId="77777777" w:rsidR="000C3221" w:rsidRPr="000C3221" w:rsidRDefault="000C3221" w:rsidP="000C3221"/>
    <w:p w14:paraId="230C57DC" w14:textId="5B580AA1" w:rsidR="00B8146C" w:rsidRDefault="00F2240C">
      <w:pPr>
        <w:pStyle w:val="Heading1"/>
        <w:pBdr>
          <w:bottom w:val="single" w:sz="8" w:space="4" w:color="0D7377"/>
        </w:pBdr>
      </w:pPr>
      <w:r>
        <w:t>6</w:t>
      </w:r>
      <w:r w:rsidR="001A5B40">
        <w:t>.  Key Business Rules &amp; Constraints</w:t>
      </w:r>
    </w:p>
    <w:p w14:paraId="230C57DD" w14:textId="6C201363" w:rsidR="00B8146C" w:rsidRDefault="00F2240C">
      <w:pPr>
        <w:pStyle w:val="Heading2"/>
      </w:pPr>
      <w:r>
        <w:t>6</w:t>
      </w:r>
      <w:r w:rsidR="001A5B40">
        <w:t>.1 Non-Negotiable Business Rules</w:t>
      </w:r>
    </w:p>
    <w:p w14:paraId="230C57DE" w14:textId="77777777" w:rsidR="00B8146C" w:rsidRDefault="001A5B40">
      <w:pPr>
        <w:numPr>
          <w:ilvl w:val="0"/>
          <w:numId w:val="1"/>
        </w:numPr>
        <w:pBdr>
          <w:top w:val="nil"/>
          <w:left w:val="nil"/>
          <w:bottom w:val="nil"/>
          <w:right w:val="nil"/>
          <w:between w:val="nil"/>
        </w:pBdr>
        <w:spacing w:before="30" w:after="30"/>
      </w:pPr>
      <w:r>
        <w:t>A customer cannot redeem more points than they have in their wallet</w:t>
      </w:r>
    </w:p>
    <w:p w14:paraId="230C57DF" w14:textId="77777777" w:rsidR="00B8146C" w:rsidRDefault="001A5B40">
      <w:pPr>
        <w:numPr>
          <w:ilvl w:val="0"/>
          <w:numId w:val="1"/>
        </w:numPr>
        <w:pBdr>
          <w:top w:val="nil"/>
          <w:left w:val="nil"/>
          <w:bottom w:val="nil"/>
          <w:right w:val="nil"/>
          <w:between w:val="nil"/>
        </w:pBdr>
        <w:spacing w:before="30" w:after="30"/>
      </w:pPr>
      <w:r>
        <w:t>Points earned from a reversed or refunded transaction must be automatically deducted</w:t>
      </w:r>
    </w:p>
    <w:p w14:paraId="230C57E0" w14:textId="77777777" w:rsidR="00B8146C" w:rsidRDefault="001A5B40">
      <w:pPr>
        <w:numPr>
          <w:ilvl w:val="0"/>
          <w:numId w:val="1"/>
        </w:numPr>
        <w:pBdr>
          <w:top w:val="nil"/>
          <w:left w:val="nil"/>
          <w:bottom w:val="nil"/>
          <w:right w:val="nil"/>
          <w:between w:val="nil"/>
        </w:pBdr>
        <w:spacing w:before="30" w:after="30"/>
      </w:pPr>
      <w:r>
        <w:t>A referred customer who has previously been a customer cannot qualify as a new referral</w:t>
      </w:r>
    </w:p>
    <w:p w14:paraId="230C57E1" w14:textId="77777777" w:rsidR="00B8146C" w:rsidRDefault="001A5B40">
      <w:pPr>
        <w:numPr>
          <w:ilvl w:val="0"/>
          <w:numId w:val="1"/>
        </w:numPr>
        <w:pBdr>
          <w:top w:val="nil"/>
          <w:left w:val="nil"/>
          <w:bottom w:val="nil"/>
          <w:right w:val="nil"/>
          <w:between w:val="nil"/>
        </w:pBdr>
        <w:spacing w:before="30" w:after="30"/>
      </w:pPr>
      <w:r>
        <w:t>Coupons cannot be applied to transactions where the customer does not meet eligibility criteria</w:t>
      </w:r>
    </w:p>
    <w:p w14:paraId="230C57E2" w14:textId="77777777" w:rsidR="00B8146C" w:rsidRDefault="001A5B40">
      <w:pPr>
        <w:numPr>
          <w:ilvl w:val="0"/>
          <w:numId w:val="1"/>
        </w:numPr>
        <w:pBdr>
          <w:top w:val="nil"/>
          <w:left w:val="nil"/>
          <w:bottom w:val="nil"/>
          <w:right w:val="nil"/>
          <w:between w:val="nil"/>
        </w:pBdr>
        <w:spacing w:before="30" w:after="30"/>
      </w:pPr>
      <w:r>
        <w:t>No single user can both create and approve a high-value campaign or adjustment</w:t>
      </w:r>
    </w:p>
    <w:p w14:paraId="230C57E3" w14:textId="77777777" w:rsidR="00B8146C" w:rsidRDefault="001A5B40">
      <w:pPr>
        <w:numPr>
          <w:ilvl w:val="0"/>
          <w:numId w:val="1"/>
        </w:numPr>
        <w:pBdr>
          <w:top w:val="nil"/>
          <w:left w:val="nil"/>
          <w:bottom w:val="nil"/>
          <w:right w:val="nil"/>
          <w:between w:val="nil"/>
        </w:pBdr>
        <w:spacing w:before="30" w:after="30"/>
      </w:pPr>
      <w:r>
        <w:t>Expired coupons and expired points cannot be reinstated without a formal approval process</w:t>
      </w:r>
    </w:p>
    <w:p w14:paraId="230C57E4" w14:textId="77777777" w:rsidR="00B8146C" w:rsidRDefault="00B8146C">
      <w:pPr>
        <w:spacing w:after="40"/>
      </w:pPr>
    </w:p>
    <w:p w14:paraId="51C5CA11" w14:textId="77777777" w:rsidR="009A72BD" w:rsidRDefault="009A72BD">
      <w:pPr>
        <w:spacing w:after="40"/>
      </w:pPr>
    </w:p>
    <w:p w14:paraId="2D1106C5" w14:textId="77777777" w:rsidR="009A72BD" w:rsidRDefault="009A72BD">
      <w:pPr>
        <w:spacing w:after="40"/>
      </w:pPr>
    </w:p>
    <w:p w14:paraId="27192901" w14:textId="77777777" w:rsidR="009A72BD" w:rsidRDefault="009A72BD">
      <w:pPr>
        <w:spacing w:after="40"/>
      </w:pPr>
    </w:p>
    <w:p w14:paraId="38865C91" w14:textId="77777777" w:rsidR="009A72BD" w:rsidRDefault="009A72BD">
      <w:pPr>
        <w:spacing w:after="40"/>
      </w:pPr>
    </w:p>
    <w:p w14:paraId="2C78B93B" w14:textId="77777777" w:rsidR="009A72BD" w:rsidRDefault="009A72BD">
      <w:pPr>
        <w:spacing w:after="40"/>
      </w:pPr>
    </w:p>
    <w:p w14:paraId="230C57E5" w14:textId="2AC570E1" w:rsidR="00B8146C" w:rsidRDefault="00F2240C">
      <w:pPr>
        <w:pStyle w:val="Heading2"/>
      </w:pPr>
      <w:r>
        <w:t>6</w:t>
      </w:r>
      <w:r w:rsidR="001A5B40">
        <w:t>.2 Business Constraints</w:t>
      </w:r>
    </w:p>
    <w:p w14:paraId="230C57E6" w14:textId="77777777" w:rsidR="00B8146C" w:rsidRDefault="001A5B40">
      <w:pPr>
        <w:numPr>
          <w:ilvl w:val="0"/>
          <w:numId w:val="1"/>
        </w:numPr>
        <w:pBdr>
          <w:top w:val="nil"/>
          <w:left w:val="nil"/>
          <w:bottom w:val="nil"/>
          <w:right w:val="nil"/>
          <w:between w:val="nil"/>
        </w:pBdr>
        <w:spacing w:before="30" w:after="30"/>
      </w:pPr>
      <w:r>
        <w:t>The platform handles peak transaction volumes without degradation — especially during festive seasons</w:t>
      </w:r>
    </w:p>
    <w:p w14:paraId="230C57E7" w14:textId="77777777" w:rsidR="00B8146C" w:rsidRDefault="001A5B40">
      <w:pPr>
        <w:numPr>
          <w:ilvl w:val="0"/>
          <w:numId w:val="1"/>
        </w:numPr>
        <w:pBdr>
          <w:top w:val="nil"/>
          <w:left w:val="nil"/>
          <w:bottom w:val="nil"/>
          <w:right w:val="nil"/>
          <w:between w:val="nil"/>
        </w:pBdr>
        <w:spacing w:before="30" w:after="30"/>
      </w:pPr>
      <w:r>
        <w:t>System available 99.9% of the time — no more than approximately 9 hours of unplanned downtime per year</w:t>
      </w:r>
    </w:p>
    <w:p w14:paraId="230C57E8" w14:textId="77777777" w:rsidR="00B8146C" w:rsidRDefault="001A5B40">
      <w:pPr>
        <w:numPr>
          <w:ilvl w:val="0"/>
          <w:numId w:val="1"/>
        </w:numPr>
        <w:pBdr>
          <w:top w:val="nil"/>
          <w:left w:val="nil"/>
          <w:bottom w:val="nil"/>
          <w:right w:val="nil"/>
          <w:between w:val="nil"/>
        </w:pBdr>
        <w:spacing w:before="30" w:after="30"/>
      </w:pPr>
      <w:r>
        <w:t>Multi-currency and multi-country support as the business expands</w:t>
      </w:r>
    </w:p>
    <w:p w14:paraId="230C57E9" w14:textId="77777777" w:rsidR="00B8146C" w:rsidRDefault="001A5B40">
      <w:pPr>
        <w:numPr>
          <w:ilvl w:val="0"/>
          <w:numId w:val="1"/>
        </w:numPr>
        <w:pBdr>
          <w:top w:val="nil"/>
          <w:left w:val="nil"/>
          <w:bottom w:val="nil"/>
          <w:right w:val="nil"/>
          <w:between w:val="nil"/>
        </w:pBdr>
        <w:spacing w:before="30" w:after="30"/>
      </w:pPr>
      <w:r>
        <w:t>Localisation support — the platform must handle regional language preferences, local date formats, and time zone differences for all notifications, reports, and expiry calculations</w:t>
      </w:r>
    </w:p>
    <w:p w14:paraId="230C57EA" w14:textId="77777777" w:rsidR="00B8146C" w:rsidRDefault="001A5B40">
      <w:pPr>
        <w:numPr>
          <w:ilvl w:val="0"/>
          <w:numId w:val="1"/>
        </w:numPr>
        <w:pBdr>
          <w:top w:val="nil"/>
          <w:left w:val="nil"/>
          <w:bottom w:val="nil"/>
          <w:right w:val="nil"/>
          <w:between w:val="nil"/>
        </w:pBdr>
        <w:spacing w:before="30" w:after="30"/>
      </w:pPr>
      <w:r>
        <w:t>New configurations (a campaign, an earn rule) can be activated without system downtime</w:t>
      </w:r>
    </w:p>
    <w:p w14:paraId="230C57EB" w14:textId="5E18EEAB" w:rsidR="00B8146C" w:rsidRDefault="00F2240C">
      <w:pPr>
        <w:pStyle w:val="Heading1"/>
        <w:pBdr>
          <w:bottom w:val="single" w:sz="8" w:space="4" w:color="0D7377"/>
        </w:pBdr>
      </w:pPr>
      <w:r>
        <w:t>7</w:t>
      </w:r>
      <w:r w:rsidR="001A5B40">
        <w:t>.  Acceptance Criteria (UAT)</w:t>
      </w:r>
    </w:p>
    <w:p w14:paraId="230C57EC" w14:textId="6C63C44B" w:rsidR="00B8146C" w:rsidRDefault="00F2240C">
      <w:pPr>
        <w:pStyle w:val="Heading2"/>
      </w:pPr>
      <w:r>
        <w:t>7</w:t>
      </w:r>
      <w:r w:rsidR="001A5B40">
        <w:t>.1 Purpose</w:t>
      </w:r>
    </w:p>
    <w:p w14:paraId="230C57EF" w14:textId="2D1A968F" w:rsidR="00B8146C" w:rsidRDefault="001A5B40" w:rsidP="00F2240C">
      <w:pPr>
        <w:spacing w:before="60" w:after="100"/>
      </w:pPr>
      <w:r>
        <w:t>Acceptance criteria define the specific, testable conditions that must be met for each module to be considered complete and ready for business sign-off. These are the UAT pass/fail conditions confirming the system has been built correctly before go-live.</w:t>
      </w:r>
    </w:p>
    <w:p w14:paraId="230C57F0" w14:textId="0B110F08" w:rsidR="00B8146C" w:rsidRDefault="00F2240C">
      <w:pPr>
        <w:pStyle w:val="Heading2"/>
      </w:pPr>
      <w:r>
        <w:t>7</w:t>
      </w:r>
      <w:r w:rsidR="001A5B40">
        <w:t>.2 Module Acceptance Criteria</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4600"/>
        <w:gridCol w:w="2360"/>
      </w:tblGrid>
      <w:tr w:rsidR="00B8146C" w14:paraId="230C57F4" w14:textId="77777777">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7F1" w14:textId="77777777" w:rsidR="00B8146C" w:rsidRDefault="001A5B40">
            <w:pPr>
              <w:jc w:val="center"/>
            </w:pPr>
            <w:r>
              <w:rPr>
                <w:b/>
                <w:bCs/>
                <w:color w:val="FFFFFF"/>
                <w:sz w:val="20"/>
                <w:szCs w:val="20"/>
              </w:rPr>
              <w:t>Module</w:t>
            </w:r>
          </w:p>
        </w:tc>
        <w:tc>
          <w:tcPr>
            <w:tcW w:w="46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7F2" w14:textId="77777777" w:rsidR="00B8146C" w:rsidRDefault="001A5B40">
            <w:pPr>
              <w:jc w:val="center"/>
            </w:pPr>
            <w:r>
              <w:rPr>
                <w:b/>
                <w:bCs/>
                <w:color w:val="FFFFFF"/>
                <w:sz w:val="20"/>
                <w:szCs w:val="20"/>
              </w:rPr>
              <w:t>Acceptance Condition</w:t>
            </w:r>
          </w:p>
        </w:tc>
        <w:tc>
          <w:tcPr>
            <w:tcW w:w="23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7F3" w14:textId="77777777" w:rsidR="00B8146C" w:rsidRDefault="001A5B40">
            <w:pPr>
              <w:jc w:val="center"/>
            </w:pPr>
            <w:r>
              <w:rPr>
                <w:b/>
                <w:bCs/>
                <w:color w:val="FFFFFF"/>
                <w:sz w:val="20"/>
                <w:szCs w:val="20"/>
              </w:rPr>
              <w:t>Tested By</w:t>
            </w:r>
          </w:p>
        </w:tc>
      </w:tr>
      <w:tr w:rsidR="00B8146C" w14:paraId="230C57F8"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F5" w14:textId="77777777" w:rsidR="00B8146C" w:rsidRDefault="001A5B40">
            <w:r>
              <w:rPr>
                <w:sz w:val="20"/>
                <w:szCs w:val="20"/>
              </w:rPr>
              <w:t>Membership &amp; Enrolment</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F6" w14:textId="79E90914" w:rsidR="00B8146C" w:rsidRDefault="001A5B40">
            <w:r>
              <w:rPr>
                <w:sz w:val="20"/>
                <w:szCs w:val="20"/>
              </w:rPr>
              <w:t xml:space="preserve">Customer enrolled in under 60 seconds; confirmation notification within </w:t>
            </w:r>
            <w:r w:rsidR="00F2240C">
              <w:rPr>
                <w:sz w:val="20"/>
                <w:szCs w:val="20"/>
              </w:rPr>
              <w:t>7</w:t>
            </w:r>
            <w:r>
              <w:rPr>
                <w:sz w:val="20"/>
                <w:szCs w:val="20"/>
              </w:rPr>
              <w:t xml:space="preserve"> seconds; wallet shows zero balance on enrolment</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F7" w14:textId="77777777" w:rsidR="00B8146C" w:rsidRDefault="001A5B40">
            <w:r>
              <w:rPr>
                <w:sz w:val="20"/>
                <w:szCs w:val="20"/>
              </w:rPr>
              <w:t>Operations / QA</w:t>
            </w:r>
          </w:p>
        </w:tc>
      </w:tr>
      <w:tr w:rsidR="00B8146C" w14:paraId="230C57F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F9" w14:textId="77777777" w:rsidR="00B8146C" w:rsidRDefault="001A5B40">
            <w:r>
              <w:rPr>
                <w:sz w:val="20"/>
                <w:szCs w:val="20"/>
              </w:rPr>
              <w:t>Points Accrual</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FA" w14:textId="4A937F45" w:rsidR="00B8146C" w:rsidRDefault="001A5B40">
            <w:r>
              <w:rPr>
                <w:sz w:val="20"/>
                <w:szCs w:val="20"/>
              </w:rPr>
              <w:t xml:space="preserve">Points credited within </w:t>
            </w:r>
            <w:r w:rsidR="00F2240C">
              <w:rPr>
                <w:sz w:val="20"/>
                <w:szCs w:val="20"/>
              </w:rPr>
              <w:t>7</w:t>
            </w:r>
            <w:r>
              <w:rPr>
                <w:sz w:val="20"/>
                <w:szCs w:val="20"/>
              </w:rPr>
              <w:t xml:space="preserve"> seconds of qualifying transaction; earn rate matches configured rule exactly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FB" w14:textId="77777777" w:rsidR="00B8146C" w:rsidRDefault="001A5B40">
            <w:r>
              <w:rPr>
                <w:sz w:val="20"/>
                <w:szCs w:val="20"/>
              </w:rPr>
              <w:t>Finance / QA</w:t>
            </w:r>
          </w:p>
        </w:tc>
      </w:tr>
      <w:tr w:rsidR="00B8146C" w14:paraId="230C5800"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7FD" w14:textId="77777777" w:rsidR="00B8146C" w:rsidRDefault="001A5B40">
            <w:r>
              <w:rPr>
                <w:sz w:val="20"/>
                <w:szCs w:val="20"/>
              </w:rPr>
              <w:t>Points Redemption</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FE" w14:textId="77777777" w:rsidR="00B8146C" w:rsidRDefault="001A5B40">
            <w:r>
              <w:rPr>
                <w:sz w:val="20"/>
                <w:szCs w:val="20"/>
              </w:rPr>
              <w:t>Redemption confirms within 5 seconds; points deducted immediately; confirmation notification sent; appears in wallet history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7FF" w14:textId="77777777" w:rsidR="00B8146C" w:rsidRDefault="001A5B40">
            <w:r>
              <w:rPr>
                <w:sz w:val="20"/>
                <w:szCs w:val="20"/>
              </w:rPr>
              <w:t>Operations / QA</w:t>
            </w:r>
          </w:p>
        </w:tc>
      </w:tr>
      <w:tr w:rsidR="00B8146C" w14:paraId="230C580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01" w14:textId="77777777" w:rsidR="00B8146C" w:rsidRDefault="001A5B40">
            <w:r>
              <w:rPr>
                <w:sz w:val="20"/>
                <w:szCs w:val="20"/>
              </w:rPr>
              <w:t>Points Expiry</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02" w14:textId="19E89EF4" w:rsidR="00B8146C" w:rsidRDefault="001A5B40">
            <w:r>
              <w:rPr>
                <w:sz w:val="20"/>
                <w:szCs w:val="20"/>
              </w:rPr>
              <w:t xml:space="preserve">Expired points removed overnight on correct date; notification sent </w:t>
            </w:r>
            <w:r w:rsidR="00F2240C">
              <w:rPr>
                <w:sz w:val="20"/>
                <w:szCs w:val="20"/>
              </w:rPr>
              <w:t>7</w:t>
            </w:r>
            <w:r>
              <w:rPr>
                <w:sz w:val="20"/>
                <w:szCs w:val="20"/>
              </w:rPr>
              <w:t xml:space="preserve"> days and 7 days prior; breakage updated in Finance report</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03" w14:textId="77777777" w:rsidR="00B8146C" w:rsidRDefault="001A5B40">
            <w:r>
              <w:rPr>
                <w:sz w:val="20"/>
                <w:szCs w:val="20"/>
              </w:rPr>
              <w:t>Finance / QA</w:t>
            </w:r>
          </w:p>
        </w:tc>
      </w:tr>
      <w:tr w:rsidR="00B8146C" w14:paraId="230C5808"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805" w14:textId="77777777" w:rsidR="00B8146C" w:rsidRDefault="001A5B40">
            <w:r>
              <w:rPr>
                <w:sz w:val="20"/>
                <w:szCs w:val="20"/>
              </w:rPr>
              <w:t>Tier Management</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06" w14:textId="77777777" w:rsidR="00B8146C" w:rsidRDefault="001A5B40">
            <w:r>
              <w:rPr>
                <w:sz w:val="20"/>
                <w:szCs w:val="20"/>
              </w:rPr>
              <w:t>Upgrade applies immediately on threshold; multiplier changes on next transaction; upgrade notification within 5 minutes</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07" w14:textId="77777777" w:rsidR="00B8146C" w:rsidRDefault="001A5B40">
            <w:r>
              <w:rPr>
                <w:sz w:val="20"/>
                <w:szCs w:val="20"/>
              </w:rPr>
              <w:t>QA / Operations</w:t>
            </w:r>
          </w:p>
        </w:tc>
      </w:tr>
      <w:tr w:rsidR="00B8146C" w14:paraId="230C580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09" w14:textId="77777777" w:rsidR="00B8146C" w:rsidRDefault="001A5B40">
            <w:r>
              <w:rPr>
                <w:sz w:val="20"/>
                <w:szCs w:val="20"/>
              </w:rPr>
              <w:t>Campaign Management</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0A" w14:textId="77777777" w:rsidR="00B8146C" w:rsidRDefault="001A5B40">
            <w:r>
              <w:rPr>
                <w:sz w:val="20"/>
                <w:szCs w:val="20"/>
              </w:rPr>
              <w:t>Activates on configured start date; eligible customers receive correct offer; budget cap stops campaign automatically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0B" w14:textId="77777777" w:rsidR="00B8146C" w:rsidRDefault="001A5B40">
            <w:r>
              <w:rPr>
                <w:sz w:val="20"/>
                <w:szCs w:val="20"/>
              </w:rPr>
              <w:t>Marketing / QA</w:t>
            </w:r>
          </w:p>
        </w:tc>
      </w:tr>
      <w:tr w:rsidR="00B8146C" w14:paraId="230C5810"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80D" w14:textId="77777777" w:rsidR="00B8146C" w:rsidRDefault="001A5B40">
            <w:r>
              <w:rPr>
                <w:sz w:val="20"/>
                <w:szCs w:val="20"/>
              </w:rPr>
              <w:t>Fraud Detection</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0E" w14:textId="77777777" w:rsidR="00B8146C" w:rsidRDefault="001A5B40">
            <w:r>
              <w:rPr>
                <w:sz w:val="20"/>
                <w:szCs w:val="20"/>
              </w:rPr>
              <w:t>Simulated self-referral flagged and pending within 10 seconds; fraud team alerted; points not credited until cleared</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0F" w14:textId="77777777" w:rsidR="00B8146C" w:rsidRDefault="001A5B40">
            <w:r>
              <w:rPr>
                <w:sz w:val="20"/>
                <w:szCs w:val="20"/>
              </w:rPr>
              <w:t>Security / QA</w:t>
            </w:r>
          </w:p>
        </w:tc>
      </w:tr>
      <w:tr w:rsidR="00B8146C" w14:paraId="230C581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11" w14:textId="77777777" w:rsidR="00B8146C" w:rsidRDefault="001A5B40">
            <w:r>
              <w:rPr>
                <w:sz w:val="20"/>
                <w:szCs w:val="20"/>
              </w:rPr>
              <w:t>Notification Engine</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12" w14:textId="42BACE2C" w:rsidR="00B8146C" w:rsidRDefault="001A5B40">
            <w:r>
              <w:rPr>
                <w:sz w:val="20"/>
                <w:szCs w:val="20"/>
              </w:rPr>
              <w:t xml:space="preserve">Push notification within 60 seconds of triggering event; opted-out customer receives no marketing; expiry notifications on day </w:t>
            </w:r>
            <w:r w:rsidR="00F2240C">
              <w:rPr>
                <w:sz w:val="20"/>
                <w:szCs w:val="20"/>
              </w:rPr>
              <w:t>7</w:t>
            </w:r>
            <w:r>
              <w:rPr>
                <w:sz w:val="20"/>
                <w:szCs w:val="20"/>
              </w:rPr>
              <w:t xml:space="preserve"> and day 7</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13" w14:textId="77777777" w:rsidR="00B8146C" w:rsidRDefault="001A5B40">
            <w:r>
              <w:rPr>
                <w:sz w:val="20"/>
                <w:szCs w:val="20"/>
              </w:rPr>
              <w:t>QA / Operations</w:t>
            </w:r>
          </w:p>
        </w:tc>
      </w:tr>
      <w:tr w:rsidR="00B8146C" w14:paraId="230C5818"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815" w14:textId="77777777" w:rsidR="00B8146C" w:rsidRDefault="001A5B40">
            <w:r>
              <w:rPr>
                <w:sz w:val="20"/>
                <w:szCs w:val="20"/>
              </w:rPr>
              <w:t>Event &amp; Webhook Engine</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16" w14:textId="77777777" w:rsidR="00B8146C" w:rsidRDefault="001A5B40">
            <w:r>
              <w:rPr>
                <w:sz w:val="20"/>
                <w:szCs w:val="20"/>
              </w:rPr>
              <w:t>Subscriber receives payload within 5 seconds; failed delivery retried 5 times with backoff; admin alerted after all retries fail</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17" w14:textId="77777777" w:rsidR="00B8146C" w:rsidRDefault="001A5B40">
            <w:r>
              <w:rPr>
                <w:sz w:val="20"/>
                <w:szCs w:val="20"/>
              </w:rPr>
              <w:t>Technology / QA</w:t>
            </w:r>
          </w:p>
        </w:tc>
      </w:tr>
      <w:tr w:rsidR="00B8146C" w14:paraId="230C581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19" w14:textId="77777777" w:rsidR="00B8146C" w:rsidRDefault="001A5B40">
            <w:r>
              <w:rPr>
                <w:sz w:val="20"/>
                <w:szCs w:val="20"/>
              </w:rPr>
              <w:lastRenderedPageBreak/>
              <w:t>Liability Management</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1A" w14:textId="77777777" w:rsidR="00B8146C" w:rsidRDefault="001A5B40">
            <w:r>
              <w:rPr>
                <w:sz w:val="20"/>
                <w:szCs w:val="20"/>
              </w:rPr>
              <w:t>Finance dashboard shows monetary liability in real time; value decreases when points redeemed or expired; monthly report matches transaction data</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1B" w14:textId="77777777" w:rsidR="00B8146C" w:rsidRDefault="001A5B40">
            <w:r>
              <w:rPr>
                <w:sz w:val="20"/>
                <w:szCs w:val="20"/>
              </w:rPr>
              <w:t>Finance / QA</w:t>
            </w:r>
          </w:p>
        </w:tc>
      </w:tr>
      <w:tr w:rsidR="00B8146C" w14:paraId="230C5820"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81D" w14:textId="77777777" w:rsidR="00B8146C" w:rsidRDefault="001A5B40">
            <w:r>
              <w:rPr>
                <w:sz w:val="20"/>
                <w:szCs w:val="20"/>
              </w:rPr>
              <w:t>Merchant Settlement</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1E" w14:textId="77777777" w:rsidR="00B8146C" w:rsidRDefault="001A5B40">
            <w:r>
              <w:rPr>
                <w:sz w:val="20"/>
                <w:szCs w:val="20"/>
              </w:rPr>
              <w:t>Statement generated within 24 hours of period end; dispute amount on hold within 1 hour; resolution logged with audit trail</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1F" w14:textId="77777777" w:rsidR="00B8146C" w:rsidRDefault="001A5B40">
            <w:r>
              <w:rPr>
                <w:sz w:val="20"/>
                <w:szCs w:val="20"/>
              </w:rPr>
              <w:t>Finance / Operations</w:t>
            </w:r>
          </w:p>
        </w:tc>
      </w:tr>
    </w:tbl>
    <w:p w14:paraId="230C5821" w14:textId="77777777" w:rsidR="00B8146C" w:rsidRDefault="00B8146C">
      <w:pPr>
        <w:spacing w:after="40"/>
      </w:pPr>
    </w:p>
    <w:p w14:paraId="230C5822" w14:textId="56B2A514" w:rsidR="00B8146C" w:rsidRDefault="00F2240C">
      <w:pPr>
        <w:pStyle w:val="Heading2"/>
      </w:pPr>
      <w:r>
        <w:t>7</w:t>
      </w:r>
      <w:r w:rsidR="001A5B40">
        <w:t>.3 Overall System Acceptance Criteria</w:t>
      </w:r>
    </w:p>
    <w:p w14:paraId="230C5823" w14:textId="77777777" w:rsidR="00B8146C" w:rsidRDefault="001A5B40">
      <w:pPr>
        <w:numPr>
          <w:ilvl w:val="0"/>
          <w:numId w:val="1"/>
        </w:numPr>
        <w:pBdr>
          <w:top w:val="nil"/>
          <w:left w:val="nil"/>
          <w:bottom w:val="nil"/>
          <w:right w:val="nil"/>
          <w:between w:val="nil"/>
        </w:pBdr>
        <w:spacing w:before="30" w:after="30"/>
      </w:pPr>
      <w:r>
        <w:t>Platform processes a minimum 1,000 concurrent loyalty transactions per minute without degradation during load testing</w:t>
      </w:r>
    </w:p>
    <w:p w14:paraId="230C5824" w14:textId="5E0E5D98" w:rsidR="00B8146C" w:rsidRDefault="001A5B40">
      <w:pPr>
        <w:numPr>
          <w:ilvl w:val="0"/>
          <w:numId w:val="1"/>
        </w:numPr>
        <w:pBdr>
          <w:top w:val="nil"/>
          <w:left w:val="nil"/>
          <w:bottom w:val="nil"/>
          <w:right w:val="nil"/>
          <w:between w:val="nil"/>
        </w:pBdr>
        <w:spacing w:before="30" w:after="30"/>
      </w:pPr>
      <w:r>
        <w:t xml:space="preserve">System availability demonstrably above 99.9% over a </w:t>
      </w:r>
      <w:r w:rsidR="00F2240C">
        <w:t>7</w:t>
      </w:r>
      <w:r>
        <w:t>-day pre-go-live monitoring period</w:t>
      </w:r>
    </w:p>
    <w:p w14:paraId="230C5825" w14:textId="77777777" w:rsidR="00B8146C" w:rsidRDefault="001A5B40">
      <w:pPr>
        <w:numPr>
          <w:ilvl w:val="0"/>
          <w:numId w:val="1"/>
        </w:numPr>
        <w:pBdr>
          <w:top w:val="nil"/>
          <w:left w:val="nil"/>
          <w:bottom w:val="nil"/>
          <w:right w:val="nil"/>
          <w:between w:val="nil"/>
        </w:pBdr>
        <w:spacing w:before="30" w:after="30"/>
      </w:pPr>
      <w:r>
        <w:t>All maker-checker workflows tested with at least two separate user accounts</w:t>
      </w:r>
    </w:p>
    <w:p w14:paraId="230C5826" w14:textId="77777777" w:rsidR="00B8146C" w:rsidRDefault="001A5B40">
      <w:pPr>
        <w:numPr>
          <w:ilvl w:val="0"/>
          <w:numId w:val="1"/>
        </w:numPr>
        <w:pBdr>
          <w:top w:val="nil"/>
          <w:left w:val="nil"/>
          <w:bottom w:val="nil"/>
          <w:right w:val="nil"/>
          <w:between w:val="nil"/>
        </w:pBdr>
        <w:spacing w:before="30" w:after="30"/>
      </w:pPr>
      <w:r>
        <w:rPr>
          <w:rFonts w:ascii="Arial Unicode MS" w:eastAsia="Arial Unicode MS" w:hAnsi="Arial Unicode MS" w:cs="Arial Unicode MS"/>
        </w:rPr>
        <w:t>Full end-to-end UAT journey completed: enrol → earn → notify → redeem → confirm → view balance → Finance report</w:t>
      </w:r>
    </w:p>
    <w:p w14:paraId="230C5827" w14:textId="77777777" w:rsidR="00B8146C" w:rsidRDefault="001A5B40">
      <w:pPr>
        <w:numPr>
          <w:ilvl w:val="0"/>
          <w:numId w:val="1"/>
        </w:numPr>
        <w:pBdr>
          <w:top w:val="nil"/>
          <w:left w:val="nil"/>
          <w:bottom w:val="nil"/>
          <w:right w:val="nil"/>
          <w:between w:val="nil"/>
        </w:pBdr>
        <w:spacing w:before="30" w:after="30"/>
      </w:pPr>
      <w:r>
        <w:t>Data privacy validated: deletion anonymises PII; opted-out customers receive no marketing messages</w:t>
      </w:r>
    </w:p>
    <w:p w14:paraId="230C5828" w14:textId="0870ACA2" w:rsidR="00B8146C" w:rsidRDefault="00F2240C">
      <w:pPr>
        <w:pStyle w:val="Heading1"/>
        <w:pBdr>
          <w:bottom w:val="single" w:sz="8" w:space="4" w:color="0D7377"/>
        </w:pBdr>
      </w:pPr>
      <w:r>
        <w:t>8</w:t>
      </w:r>
      <w:r w:rsidR="001A5B40">
        <w:t>.  Assumptions, Dependencies &amp; Open Items</w:t>
      </w:r>
    </w:p>
    <w:p w14:paraId="230C5829" w14:textId="194AD85A" w:rsidR="00B8146C" w:rsidRDefault="00F2240C">
      <w:pPr>
        <w:pStyle w:val="Heading2"/>
      </w:pPr>
      <w:r>
        <w:t>8</w:t>
      </w:r>
      <w:r w:rsidR="001A5B40">
        <w:t>.1 Assumptions</w:t>
      </w:r>
    </w:p>
    <w:p w14:paraId="230C582A" w14:textId="77777777" w:rsidR="00B8146C" w:rsidRDefault="001A5B40">
      <w:pPr>
        <w:numPr>
          <w:ilvl w:val="0"/>
          <w:numId w:val="1"/>
        </w:numPr>
        <w:pBdr>
          <w:top w:val="nil"/>
          <w:left w:val="nil"/>
          <w:bottom w:val="nil"/>
          <w:right w:val="nil"/>
          <w:between w:val="nil"/>
        </w:pBdr>
        <w:spacing w:before="30" w:after="30"/>
      </w:pPr>
      <w:r>
        <w:t>The business has an existing customer database from which loyalty enrolment can be seeded</w:t>
      </w:r>
    </w:p>
    <w:p w14:paraId="230C582B" w14:textId="77777777" w:rsidR="00B8146C" w:rsidRDefault="001A5B40">
      <w:pPr>
        <w:numPr>
          <w:ilvl w:val="0"/>
          <w:numId w:val="1"/>
        </w:numPr>
        <w:pBdr>
          <w:top w:val="nil"/>
          <w:left w:val="nil"/>
          <w:bottom w:val="nil"/>
          <w:right w:val="nil"/>
          <w:between w:val="nil"/>
        </w:pBdr>
        <w:spacing w:before="30" w:after="30"/>
      </w:pPr>
      <w:r>
        <w:t>Transaction data is available from the core banking or payment system in real time or near-real time</w:t>
      </w:r>
    </w:p>
    <w:p w14:paraId="230C582C" w14:textId="77777777" w:rsidR="00B8146C" w:rsidRDefault="001A5B40">
      <w:pPr>
        <w:numPr>
          <w:ilvl w:val="0"/>
          <w:numId w:val="1"/>
        </w:numPr>
        <w:pBdr>
          <w:top w:val="nil"/>
          <w:left w:val="nil"/>
          <w:bottom w:val="nil"/>
          <w:right w:val="nil"/>
          <w:between w:val="nil"/>
        </w:pBdr>
        <w:spacing w:before="30" w:after="30"/>
      </w:pPr>
      <w:r>
        <w:t>The customer-facing app exists and can consume loyalty data via APIs</w:t>
      </w:r>
    </w:p>
    <w:p w14:paraId="230C582D" w14:textId="77777777" w:rsidR="00B8146C" w:rsidRDefault="001A5B40">
      <w:pPr>
        <w:numPr>
          <w:ilvl w:val="0"/>
          <w:numId w:val="1"/>
        </w:numPr>
        <w:pBdr>
          <w:top w:val="nil"/>
          <w:left w:val="nil"/>
          <w:bottom w:val="nil"/>
          <w:right w:val="nil"/>
          <w:between w:val="nil"/>
        </w:pBdr>
        <w:spacing w:before="30" w:after="30"/>
      </w:pPr>
      <w:r>
        <w:t>The Finance team manages loyalty funding accounts through existing treasury systems</w:t>
      </w:r>
    </w:p>
    <w:p w14:paraId="230C582E" w14:textId="77777777" w:rsidR="00B8146C" w:rsidRDefault="001A5B40">
      <w:pPr>
        <w:numPr>
          <w:ilvl w:val="0"/>
          <w:numId w:val="1"/>
        </w:numPr>
        <w:pBdr>
          <w:top w:val="nil"/>
          <w:left w:val="nil"/>
          <w:bottom w:val="nil"/>
          <w:right w:val="nil"/>
          <w:between w:val="nil"/>
        </w:pBdr>
        <w:spacing w:before="30" w:after="30"/>
      </w:pPr>
      <w:r>
        <w:t>Regulatory approval for running a loyalty and rewards programme is obtained or in progress</w:t>
      </w:r>
    </w:p>
    <w:p w14:paraId="4E1DE8A1" w14:textId="62E0C49C" w:rsidR="005F4938" w:rsidRDefault="001A5B40" w:rsidP="009A72BD">
      <w:pPr>
        <w:numPr>
          <w:ilvl w:val="0"/>
          <w:numId w:val="1"/>
        </w:numPr>
        <w:pBdr>
          <w:top w:val="nil"/>
          <w:left w:val="nil"/>
          <w:bottom w:val="nil"/>
          <w:right w:val="nil"/>
          <w:between w:val="nil"/>
        </w:pBdr>
        <w:spacing w:before="30" w:after="30"/>
      </w:pPr>
      <w:r>
        <w:t>Merchant partners who will be involved are identified and commercial terms are agree</w:t>
      </w:r>
    </w:p>
    <w:p w14:paraId="230C5831" w14:textId="2E2149EE" w:rsidR="00B8146C" w:rsidRDefault="00F2240C">
      <w:pPr>
        <w:pStyle w:val="Heading2"/>
      </w:pPr>
      <w:r>
        <w:t>8</w:t>
      </w:r>
      <w:r w:rsidR="001A5B40">
        <w:t>.2 Dependencies</w:t>
      </w:r>
    </w:p>
    <w:p w14:paraId="230C5832" w14:textId="77777777" w:rsidR="00B8146C" w:rsidRDefault="001A5B40">
      <w:pPr>
        <w:numPr>
          <w:ilvl w:val="0"/>
          <w:numId w:val="1"/>
        </w:numPr>
        <w:pBdr>
          <w:top w:val="nil"/>
          <w:left w:val="nil"/>
          <w:bottom w:val="nil"/>
          <w:right w:val="nil"/>
          <w:between w:val="nil"/>
        </w:pBdr>
        <w:spacing w:before="30" w:after="30"/>
      </w:pPr>
      <w:r>
        <w:t>Core banking / payment API specifications available from the IT team</w:t>
      </w:r>
    </w:p>
    <w:p w14:paraId="230C5833" w14:textId="77777777" w:rsidR="00B8146C" w:rsidRDefault="001A5B40">
      <w:pPr>
        <w:numPr>
          <w:ilvl w:val="0"/>
          <w:numId w:val="1"/>
        </w:numPr>
        <w:pBdr>
          <w:top w:val="nil"/>
          <w:left w:val="nil"/>
          <w:bottom w:val="nil"/>
          <w:right w:val="nil"/>
          <w:between w:val="nil"/>
        </w:pBdr>
        <w:spacing w:before="30" w:after="30"/>
      </w:pPr>
      <w:r>
        <w:t>CRM segmentation model completed for campaign targeting</w:t>
      </w:r>
    </w:p>
    <w:p w14:paraId="230C5834" w14:textId="77777777" w:rsidR="00B8146C" w:rsidRDefault="001A5B40">
      <w:pPr>
        <w:numPr>
          <w:ilvl w:val="0"/>
          <w:numId w:val="1"/>
        </w:numPr>
        <w:pBdr>
          <w:top w:val="nil"/>
          <w:left w:val="nil"/>
          <w:bottom w:val="nil"/>
          <w:right w:val="nil"/>
          <w:between w:val="nil"/>
        </w:pBdr>
        <w:spacing w:before="30" w:after="30"/>
      </w:pPr>
      <w:r>
        <w:t>Merchant partner onboarding process and agreements finalised before merchant campaigns can launch</w:t>
      </w:r>
    </w:p>
    <w:p w14:paraId="230C5838" w14:textId="07A5594F" w:rsidR="00B8146C" w:rsidRDefault="001A5B40" w:rsidP="005F4938">
      <w:pPr>
        <w:numPr>
          <w:ilvl w:val="0"/>
          <w:numId w:val="1"/>
        </w:numPr>
        <w:pBdr>
          <w:top w:val="nil"/>
          <w:left w:val="nil"/>
          <w:bottom w:val="nil"/>
          <w:right w:val="nil"/>
          <w:between w:val="nil"/>
        </w:pBdr>
        <w:spacing w:before="30" w:after="30"/>
      </w:pPr>
      <w:r>
        <w:t>Compliance and Legal sign-off on points liability treatment and data privacy requirements</w:t>
      </w:r>
    </w:p>
    <w:p w14:paraId="3E727CE9" w14:textId="77777777" w:rsidR="005F4938" w:rsidRDefault="005F4938" w:rsidP="005F4938">
      <w:pPr>
        <w:pBdr>
          <w:top w:val="nil"/>
          <w:left w:val="nil"/>
          <w:bottom w:val="nil"/>
          <w:right w:val="nil"/>
          <w:between w:val="nil"/>
        </w:pBdr>
        <w:spacing w:before="30" w:after="30"/>
        <w:ind w:left="320"/>
      </w:pPr>
    </w:p>
    <w:p w14:paraId="236E5D51" w14:textId="77777777" w:rsidR="005F4938" w:rsidRDefault="005F4938" w:rsidP="005F4938">
      <w:pPr>
        <w:pBdr>
          <w:top w:val="nil"/>
          <w:left w:val="nil"/>
          <w:bottom w:val="nil"/>
          <w:right w:val="nil"/>
          <w:between w:val="nil"/>
        </w:pBdr>
        <w:spacing w:before="30" w:after="30"/>
        <w:ind w:left="640"/>
      </w:pPr>
    </w:p>
    <w:p w14:paraId="590C43E4" w14:textId="77777777" w:rsidR="009A72BD" w:rsidRDefault="009A72BD">
      <w:pPr>
        <w:pStyle w:val="Heading1"/>
        <w:pBdr>
          <w:bottom w:val="single" w:sz="8" w:space="4" w:color="0D7377"/>
        </w:pBdr>
      </w:pPr>
    </w:p>
    <w:p w14:paraId="6A4F47C6" w14:textId="77777777" w:rsidR="009A72BD" w:rsidRDefault="009A72BD">
      <w:pPr>
        <w:pStyle w:val="Heading1"/>
        <w:pBdr>
          <w:bottom w:val="single" w:sz="8" w:space="4" w:color="0D7377"/>
        </w:pBdr>
      </w:pPr>
    </w:p>
    <w:p w14:paraId="468DB2FE" w14:textId="77777777" w:rsidR="009A72BD" w:rsidRDefault="009A72BD">
      <w:pPr>
        <w:pStyle w:val="Heading1"/>
        <w:pBdr>
          <w:bottom w:val="single" w:sz="8" w:space="4" w:color="0D7377"/>
        </w:pBdr>
      </w:pPr>
    </w:p>
    <w:p w14:paraId="58A1091B" w14:textId="77777777" w:rsidR="009A72BD" w:rsidRDefault="009A72BD">
      <w:pPr>
        <w:pStyle w:val="Heading1"/>
        <w:pBdr>
          <w:bottom w:val="single" w:sz="8" w:space="4" w:color="0D7377"/>
        </w:pBdr>
      </w:pPr>
    </w:p>
    <w:p w14:paraId="25449DFE" w14:textId="77777777" w:rsidR="009A72BD" w:rsidRDefault="009A72BD">
      <w:pPr>
        <w:pStyle w:val="Heading1"/>
        <w:pBdr>
          <w:bottom w:val="single" w:sz="8" w:space="4" w:color="0D7377"/>
        </w:pBdr>
      </w:pPr>
    </w:p>
    <w:p w14:paraId="230C5839" w14:textId="34E73763" w:rsidR="00B8146C" w:rsidRDefault="00F2240C">
      <w:pPr>
        <w:pStyle w:val="Heading1"/>
        <w:pBdr>
          <w:bottom w:val="single" w:sz="8" w:space="4" w:color="0D7377"/>
        </w:pBdr>
      </w:pPr>
      <w:r>
        <w:t xml:space="preserve">9. </w:t>
      </w:r>
      <w:r w:rsidR="001A5B40">
        <w:t>Appendix B: Platform API Summary</w:t>
      </w:r>
    </w:p>
    <w:p w14:paraId="230C583A" w14:textId="77777777" w:rsidR="00B8146C" w:rsidRDefault="001A5B40">
      <w:pPr>
        <w:spacing w:before="60" w:after="100"/>
      </w:pPr>
      <w:r>
        <w:lastRenderedPageBreak/>
        <w:t>The following APIs are the integration contracts through which all external systems connect to the loyalty platform. Each API is named by the business function it serves. Detailed API specifications are documented separately in the Technical Specification Document.</w:t>
      </w:r>
    </w:p>
    <w:p w14:paraId="37B4C11F" w14:textId="77777777" w:rsidR="009A72BD" w:rsidRDefault="009A72BD">
      <w:pPr>
        <w:spacing w:before="60" w:after="100"/>
      </w:pPr>
    </w:p>
    <w:p w14:paraId="33BC008A" w14:textId="77777777" w:rsidR="009A72BD" w:rsidRDefault="009A72BD">
      <w:pPr>
        <w:spacing w:before="60" w:after="100"/>
      </w:pPr>
    </w:p>
    <w:p w14:paraId="230C583B" w14:textId="77777777" w:rsidR="00B8146C" w:rsidRDefault="00B8146C">
      <w:pPr>
        <w:spacing w:after="40"/>
      </w:pP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3800"/>
        <w:gridCol w:w="2360"/>
      </w:tblGrid>
      <w:tr w:rsidR="00B8146C" w14:paraId="230C583F" w14:textId="77777777">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83C" w14:textId="77777777" w:rsidR="00B8146C" w:rsidRDefault="001A5B40">
            <w:pPr>
              <w:jc w:val="center"/>
            </w:pPr>
            <w:r>
              <w:rPr>
                <w:b/>
                <w:bCs/>
                <w:color w:val="FFFFFF"/>
                <w:sz w:val="20"/>
                <w:szCs w:val="20"/>
              </w:rPr>
              <w:t>API Name</w:t>
            </w:r>
          </w:p>
        </w:tc>
        <w:tc>
          <w:tcPr>
            <w:tcW w:w="38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83D" w14:textId="77777777" w:rsidR="00B8146C" w:rsidRDefault="001A5B40">
            <w:pPr>
              <w:jc w:val="center"/>
            </w:pPr>
            <w:r>
              <w:rPr>
                <w:b/>
                <w:bCs/>
                <w:color w:val="FFFFFF"/>
                <w:sz w:val="20"/>
                <w:szCs w:val="20"/>
              </w:rPr>
              <w:t>What It Enables</w:t>
            </w:r>
          </w:p>
        </w:tc>
        <w:tc>
          <w:tcPr>
            <w:tcW w:w="23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10" w:type="dxa"/>
              <w:bottom w:w="90" w:type="dxa"/>
              <w:right w:w="110" w:type="dxa"/>
            </w:tcMar>
            <w:vAlign w:val="center"/>
          </w:tcPr>
          <w:p w14:paraId="230C583E" w14:textId="77777777" w:rsidR="00B8146C" w:rsidRDefault="001A5B40">
            <w:pPr>
              <w:jc w:val="center"/>
            </w:pPr>
            <w:r>
              <w:rPr>
                <w:b/>
                <w:bCs/>
                <w:color w:val="FFFFFF"/>
                <w:sz w:val="20"/>
                <w:szCs w:val="20"/>
              </w:rPr>
              <w:t>Who Uses It</w:t>
            </w:r>
          </w:p>
        </w:tc>
      </w:tr>
      <w:tr w:rsidR="00B8146C" w14:paraId="230C5843" w14:textId="77777777">
        <w:tc>
          <w:tcPr>
            <w:tcW w:w="32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840" w14:textId="77777777" w:rsidR="00B8146C" w:rsidRDefault="001A5B40">
            <w:r>
              <w:rPr>
                <w:sz w:val="20"/>
                <w:szCs w:val="20"/>
              </w:rPr>
              <w:t>Loyalty Enrolment API</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41" w14:textId="77777777" w:rsidR="00B8146C" w:rsidRDefault="001A5B40">
            <w:r>
              <w:rPr>
                <w:sz w:val="20"/>
                <w:szCs w:val="20"/>
              </w:rPr>
              <w:t>Enrol a customer, check their enrolment status, update their tier, or suspend their membership</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42" w14:textId="77777777" w:rsidR="00B8146C" w:rsidRDefault="001A5B40">
            <w:r>
              <w:rPr>
                <w:sz w:val="20"/>
                <w:szCs w:val="20"/>
              </w:rPr>
              <w:t>Customer app, CRM, Banking system</w:t>
            </w:r>
          </w:p>
        </w:tc>
      </w:tr>
      <w:tr w:rsidR="00B8146C" w14:paraId="230C5847"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44" w14:textId="77777777" w:rsidR="00B8146C" w:rsidRDefault="001A5B40">
            <w:r>
              <w:rPr>
                <w:sz w:val="20"/>
                <w:szCs w:val="20"/>
              </w:rPr>
              <w:t>Loyalty Wallet Balance API</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45" w14:textId="77777777" w:rsidR="00B8146C" w:rsidRDefault="001A5B40">
            <w:r>
              <w:rPr>
                <w:sz w:val="20"/>
                <w:szCs w:val="20"/>
              </w:rPr>
              <w:t>Retrieve a customer's current points balance, expiry summary, and full transaction history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46" w14:textId="77777777" w:rsidR="00B8146C" w:rsidRDefault="001A5B40">
            <w:r>
              <w:rPr>
                <w:sz w:val="20"/>
                <w:szCs w:val="20"/>
              </w:rPr>
              <w:t>Customer app, Support portal</w:t>
            </w:r>
          </w:p>
        </w:tc>
      </w:tr>
      <w:tr w:rsidR="00B8146C" w14:paraId="230C584B" w14:textId="77777777">
        <w:tc>
          <w:tcPr>
            <w:tcW w:w="32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848" w14:textId="77777777" w:rsidR="00B8146C" w:rsidRDefault="001A5B40">
            <w:r>
              <w:rPr>
                <w:sz w:val="20"/>
                <w:szCs w:val="20"/>
              </w:rPr>
              <w:t>Points Accrual API</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49" w14:textId="77777777" w:rsidR="00B8146C" w:rsidRDefault="001A5B40">
            <w:r>
              <w:rPr>
                <w:sz w:val="20"/>
                <w:szCs w:val="20"/>
              </w:rPr>
              <w:t>Award points to a customer based on a completed transaction or activity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4A" w14:textId="77777777" w:rsidR="00B8146C" w:rsidRDefault="001A5B40">
            <w:r>
              <w:rPr>
                <w:sz w:val="20"/>
                <w:szCs w:val="20"/>
              </w:rPr>
              <w:t>Banking / Payment system, Campaign engine</w:t>
            </w:r>
          </w:p>
        </w:tc>
      </w:tr>
      <w:tr w:rsidR="00B8146C" w14:paraId="230C584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4C" w14:textId="77777777" w:rsidR="00B8146C" w:rsidRDefault="001A5B40">
            <w:r>
              <w:rPr>
                <w:sz w:val="20"/>
                <w:szCs w:val="20"/>
              </w:rPr>
              <w:t>Redemption API</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4D" w14:textId="77777777" w:rsidR="00B8146C" w:rsidRDefault="001A5B40">
            <w:r>
              <w:rPr>
                <w:sz w:val="20"/>
                <w:szCs w:val="20"/>
              </w:rPr>
              <w:t>Validate and execute a points redemption; check redemption status</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4E" w14:textId="77777777" w:rsidR="00B8146C" w:rsidRDefault="001A5B40">
            <w:r>
              <w:rPr>
                <w:sz w:val="20"/>
                <w:szCs w:val="20"/>
              </w:rPr>
              <w:t>Customer app, Merchant POS, Rewards catalogue</w:t>
            </w:r>
          </w:p>
        </w:tc>
      </w:tr>
      <w:tr w:rsidR="00B8146C" w14:paraId="230C5853" w14:textId="77777777">
        <w:tc>
          <w:tcPr>
            <w:tcW w:w="32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850" w14:textId="77777777" w:rsidR="00B8146C" w:rsidRDefault="001A5B40">
            <w:r>
              <w:rPr>
                <w:sz w:val="20"/>
                <w:szCs w:val="20"/>
              </w:rPr>
              <w:t>Rewards Catalogue API</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51" w14:textId="77777777" w:rsidR="00B8146C" w:rsidRDefault="001A5B40">
            <w:r>
              <w:rPr>
                <w:sz w:val="20"/>
                <w:szCs w:val="20"/>
              </w:rPr>
              <w:t>Fetch available rewards, retrieve reward details, check stock availability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52" w14:textId="77777777" w:rsidR="00B8146C" w:rsidRDefault="001A5B40">
            <w:r>
              <w:rPr>
                <w:sz w:val="20"/>
                <w:szCs w:val="20"/>
              </w:rPr>
              <w:t>Customer app, Partner systems</w:t>
            </w:r>
          </w:p>
        </w:tc>
      </w:tr>
      <w:tr w:rsidR="00B8146C" w14:paraId="230C5857"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54" w14:textId="77777777" w:rsidR="00B8146C" w:rsidRDefault="001A5B40">
            <w:r>
              <w:rPr>
                <w:sz w:val="20"/>
                <w:szCs w:val="20"/>
              </w:rPr>
              <w:t>Coupon Validation API</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55" w14:textId="77777777" w:rsidR="00B8146C" w:rsidRDefault="001A5B40">
            <w:r>
              <w:rPr>
                <w:sz w:val="20"/>
                <w:szCs w:val="20"/>
              </w:rPr>
              <w:t>Validate a coupon at point of use, retrieve coupon terms, mark a coupon as redeemed</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56" w14:textId="77777777" w:rsidR="00B8146C" w:rsidRDefault="001A5B40">
            <w:r>
              <w:rPr>
                <w:sz w:val="20"/>
                <w:szCs w:val="20"/>
              </w:rPr>
              <w:t>Customer app, Merchant POS</w:t>
            </w:r>
          </w:p>
        </w:tc>
      </w:tr>
      <w:tr w:rsidR="00B8146C" w14:paraId="230C585B" w14:textId="77777777">
        <w:tc>
          <w:tcPr>
            <w:tcW w:w="3200" w:type="dxa"/>
            <w:tcBorders>
              <w:top w:val="single" w:sz="4" w:space="0" w:color="CCCCCC"/>
              <w:left w:val="single" w:sz="4" w:space="0" w:color="CCCCCC"/>
              <w:bottom w:val="single" w:sz="4" w:space="0" w:color="CCCCCC"/>
              <w:right w:val="single" w:sz="4" w:space="0" w:color="CCCCCC"/>
            </w:tcBorders>
            <w:shd w:val="clear" w:color="auto" w:fill="D9EAF7"/>
            <w:tcMar>
              <w:top w:w="70" w:type="dxa"/>
              <w:left w:w="110" w:type="dxa"/>
              <w:bottom w:w="70" w:type="dxa"/>
              <w:right w:w="110" w:type="dxa"/>
            </w:tcMar>
          </w:tcPr>
          <w:p w14:paraId="230C5858" w14:textId="77777777" w:rsidR="00B8146C" w:rsidRDefault="001A5B40">
            <w:r>
              <w:rPr>
                <w:sz w:val="20"/>
                <w:szCs w:val="20"/>
              </w:rPr>
              <w:t>Offer Eligibility API</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59" w14:textId="77777777" w:rsidR="00B8146C" w:rsidRDefault="001A5B40">
            <w:r>
              <w:rPr>
                <w:sz w:val="20"/>
                <w:szCs w:val="20"/>
              </w:rPr>
              <w:t>Check which offers a customer qualifies for, retrieve applicable offers, apply an offer to a transaction</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5A" w14:textId="77777777" w:rsidR="00B8146C" w:rsidRDefault="001A5B40">
            <w:r>
              <w:rPr>
                <w:sz w:val="20"/>
                <w:szCs w:val="20"/>
              </w:rPr>
              <w:t>Customer app, Campaign engine, Merchant POS</w:t>
            </w:r>
          </w:p>
        </w:tc>
      </w:tr>
      <w:tr w:rsidR="00B8146C" w14:paraId="230C585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5C" w14:textId="77777777" w:rsidR="00B8146C" w:rsidRDefault="001A5B40">
            <w:r>
              <w:rPr>
                <w:sz w:val="20"/>
                <w:szCs w:val="20"/>
              </w:rPr>
              <w:t>Reversal &amp; Adjustment API</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5D" w14:textId="77777777" w:rsidR="00B8146C" w:rsidRDefault="001A5B40">
            <w:r>
              <w:rPr>
                <w:sz w:val="20"/>
                <w:szCs w:val="20"/>
              </w:rPr>
              <w:t>Reverse an accrual or redemption, apply a manual points adjustment, check reversal status</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30C585E" w14:textId="77777777" w:rsidR="00B8146C" w:rsidRDefault="001A5B40">
            <w:r>
              <w:rPr>
                <w:sz w:val="20"/>
                <w:szCs w:val="20"/>
              </w:rPr>
              <w:t>Banking system, Operations portal, Finance system</w:t>
            </w:r>
          </w:p>
        </w:tc>
      </w:tr>
    </w:tbl>
    <w:p w14:paraId="230C5860" w14:textId="77777777" w:rsidR="00B8146C" w:rsidRDefault="00B8146C">
      <w:pPr>
        <w:spacing w:before="280"/>
      </w:pPr>
    </w:p>
    <w:sectPr w:rsidR="00B8146C" w:rsidSect="00232100">
      <w:headerReference w:type="default" r:id="rId15"/>
      <w:footerReference w:type="default" r:id="rId16"/>
      <w:pgSz w:w="12240" w:h="15840"/>
      <w:pgMar w:top="720" w:right="720" w:bottom="720" w:left="720" w:header="708" w:footer="7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09C86" w14:textId="77777777" w:rsidR="002407F8" w:rsidRDefault="002407F8">
      <w:r>
        <w:separator/>
      </w:r>
    </w:p>
  </w:endnote>
  <w:endnote w:type="continuationSeparator" w:id="0">
    <w:p w14:paraId="2F43991A" w14:textId="77777777" w:rsidR="002407F8" w:rsidRDefault="00240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40E5D8E-7202-4AAE-8764-ADD87506135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DFF6DD07-49C5-4A0D-B3FC-2F27D4F5A834}"/>
  </w:font>
  <w:font w:name="Cambria">
    <w:panose1 w:val="02040503050406030204"/>
    <w:charset w:val="00"/>
    <w:family w:val="roman"/>
    <w:pitch w:val="variable"/>
    <w:sig w:usb0="E00006FF" w:usb1="420024FF" w:usb2="02000000" w:usb3="00000000" w:csb0="0000019F" w:csb1="00000000"/>
    <w:embedRegular r:id="rId3" w:fontKey="{D52E7C0C-1AE5-4B04-9051-B91E6164E7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5870" w14:textId="77777777" w:rsidR="00B8146C" w:rsidRDefault="00B8146C">
    <w:pPr>
      <w:pBdr>
        <w:top w:val="single" w:sz="6" w:space="2" w:color="0D7377"/>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4418E" w14:textId="77777777" w:rsidR="002407F8" w:rsidRDefault="002407F8">
      <w:r>
        <w:separator/>
      </w:r>
    </w:p>
  </w:footnote>
  <w:footnote w:type="continuationSeparator" w:id="0">
    <w:p w14:paraId="002596F9" w14:textId="77777777" w:rsidR="002407F8" w:rsidRDefault="002407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586F" w14:textId="77777777" w:rsidR="00B8146C" w:rsidRDefault="00B8146C">
    <w:pPr>
      <w:pBdr>
        <w:bottom w:val="single" w:sz="6" w:space="2" w:color="0D7377"/>
      </w:pBdr>
      <w:tabs>
        <w:tab w:val="right" w:pos="97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D126E"/>
    <w:multiLevelType w:val="multilevel"/>
    <w:tmpl w:val="6CB86E14"/>
    <w:lvl w:ilvl="0">
      <w:start w:val="1"/>
      <w:numFmt w:val="bullet"/>
      <w:lvlText w:val="•"/>
      <w:lvlJc w:val="left"/>
      <w:pPr>
        <w:ind w:left="64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60491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46C"/>
    <w:rsid w:val="000C3221"/>
    <w:rsid w:val="00111FE4"/>
    <w:rsid w:val="001A5B40"/>
    <w:rsid w:val="00232100"/>
    <w:rsid w:val="002407F8"/>
    <w:rsid w:val="002663C5"/>
    <w:rsid w:val="00274111"/>
    <w:rsid w:val="002E1CFA"/>
    <w:rsid w:val="00313C68"/>
    <w:rsid w:val="00361464"/>
    <w:rsid w:val="003A6187"/>
    <w:rsid w:val="0059790F"/>
    <w:rsid w:val="005B4590"/>
    <w:rsid w:val="005E2A97"/>
    <w:rsid w:val="005F4938"/>
    <w:rsid w:val="006D1D52"/>
    <w:rsid w:val="007960C2"/>
    <w:rsid w:val="008E2F9F"/>
    <w:rsid w:val="009A72BD"/>
    <w:rsid w:val="00A6402D"/>
    <w:rsid w:val="00B5658A"/>
    <w:rsid w:val="00B63447"/>
    <w:rsid w:val="00B75A38"/>
    <w:rsid w:val="00B776D4"/>
    <w:rsid w:val="00B8146C"/>
    <w:rsid w:val="00BA2508"/>
    <w:rsid w:val="00C65ADA"/>
    <w:rsid w:val="00C66E8F"/>
    <w:rsid w:val="00CB6C5B"/>
    <w:rsid w:val="00D11064"/>
    <w:rsid w:val="00D17D61"/>
    <w:rsid w:val="00D66E20"/>
    <w:rsid w:val="00E4658D"/>
    <w:rsid w:val="00E75860"/>
    <w:rsid w:val="00F152B1"/>
    <w:rsid w:val="00F2240C"/>
    <w:rsid w:val="00F521DC"/>
    <w:rsid w:val="00F85477"/>
    <w:rsid w:val="00FA0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C538F"/>
  <w15:docId w15:val="{A878FCD4-B9FB-49F3-A1B1-F1E25F147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140"/>
      <w:outlineLvl w:val="0"/>
    </w:pPr>
    <w:rPr>
      <w:b/>
      <w:bCs/>
      <w:color w:val="1B3A6B"/>
      <w:sz w:val="28"/>
      <w:szCs w:val="2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00" w:after="100"/>
      <w:outlineLvl w:val="1"/>
    </w:pPr>
    <w:rPr>
      <w:b/>
      <w:bCs/>
      <w:color w:val="0D7377"/>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60" w:after="80"/>
      <w:outlineLvl w:val="2"/>
    </w:pPr>
    <w:rPr>
      <w:b/>
      <w:bCs/>
      <w:color w:val="1B3A6B"/>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character" w:customStyle="1" w:styleId="Heading2Char">
    <w:name w:val="Heading 2 Char"/>
    <w:basedOn w:val="DefaultParagraphFont"/>
    <w:link w:val="Heading2"/>
    <w:uiPriority w:val="9"/>
    <w:rsid w:val="000C3221"/>
    <w:rPr>
      <w:b/>
      <w:bCs/>
      <w:color w:val="0D7377"/>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62CE6-8D06-4E39-A0A9-E7F3791E3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36</Pages>
  <Words>9763</Words>
  <Characters>55655</Characters>
  <Application>Microsoft Office Word</Application>
  <DocSecurity>0</DocSecurity>
  <Lines>463</Lines>
  <Paragraphs>130</Paragraphs>
  <ScaleCrop>false</ScaleCrop>
  <Company/>
  <LinksUpToDate>false</LinksUpToDate>
  <CharactersWithSpaces>65288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Mrutyunjaya Sahoo</dc:creator>
  <cp:lastModifiedBy>Mrutyunjaya Sahoo</cp:lastModifiedBy>
  <cp:revision>5</cp:revision>
  <dcterms:created xsi:type="dcterms:W3CDTF">2026-04-09T07:00:00Z</dcterms:created>
  <dcterms:modified xsi:type="dcterms:W3CDTF">2026-04-09T07:59:00Z</dcterms:modified>
</cp:coreProperties>
</file>