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D673A" w14:textId="5C3D6E69" w:rsidR="00784DF5" w:rsidRDefault="00000000" w:rsidP="00A33C90">
      <w:pPr>
        <w:spacing w:before="40" w:after="120"/>
        <w:jc w:val="center"/>
        <w:rPr>
          <w:b/>
          <w:bCs/>
          <w:sz w:val="24"/>
          <w:szCs w:val="24"/>
        </w:rPr>
      </w:pPr>
      <w:r w:rsidRPr="00A33C90">
        <w:rPr>
          <w:b/>
          <w:bCs/>
          <w:sz w:val="24"/>
          <w:szCs w:val="24"/>
        </w:rPr>
        <w:t xml:space="preserve">ASSIGNMENT SET </w:t>
      </w:r>
      <w:r w:rsidR="00BE342F">
        <w:rPr>
          <w:b/>
          <w:bCs/>
          <w:sz w:val="24"/>
          <w:szCs w:val="24"/>
        </w:rPr>
        <w:t>–</w:t>
      </w:r>
      <w:r w:rsidRPr="00A33C90">
        <w:rPr>
          <w:b/>
          <w:bCs/>
          <w:sz w:val="24"/>
          <w:szCs w:val="24"/>
        </w:rPr>
        <w:t xml:space="preserve"> 1</w:t>
      </w:r>
    </w:p>
    <w:p w14:paraId="10654B29" w14:textId="77777777" w:rsidR="00BE342F" w:rsidRPr="00A33C90" w:rsidRDefault="00BE342F" w:rsidP="00A33C90">
      <w:pPr>
        <w:spacing w:before="40" w:after="120"/>
        <w:jc w:val="center"/>
        <w:rPr>
          <w:sz w:val="24"/>
          <w:szCs w:val="24"/>
        </w:rPr>
      </w:pPr>
    </w:p>
    <w:p w14:paraId="04BDCEA7" w14:textId="77777777" w:rsidR="00784DF5" w:rsidRPr="00A33C90" w:rsidRDefault="00000000" w:rsidP="00A33C90">
      <w:pPr>
        <w:spacing w:before="40" w:after="120"/>
        <w:jc w:val="both"/>
        <w:rPr>
          <w:sz w:val="24"/>
          <w:szCs w:val="24"/>
        </w:rPr>
      </w:pPr>
      <w:r w:rsidRPr="00A33C90">
        <w:rPr>
          <w:b/>
          <w:bCs/>
          <w:sz w:val="24"/>
          <w:szCs w:val="24"/>
        </w:rPr>
        <w:t>Q1. Discuss the process of planning and structuring an effective presentation. Explain how audience analysis and visual aids contribute to successful delivery.</w:t>
      </w:r>
    </w:p>
    <w:p w14:paraId="00AD8116" w14:textId="77777777" w:rsidR="00784DF5" w:rsidRPr="00A33C90" w:rsidRDefault="00000000" w:rsidP="00A33C90">
      <w:pPr>
        <w:spacing w:before="40" w:after="120"/>
        <w:rPr>
          <w:sz w:val="24"/>
          <w:szCs w:val="24"/>
        </w:rPr>
      </w:pPr>
      <w:r w:rsidRPr="00A33C90">
        <w:rPr>
          <w:b/>
          <w:bCs/>
          <w:sz w:val="24"/>
          <w:szCs w:val="24"/>
          <w:u w:val="single"/>
        </w:rPr>
        <w:t>Planning and Structuring an Effective Presentation</w:t>
      </w:r>
    </w:p>
    <w:p w14:paraId="1FE54B23" w14:textId="77777777" w:rsidR="00DE03C5" w:rsidRDefault="00DE03C5" w:rsidP="00A33C90">
      <w:pPr>
        <w:spacing w:before="40" w:after="120"/>
        <w:rPr>
          <w:sz w:val="24"/>
          <w:szCs w:val="24"/>
        </w:rPr>
      </w:pPr>
      <w:r w:rsidRPr="00DE03C5">
        <w:rPr>
          <w:sz w:val="24"/>
          <w:szCs w:val="24"/>
        </w:rPr>
        <w:t>At the start, one thing that needs to be determined is the reason why the presentation is being made. Is it just meant to simply inform the audience or is the intention to persuade them to do something or react in some way? Once that is determined, the organization of information to be used would become easy.</w:t>
      </w:r>
    </w:p>
    <w:p w14:paraId="30D7E6E7" w14:textId="1FAF3732" w:rsidR="00784DF5" w:rsidRPr="00A33C90" w:rsidRDefault="00000000" w:rsidP="00A33C90">
      <w:pPr>
        <w:spacing w:before="40" w:after="120"/>
        <w:rPr>
          <w:sz w:val="24"/>
          <w:szCs w:val="24"/>
        </w:rPr>
      </w:pPr>
      <w:r w:rsidRPr="00A33C90">
        <w:rPr>
          <w:b/>
          <w:bCs/>
          <w:sz w:val="24"/>
          <w:szCs w:val="24"/>
          <w:u w:val="single"/>
        </w:rPr>
        <w:t>The Basic Structure</w:t>
      </w:r>
    </w:p>
    <w:p w14:paraId="3A9B754C" w14:textId="77777777" w:rsidR="00A44267" w:rsidRDefault="00DE03C5" w:rsidP="00DE03C5">
      <w:pPr>
        <w:pStyle w:val="ListParagraph"/>
        <w:numPr>
          <w:ilvl w:val="0"/>
          <w:numId w:val="6"/>
        </w:numPr>
        <w:spacing w:before="40" w:after="120"/>
        <w:rPr>
          <w:sz w:val="24"/>
          <w:szCs w:val="24"/>
        </w:rPr>
      </w:pPr>
      <w:r w:rsidRPr="00A44267">
        <w:rPr>
          <w:b/>
          <w:bCs/>
          <w:sz w:val="24"/>
          <w:szCs w:val="24"/>
        </w:rPr>
        <w:t xml:space="preserve">Introduction: </w:t>
      </w:r>
      <w:r w:rsidRPr="00A44267">
        <w:rPr>
          <w:sz w:val="24"/>
          <w:szCs w:val="24"/>
        </w:rPr>
        <w:t>This will help capture people’s interest. One can start his or her presentation with an unexpected statistic, posing some questions, or telling a short story. After that, it is necessary to make it clear what he or she will discuss.</w:t>
      </w:r>
    </w:p>
    <w:p w14:paraId="34EABD30" w14:textId="77777777" w:rsidR="00A44267" w:rsidRDefault="00DE03C5" w:rsidP="00DE03C5">
      <w:pPr>
        <w:pStyle w:val="ListParagraph"/>
        <w:numPr>
          <w:ilvl w:val="0"/>
          <w:numId w:val="6"/>
        </w:numPr>
        <w:spacing w:before="40" w:after="120"/>
        <w:rPr>
          <w:sz w:val="24"/>
          <w:szCs w:val="24"/>
        </w:rPr>
      </w:pPr>
      <w:r w:rsidRPr="00A44267">
        <w:rPr>
          <w:b/>
          <w:bCs/>
          <w:sz w:val="24"/>
          <w:szCs w:val="24"/>
        </w:rPr>
        <w:t>Main Body</w:t>
      </w:r>
      <w:r w:rsidRPr="00A44267">
        <w:rPr>
          <w:sz w:val="24"/>
          <w:szCs w:val="24"/>
        </w:rPr>
        <w:t>: It is where you will provide facts and support for them. Just remember that you should not have more than three to five main points because people cannot remember any more than that. You must also back up those points with solid evidence.</w:t>
      </w:r>
    </w:p>
    <w:p w14:paraId="1B572A3F" w14:textId="184F4A86" w:rsidR="00DE03C5" w:rsidRPr="00A44267" w:rsidRDefault="00DE03C5" w:rsidP="00DE03C5">
      <w:pPr>
        <w:pStyle w:val="ListParagraph"/>
        <w:numPr>
          <w:ilvl w:val="0"/>
          <w:numId w:val="6"/>
        </w:numPr>
        <w:spacing w:before="40" w:after="120"/>
        <w:rPr>
          <w:sz w:val="24"/>
          <w:szCs w:val="24"/>
        </w:rPr>
      </w:pPr>
      <w:r w:rsidRPr="00A44267">
        <w:rPr>
          <w:b/>
          <w:bCs/>
          <w:sz w:val="24"/>
          <w:szCs w:val="24"/>
        </w:rPr>
        <w:t xml:space="preserve">Conclusions: </w:t>
      </w:r>
      <w:r w:rsidRPr="00A44267">
        <w:rPr>
          <w:sz w:val="24"/>
          <w:szCs w:val="24"/>
        </w:rPr>
        <w:t>In this section, one will remind people about his or her key points and tell them what he or she expects from them.</w:t>
      </w:r>
    </w:p>
    <w:p w14:paraId="080AC234" w14:textId="1479AFBA" w:rsidR="00C65BF8" w:rsidRPr="00A33C90" w:rsidRDefault="00C65BF8" w:rsidP="00DE03C5">
      <w:pPr>
        <w:spacing w:before="40" w:after="120"/>
        <w:rPr>
          <w:sz w:val="24"/>
          <w:szCs w:val="24"/>
        </w:rPr>
      </w:pPr>
      <w:r w:rsidRPr="00A33C90">
        <w:rPr>
          <w:sz w:val="24"/>
          <w:szCs w:val="24"/>
        </w:rPr>
        <w:t>Remember that before giving a presentation to an audience, it needs to be practiced many times over. This not only ensures that one has memorized it but that they have become comfortable with it.</w:t>
      </w:r>
    </w:p>
    <w:p w14:paraId="4A279418" w14:textId="5A7650E8" w:rsidR="00784DF5" w:rsidRPr="00A33C90" w:rsidRDefault="00000000" w:rsidP="00A33C90">
      <w:pPr>
        <w:spacing w:before="40" w:after="120"/>
        <w:rPr>
          <w:sz w:val="24"/>
          <w:szCs w:val="24"/>
        </w:rPr>
      </w:pPr>
      <w:r w:rsidRPr="00A33C90">
        <w:rPr>
          <w:b/>
          <w:bCs/>
          <w:sz w:val="24"/>
          <w:szCs w:val="24"/>
          <w:u w:val="single"/>
        </w:rPr>
        <w:t>Why Audience Analysis Matters</w:t>
      </w:r>
    </w:p>
    <w:p w14:paraId="54D170DB" w14:textId="77777777" w:rsidR="00A44267" w:rsidRPr="00A44267" w:rsidRDefault="00A44267" w:rsidP="00A44267">
      <w:pPr>
        <w:spacing w:before="40" w:after="120"/>
        <w:rPr>
          <w:sz w:val="24"/>
          <w:szCs w:val="24"/>
        </w:rPr>
      </w:pPr>
      <w:r w:rsidRPr="00A44267">
        <w:rPr>
          <w:sz w:val="24"/>
          <w:szCs w:val="24"/>
        </w:rPr>
        <w:t>Audience analysis can thus be likened to getting your ducks in a row before going for the presentation. Audience analysis ensures the success of your presentation. In the absence of audience analysis, you run the risk of losing your audience as a result of being either too sophisticated or too simplistic in your presentation.</w:t>
      </w:r>
    </w:p>
    <w:p w14:paraId="07805EFD" w14:textId="77777777" w:rsidR="00A44267" w:rsidRDefault="00A44267" w:rsidP="00A44267">
      <w:pPr>
        <w:pStyle w:val="ListParagraph"/>
        <w:numPr>
          <w:ilvl w:val="0"/>
          <w:numId w:val="7"/>
        </w:numPr>
        <w:spacing w:before="40" w:after="120"/>
        <w:rPr>
          <w:sz w:val="24"/>
          <w:szCs w:val="24"/>
        </w:rPr>
      </w:pPr>
      <w:r w:rsidRPr="00A44267">
        <w:rPr>
          <w:sz w:val="24"/>
          <w:szCs w:val="24"/>
        </w:rPr>
        <w:t>To what extent are they knowledgeable? Are your audience well informed on the topic of your presentation, or are they totally unaware of it?</w:t>
      </w:r>
    </w:p>
    <w:p w14:paraId="689B4258" w14:textId="77777777" w:rsidR="00A44267" w:rsidRDefault="00A44267" w:rsidP="00A44267">
      <w:pPr>
        <w:pStyle w:val="ListParagraph"/>
        <w:numPr>
          <w:ilvl w:val="0"/>
          <w:numId w:val="7"/>
        </w:numPr>
        <w:spacing w:before="40" w:after="120"/>
        <w:rPr>
          <w:sz w:val="24"/>
          <w:szCs w:val="24"/>
        </w:rPr>
      </w:pPr>
      <w:r w:rsidRPr="00A44267">
        <w:rPr>
          <w:sz w:val="24"/>
          <w:szCs w:val="24"/>
        </w:rPr>
        <w:t>How do you meet their expectations? What is the purpose of your presentation to your audience?</w:t>
      </w:r>
    </w:p>
    <w:p w14:paraId="4C0AEC61" w14:textId="77777777" w:rsidR="00A44267" w:rsidRDefault="00A44267" w:rsidP="00A44267">
      <w:pPr>
        <w:pStyle w:val="ListParagraph"/>
        <w:numPr>
          <w:ilvl w:val="0"/>
          <w:numId w:val="7"/>
        </w:numPr>
        <w:spacing w:before="40" w:after="120"/>
        <w:rPr>
          <w:sz w:val="24"/>
          <w:szCs w:val="24"/>
        </w:rPr>
      </w:pPr>
      <w:r w:rsidRPr="00A44267">
        <w:rPr>
          <w:sz w:val="24"/>
          <w:szCs w:val="24"/>
        </w:rPr>
        <w:t>Take into consideration their demography in terms of age and occupation.</w:t>
      </w:r>
    </w:p>
    <w:p w14:paraId="2FE1ACCE" w14:textId="52138C79" w:rsidR="00A44267" w:rsidRPr="00A44267" w:rsidRDefault="00A44267" w:rsidP="00A44267">
      <w:pPr>
        <w:pStyle w:val="ListParagraph"/>
        <w:numPr>
          <w:ilvl w:val="0"/>
          <w:numId w:val="7"/>
        </w:numPr>
        <w:spacing w:before="40" w:after="120"/>
        <w:rPr>
          <w:sz w:val="24"/>
          <w:szCs w:val="24"/>
        </w:rPr>
      </w:pPr>
      <w:r w:rsidRPr="00A44267">
        <w:rPr>
          <w:sz w:val="24"/>
          <w:szCs w:val="24"/>
        </w:rPr>
        <w:t>Be mindful of their culture, since some terms, anecdotes, and humour might be culture-specific.</w:t>
      </w:r>
    </w:p>
    <w:p w14:paraId="24CAFC8A" w14:textId="77777777" w:rsidR="00A44267" w:rsidRDefault="00A44267" w:rsidP="00A44267">
      <w:pPr>
        <w:spacing w:before="40" w:after="120"/>
        <w:rPr>
          <w:sz w:val="24"/>
          <w:szCs w:val="24"/>
        </w:rPr>
      </w:pPr>
      <w:r w:rsidRPr="00A44267">
        <w:rPr>
          <w:sz w:val="24"/>
          <w:szCs w:val="24"/>
        </w:rPr>
        <w:t>Through audience analysis, you become an authority in the eyes of your listeners. Once you become one, you win the respect of your audience.</w:t>
      </w:r>
    </w:p>
    <w:p w14:paraId="1BF425F2" w14:textId="7C5A06FC" w:rsidR="00784DF5" w:rsidRPr="00A33C90" w:rsidRDefault="00000000" w:rsidP="00A44267">
      <w:pPr>
        <w:spacing w:before="40" w:after="120"/>
        <w:rPr>
          <w:sz w:val="24"/>
          <w:szCs w:val="24"/>
        </w:rPr>
      </w:pPr>
      <w:r w:rsidRPr="00A33C90">
        <w:rPr>
          <w:b/>
          <w:bCs/>
          <w:sz w:val="24"/>
          <w:szCs w:val="24"/>
          <w:u w:val="single"/>
        </w:rPr>
        <w:t>The Role of Visual Aids</w:t>
      </w:r>
    </w:p>
    <w:p w14:paraId="6C2B1298" w14:textId="77777777" w:rsidR="005E4DCA" w:rsidRPr="00A33C90" w:rsidRDefault="005E4DCA" w:rsidP="00A33C90">
      <w:pPr>
        <w:spacing w:before="40" w:after="120"/>
        <w:jc w:val="both"/>
        <w:rPr>
          <w:sz w:val="24"/>
          <w:szCs w:val="24"/>
        </w:rPr>
      </w:pPr>
      <w:r w:rsidRPr="00A33C90">
        <w:rPr>
          <w:sz w:val="24"/>
          <w:szCs w:val="24"/>
        </w:rPr>
        <w:t>Research proves that information can be absorbed by the brain more effectively when it is both seen and heard. This is why visual aids are used, but remember this: bad visuals are better than none.</w:t>
      </w:r>
    </w:p>
    <w:p w14:paraId="11E21963" w14:textId="77777777" w:rsidR="005E4DCA" w:rsidRPr="00A33C90" w:rsidRDefault="005E4DCA" w:rsidP="00A33C90">
      <w:pPr>
        <w:pStyle w:val="ListBullet"/>
        <w:spacing w:before="40" w:after="120"/>
        <w:rPr>
          <w:sz w:val="24"/>
          <w:szCs w:val="24"/>
        </w:rPr>
      </w:pPr>
      <w:r w:rsidRPr="00A33C90">
        <w:rPr>
          <w:sz w:val="24"/>
          <w:szCs w:val="24"/>
        </w:rPr>
        <w:lastRenderedPageBreak/>
        <w:t>Maintain simplicity: Every slide has its main point to make, otherwise, the audience will read the slides rather than listen to the speaker.</w:t>
      </w:r>
    </w:p>
    <w:p w14:paraId="10698705" w14:textId="77777777" w:rsidR="005E4DCA" w:rsidRPr="00A33C90" w:rsidRDefault="005E4DCA" w:rsidP="00A33C90">
      <w:pPr>
        <w:pStyle w:val="ListBullet"/>
        <w:spacing w:before="40" w:after="120"/>
        <w:rPr>
          <w:sz w:val="24"/>
          <w:szCs w:val="24"/>
        </w:rPr>
      </w:pPr>
      <w:r w:rsidRPr="00A33C90">
        <w:rPr>
          <w:sz w:val="24"/>
          <w:szCs w:val="24"/>
        </w:rPr>
        <w:t>Think carefully before including graphs: A picture will express trends in a graph much quicker than saying it out loud. The pie chart displays proportions immediately.</w:t>
      </w:r>
    </w:p>
    <w:p w14:paraId="40276EEA" w14:textId="5E3A9206" w:rsidR="005E4DCA" w:rsidRPr="00A33C90" w:rsidRDefault="005E4DCA" w:rsidP="00A33C90">
      <w:pPr>
        <w:pStyle w:val="ListBullet"/>
        <w:spacing w:before="40" w:after="120"/>
        <w:rPr>
          <w:sz w:val="24"/>
          <w:szCs w:val="24"/>
        </w:rPr>
      </w:pPr>
      <w:r w:rsidRPr="00A33C90">
        <w:rPr>
          <w:sz w:val="24"/>
          <w:szCs w:val="24"/>
        </w:rPr>
        <w:t>Maintain simplicity: Colours and illustrations should help draw attention to specific details, not distract the audience from your talk.</w:t>
      </w:r>
    </w:p>
    <w:p w14:paraId="745E12E4" w14:textId="0B23BB3A" w:rsidR="005E4DCA" w:rsidRPr="00A33C90" w:rsidRDefault="005E4DCA" w:rsidP="00A33C90">
      <w:pPr>
        <w:pStyle w:val="ListBullet"/>
        <w:spacing w:before="40" w:after="120"/>
        <w:rPr>
          <w:sz w:val="24"/>
          <w:szCs w:val="24"/>
        </w:rPr>
      </w:pPr>
      <w:r w:rsidRPr="00A33C90">
        <w:rPr>
          <w:sz w:val="24"/>
          <w:szCs w:val="24"/>
        </w:rPr>
        <w:t xml:space="preserve">Make it understandable for everyone: Your visuals should be comprehensible even for those who cannot perceive </w:t>
      </w:r>
      <w:r w:rsidR="00A33C90" w:rsidRPr="00A33C90">
        <w:rPr>
          <w:sz w:val="24"/>
          <w:szCs w:val="24"/>
        </w:rPr>
        <w:t>colours</w:t>
      </w:r>
      <w:r w:rsidRPr="00A33C90">
        <w:rPr>
          <w:sz w:val="24"/>
          <w:szCs w:val="24"/>
        </w:rPr>
        <w:t xml:space="preserve"> properly.</w:t>
      </w:r>
    </w:p>
    <w:p w14:paraId="22A4E961" w14:textId="77777777" w:rsidR="005E4DCA" w:rsidRDefault="005E4DCA" w:rsidP="00A33C90">
      <w:pPr>
        <w:spacing w:before="40" w:after="120"/>
        <w:jc w:val="both"/>
        <w:rPr>
          <w:sz w:val="24"/>
          <w:szCs w:val="24"/>
        </w:rPr>
      </w:pPr>
      <w:r w:rsidRPr="00A33C90">
        <w:rPr>
          <w:sz w:val="24"/>
          <w:szCs w:val="24"/>
        </w:rPr>
        <w:t>Conclusion: Proper preparation and good knowledge of the audience are essential factors to distinguish an ordinary talk from a memorable presentation. Visuals assist in presenting your ideas, while other factors play the key role here.</w:t>
      </w:r>
    </w:p>
    <w:p w14:paraId="1F855716" w14:textId="77777777" w:rsidR="00BE342F" w:rsidRPr="00A33C90" w:rsidRDefault="00BE342F" w:rsidP="00A33C90">
      <w:pPr>
        <w:spacing w:before="40" w:after="120"/>
        <w:jc w:val="both"/>
        <w:rPr>
          <w:sz w:val="24"/>
          <w:szCs w:val="24"/>
        </w:rPr>
      </w:pPr>
    </w:p>
    <w:p w14:paraId="5BA977E4" w14:textId="398AF34F" w:rsidR="00784DF5" w:rsidRPr="00A33C90" w:rsidRDefault="00000000" w:rsidP="00A33C90">
      <w:pPr>
        <w:spacing w:before="40" w:after="120"/>
        <w:jc w:val="both"/>
        <w:rPr>
          <w:sz w:val="24"/>
          <w:szCs w:val="24"/>
        </w:rPr>
      </w:pPr>
      <w:r w:rsidRPr="00A33C90">
        <w:rPr>
          <w:b/>
          <w:bCs/>
          <w:sz w:val="24"/>
          <w:szCs w:val="24"/>
        </w:rPr>
        <w:t>Q2. Define Listening. Explain the different types of Listening.</w:t>
      </w:r>
    </w:p>
    <w:p w14:paraId="0F694571" w14:textId="77777777" w:rsidR="00784DF5" w:rsidRPr="00A33C90" w:rsidRDefault="00000000" w:rsidP="00A33C90">
      <w:pPr>
        <w:spacing w:before="40" w:after="120"/>
        <w:rPr>
          <w:sz w:val="24"/>
          <w:szCs w:val="24"/>
        </w:rPr>
      </w:pPr>
      <w:r w:rsidRPr="00A33C90">
        <w:rPr>
          <w:b/>
          <w:bCs/>
          <w:sz w:val="24"/>
          <w:szCs w:val="24"/>
          <w:u w:val="single"/>
        </w:rPr>
        <w:t>What is Listening?</w:t>
      </w:r>
    </w:p>
    <w:p w14:paraId="230D8023" w14:textId="77777777" w:rsidR="00A73E74" w:rsidRDefault="00A73E74" w:rsidP="00A33C90">
      <w:pPr>
        <w:spacing w:before="40" w:after="120"/>
        <w:rPr>
          <w:sz w:val="24"/>
          <w:szCs w:val="24"/>
        </w:rPr>
      </w:pPr>
      <w:r w:rsidRPr="00A73E74">
        <w:rPr>
          <w:sz w:val="24"/>
          <w:szCs w:val="24"/>
        </w:rPr>
        <w:t>Hearing does not necessarily mean listening because listening involves more than hearing sounds; it requires active involvement in the process of comprehending the message being relayed. In business, most professionals dedicate a lot of their time to listening rather than any other activity, but they do it poorly.</w:t>
      </w:r>
    </w:p>
    <w:p w14:paraId="263BA2B8" w14:textId="14873BCA" w:rsidR="00784DF5" w:rsidRPr="00A33C90" w:rsidRDefault="00000000" w:rsidP="00A33C90">
      <w:pPr>
        <w:spacing w:before="40" w:after="120"/>
        <w:rPr>
          <w:sz w:val="24"/>
          <w:szCs w:val="24"/>
        </w:rPr>
      </w:pPr>
      <w:r w:rsidRPr="00A33C90">
        <w:rPr>
          <w:b/>
          <w:bCs/>
          <w:sz w:val="24"/>
          <w:szCs w:val="24"/>
          <w:u w:val="single"/>
        </w:rPr>
        <w:t>Different Types of Listening</w:t>
      </w:r>
    </w:p>
    <w:p w14:paraId="0BE88156" w14:textId="04C6A9D1" w:rsidR="00C96046" w:rsidRPr="00C96046" w:rsidRDefault="00C96046" w:rsidP="00C96046">
      <w:pPr>
        <w:pStyle w:val="ListBullet"/>
        <w:spacing w:before="40" w:after="120"/>
        <w:ind w:left="723"/>
        <w:rPr>
          <w:sz w:val="24"/>
          <w:szCs w:val="24"/>
        </w:rPr>
      </w:pPr>
      <w:r w:rsidRPr="00C96046">
        <w:rPr>
          <w:b/>
          <w:bCs/>
          <w:sz w:val="24"/>
          <w:szCs w:val="24"/>
        </w:rPr>
        <w:t>Active</w:t>
      </w:r>
      <w:r w:rsidRPr="00C96046">
        <w:rPr>
          <w:b/>
          <w:bCs/>
        </w:rPr>
        <w:t xml:space="preserve"> </w:t>
      </w:r>
      <w:r w:rsidRPr="00C96046">
        <w:rPr>
          <w:b/>
          <w:bCs/>
          <w:sz w:val="24"/>
          <w:szCs w:val="24"/>
        </w:rPr>
        <w:t xml:space="preserve">Listening: </w:t>
      </w:r>
      <w:r w:rsidRPr="00C96046">
        <w:rPr>
          <w:sz w:val="24"/>
          <w:szCs w:val="24"/>
        </w:rPr>
        <w:t>In this case, one listens attentively. One looks straight into eyes of another person, nods in confirmation, asks some questions and repeats what was said for clarity. This type of listening is used when conducting business negotiations, discussing some issues or dealing with a problem.</w:t>
      </w:r>
    </w:p>
    <w:p w14:paraId="0B039E75" w14:textId="77777777" w:rsidR="00C96046" w:rsidRPr="00C96046" w:rsidRDefault="00C96046" w:rsidP="00C96046">
      <w:pPr>
        <w:pStyle w:val="ListBullet"/>
        <w:spacing w:before="40" w:after="120"/>
        <w:ind w:left="723"/>
        <w:rPr>
          <w:sz w:val="24"/>
          <w:szCs w:val="24"/>
        </w:rPr>
      </w:pPr>
      <w:r w:rsidRPr="00C96046">
        <w:rPr>
          <w:b/>
          <w:bCs/>
          <w:sz w:val="24"/>
          <w:szCs w:val="24"/>
        </w:rPr>
        <w:t>Passive Listening:</w:t>
      </w:r>
      <w:r w:rsidRPr="00C96046">
        <w:rPr>
          <w:sz w:val="24"/>
          <w:szCs w:val="24"/>
        </w:rPr>
        <w:t xml:space="preserve"> One receives information passively, does not give feedback or response. It may be applied for enjoying background music or attending large lectures. In business communication, however, it is inefficient due to low level of retention.</w:t>
      </w:r>
    </w:p>
    <w:p w14:paraId="3BDD923B" w14:textId="77777777" w:rsidR="00C96046" w:rsidRPr="00C96046" w:rsidRDefault="00C96046" w:rsidP="00C96046">
      <w:pPr>
        <w:pStyle w:val="ListBullet"/>
        <w:spacing w:before="40" w:after="120"/>
        <w:ind w:left="723"/>
        <w:rPr>
          <w:sz w:val="24"/>
          <w:szCs w:val="24"/>
        </w:rPr>
      </w:pPr>
      <w:r w:rsidRPr="00C96046">
        <w:rPr>
          <w:sz w:val="24"/>
          <w:szCs w:val="24"/>
        </w:rPr>
        <w:t>Empathic Listening: It includes putting oneself into shoes of another person and feeling the message conveyed. It is crucial for Human Resources Management, leadership and customer service.</w:t>
      </w:r>
    </w:p>
    <w:p w14:paraId="6647DD98" w14:textId="77777777" w:rsidR="00C96046" w:rsidRPr="00C96046" w:rsidRDefault="00C96046" w:rsidP="00C96046">
      <w:pPr>
        <w:pStyle w:val="ListBullet"/>
        <w:spacing w:before="40" w:after="120"/>
        <w:ind w:left="723"/>
        <w:rPr>
          <w:sz w:val="24"/>
          <w:szCs w:val="24"/>
        </w:rPr>
      </w:pPr>
      <w:r w:rsidRPr="00C96046">
        <w:rPr>
          <w:b/>
          <w:bCs/>
          <w:sz w:val="24"/>
          <w:szCs w:val="24"/>
        </w:rPr>
        <w:t>Critical Listening:</w:t>
      </w:r>
      <w:r w:rsidRPr="00C96046">
        <w:rPr>
          <w:sz w:val="24"/>
          <w:szCs w:val="24"/>
        </w:rPr>
        <w:t xml:space="preserve"> One analyses information received by identifying if there is logic, evidence or bias. Critical listening is necessary in discussions that occur during brainstorming or presentations of ideas.</w:t>
      </w:r>
    </w:p>
    <w:p w14:paraId="26531F42" w14:textId="77777777" w:rsidR="00C96046" w:rsidRPr="00C96046" w:rsidRDefault="00C96046" w:rsidP="00C96046">
      <w:pPr>
        <w:pStyle w:val="ListBullet"/>
        <w:spacing w:before="40" w:after="120"/>
        <w:ind w:left="723"/>
        <w:rPr>
          <w:sz w:val="24"/>
          <w:szCs w:val="24"/>
        </w:rPr>
      </w:pPr>
      <w:r w:rsidRPr="00C96046">
        <w:rPr>
          <w:b/>
          <w:bCs/>
          <w:sz w:val="24"/>
          <w:szCs w:val="24"/>
        </w:rPr>
        <w:t>Informational Listening:</w:t>
      </w:r>
      <w:r w:rsidRPr="00C96046">
        <w:rPr>
          <w:sz w:val="24"/>
          <w:szCs w:val="24"/>
        </w:rPr>
        <w:t xml:space="preserve"> This listening requires accurate processing and remembering of information received. It can be applied while attending some lectures or listening to instruction and technical information.</w:t>
      </w:r>
    </w:p>
    <w:p w14:paraId="348AA189" w14:textId="06C74949" w:rsidR="00C96046" w:rsidRPr="00C96046" w:rsidRDefault="00C96046" w:rsidP="00C96046">
      <w:pPr>
        <w:pStyle w:val="ListBullet"/>
        <w:spacing w:before="40" w:after="120"/>
        <w:ind w:left="723"/>
        <w:rPr>
          <w:sz w:val="24"/>
          <w:szCs w:val="24"/>
        </w:rPr>
      </w:pPr>
      <w:r w:rsidRPr="00C96046">
        <w:rPr>
          <w:b/>
          <w:bCs/>
          <w:sz w:val="24"/>
          <w:szCs w:val="24"/>
        </w:rPr>
        <w:t>Appreciative Listening:</w:t>
      </w:r>
      <w:r w:rsidRPr="00C96046">
        <w:rPr>
          <w:sz w:val="24"/>
          <w:szCs w:val="24"/>
        </w:rPr>
        <w:t xml:space="preserve"> It is focused on receiving some pleasure from listening to music, public speaking or stories. Appreciative listening is typical for business gatherings and corporate parties.</w:t>
      </w:r>
    </w:p>
    <w:p w14:paraId="50F49E26" w14:textId="77777777" w:rsidR="00632ABA" w:rsidRDefault="00632ABA" w:rsidP="00A33C90">
      <w:pPr>
        <w:spacing w:before="40" w:after="120"/>
        <w:jc w:val="both"/>
        <w:rPr>
          <w:sz w:val="24"/>
          <w:szCs w:val="24"/>
        </w:rPr>
      </w:pPr>
      <w:r w:rsidRPr="00632ABA">
        <w:rPr>
          <w:b/>
          <w:bCs/>
          <w:sz w:val="24"/>
          <w:szCs w:val="24"/>
        </w:rPr>
        <w:t xml:space="preserve">Conclusion: </w:t>
      </w:r>
      <w:r w:rsidRPr="00632ABA">
        <w:rPr>
          <w:sz w:val="24"/>
          <w:szCs w:val="24"/>
        </w:rPr>
        <w:t>While many people ignore listening as an important ability, it is actually the basis of good communication. There are various listening skills for various scenarios, and once you grasp that concept, then you can effectively do anything.</w:t>
      </w:r>
    </w:p>
    <w:p w14:paraId="6C49E185" w14:textId="77777777" w:rsidR="00BE342F" w:rsidRDefault="00BE342F" w:rsidP="00A33C90">
      <w:pPr>
        <w:spacing w:before="40" w:after="120"/>
        <w:jc w:val="both"/>
        <w:rPr>
          <w:b/>
          <w:bCs/>
          <w:sz w:val="24"/>
          <w:szCs w:val="24"/>
        </w:rPr>
      </w:pPr>
    </w:p>
    <w:p w14:paraId="6B377E72" w14:textId="779602C1" w:rsidR="00784DF5" w:rsidRPr="00A33C90" w:rsidRDefault="00000000" w:rsidP="00A33C90">
      <w:pPr>
        <w:spacing w:before="40" w:after="120"/>
        <w:jc w:val="both"/>
        <w:rPr>
          <w:sz w:val="24"/>
          <w:szCs w:val="24"/>
        </w:rPr>
      </w:pPr>
      <w:r w:rsidRPr="00A33C90">
        <w:rPr>
          <w:b/>
          <w:bCs/>
          <w:sz w:val="24"/>
          <w:szCs w:val="24"/>
        </w:rPr>
        <w:lastRenderedPageBreak/>
        <w:t>Q3. Highlight the importance of audience analysis in public speaking. Compare how audience engagement strategies differ between an in-person seminar and a virtual webinar.</w:t>
      </w:r>
    </w:p>
    <w:p w14:paraId="4AFABD7F" w14:textId="77777777" w:rsidR="00784DF5" w:rsidRPr="00A33C90" w:rsidRDefault="00000000" w:rsidP="00A33C90">
      <w:pPr>
        <w:spacing w:before="40" w:after="120"/>
        <w:rPr>
          <w:sz w:val="24"/>
          <w:szCs w:val="24"/>
        </w:rPr>
      </w:pPr>
      <w:r w:rsidRPr="00A33C90">
        <w:rPr>
          <w:b/>
          <w:bCs/>
          <w:sz w:val="24"/>
          <w:szCs w:val="24"/>
          <w:u w:val="single"/>
        </w:rPr>
        <w:t>Why Audience Analysis Matters in Public Speaking</w:t>
      </w:r>
    </w:p>
    <w:p w14:paraId="4284BD54" w14:textId="77777777" w:rsidR="00632ABA" w:rsidRDefault="00632ABA" w:rsidP="00632ABA">
      <w:pPr>
        <w:spacing w:before="40" w:after="120"/>
        <w:rPr>
          <w:sz w:val="24"/>
          <w:szCs w:val="24"/>
        </w:rPr>
      </w:pPr>
      <w:r w:rsidRPr="00632ABA">
        <w:rPr>
          <w:sz w:val="24"/>
          <w:szCs w:val="24"/>
        </w:rPr>
        <w:t>It is not feasible to write a speech and distribute it indiscriminately. Everyone has his/her own demands from you. If you choose to know your audience, then you are actually customizing your speech, not preparing it arbitrarily.</w:t>
      </w:r>
    </w:p>
    <w:p w14:paraId="2DB70818" w14:textId="77777777" w:rsidR="00632ABA" w:rsidRDefault="00632ABA" w:rsidP="00632ABA">
      <w:pPr>
        <w:pStyle w:val="ListParagraph"/>
        <w:numPr>
          <w:ilvl w:val="0"/>
          <w:numId w:val="5"/>
        </w:numPr>
        <w:spacing w:before="40" w:after="120"/>
        <w:rPr>
          <w:sz w:val="24"/>
          <w:szCs w:val="24"/>
        </w:rPr>
      </w:pPr>
      <w:r w:rsidRPr="00632ABA">
        <w:rPr>
          <w:b/>
          <w:bCs/>
          <w:sz w:val="24"/>
          <w:szCs w:val="24"/>
        </w:rPr>
        <w:t>Helps in deciding your vocabulary:</w:t>
      </w:r>
      <w:r w:rsidRPr="00632ABA">
        <w:rPr>
          <w:sz w:val="24"/>
          <w:szCs w:val="24"/>
        </w:rPr>
        <w:t xml:space="preserve"> Technical language or laymen terms?</w:t>
      </w:r>
    </w:p>
    <w:p w14:paraId="0AAD4804" w14:textId="77777777" w:rsidR="00632ABA" w:rsidRDefault="00632ABA" w:rsidP="00632ABA">
      <w:pPr>
        <w:pStyle w:val="ListParagraph"/>
        <w:numPr>
          <w:ilvl w:val="0"/>
          <w:numId w:val="5"/>
        </w:numPr>
        <w:spacing w:before="40" w:after="120"/>
        <w:rPr>
          <w:sz w:val="24"/>
          <w:szCs w:val="24"/>
        </w:rPr>
      </w:pPr>
      <w:r w:rsidRPr="00632ABA">
        <w:rPr>
          <w:b/>
          <w:bCs/>
          <w:sz w:val="24"/>
          <w:szCs w:val="24"/>
        </w:rPr>
        <w:t>Determines your approach:</w:t>
      </w:r>
      <w:r w:rsidRPr="00632ABA">
        <w:rPr>
          <w:sz w:val="24"/>
          <w:szCs w:val="24"/>
        </w:rPr>
        <w:t xml:space="preserve"> Serious or humorous?</w:t>
      </w:r>
    </w:p>
    <w:p w14:paraId="16509EA1" w14:textId="77777777" w:rsidR="00632ABA" w:rsidRDefault="00632ABA" w:rsidP="00632ABA">
      <w:pPr>
        <w:pStyle w:val="ListParagraph"/>
        <w:numPr>
          <w:ilvl w:val="0"/>
          <w:numId w:val="5"/>
        </w:numPr>
        <w:spacing w:before="40" w:after="120"/>
        <w:rPr>
          <w:sz w:val="24"/>
          <w:szCs w:val="24"/>
        </w:rPr>
      </w:pPr>
      <w:r w:rsidRPr="00632ABA">
        <w:rPr>
          <w:b/>
          <w:bCs/>
          <w:sz w:val="24"/>
          <w:szCs w:val="24"/>
        </w:rPr>
        <w:t>Aids in deciding illustrations/examples:</w:t>
      </w:r>
      <w:r w:rsidRPr="00632ABA">
        <w:rPr>
          <w:sz w:val="24"/>
          <w:szCs w:val="24"/>
        </w:rPr>
        <w:t xml:space="preserve"> Which examples can be used by you to impress them?</w:t>
      </w:r>
    </w:p>
    <w:p w14:paraId="6F14B198" w14:textId="1D8BC6A6" w:rsidR="00632ABA" w:rsidRPr="00632ABA" w:rsidRDefault="00632ABA" w:rsidP="00632ABA">
      <w:pPr>
        <w:pStyle w:val="ListParagraph"/>
        <w:numPr>
          <w:ilvl w:val="0"/>
          <w:numId w:val="5"/>
        </w:numPr>
        <w:spacing w:before="40" w:after="120"/>
        <w:rPr>
          <w:sz w:val="24"/>
          <w:szCs w:val="24"/>
        </w:rPr>
      </w:pPr>
      <w:r w:rsidRPr="00632ABA">
        <w:rPr>
          <w:sz w:val="24"/>
          <w:szCs w:val="24"/>
        </w:rPr>
        <w:t>Helps you predict their objections to your arguments?</w:t>
      </w:r>
    </w:p>
    <w:p w14:paraId="53AF1F4E" w14:textId="53A0A442" w:rsidR="00784DF5" w:rsidRPr="00A33C90" w:rsidRDefault="00000000" w:rsidP="00632ABA">
      <w:pPr>
        <w:spacing w:before="40" w:after="120"/>
        <w:rPr>
          <w:sz w:val="24"/>
          <w:szCs w:val="24"/>
        </w:rPr>
      </w:pPr>
      <w:r w:rsidRPr="00A33C90">
        <w:rPr>
          <w:b/>
          <w:bCs/>
          <w:sz w:val="24"/>
          <w:szCs w:val="24"/>
          <w:u w:val="single"/>
        </w:rPr>
        <w:t>In-Person Seminars vs Virtual Webinars</w:t>
      </w:r>
    </w:p>
    <w:p w14:paraId="0050DC17" w14:textId="77777777" w:rsidR="00784DF5" w:rsidRPr="00A33C90" w:rsidRDefault="00000000" w:rsidP="00A33C90">
      <w:pPr>
        <w:spacing w:before="40" w:after="120"/>
        <w:jc w:val="both"/>
        <w:rPr>
          <w:sz w:val="24"/>
          <w:szCs w:val="24"/>
        </w:rPr>
      </w:pPr>
      <w:r w:rsidRPr="00A33C90">
        <w:rPr>
          <w:sz w:val="24"/>
          <w:szCs w:val="24"/>
        </w:rPr>
        <w:t>These two formats are completely different beasts, and what works in one won't necessarily work in the other.</w:t>
      </w:r>
    </w:p>
    <w:p w14:paraId="39180F49" w14:textId="77777777" w:rsidR="00784DF5" w:rsidRPr="00A33C90" w:rsidRDefault="00000000" w:rsidP="00A33C90">
      <w:pPr>
        <w:spacing w:before="40" w:after="120"/>
        <w:rPr>
          <w:sz w:val="24"/>
          <w:szCs w:val="24"/>
        </w:rPr>
      </w:pPr>
      <w:r w:rsidRPr="00A33C90">
        <w:rPr>
          <w:b/>
          <w:bCs/>
          <w:sz w:val="24"/>
          <w:szCs w:val="24"/>
          <w:u w:val="single"/>
        </w:rPr>
        <w:t>In-Person Seminars</w:t>
      </w:r>
    </w:p>
    <w:p w14:paraId="2D965A85" w14:textId="77777777" w:rsidR="00A33C90" w:rsidRPr="00A33C90" w:rsidRDefault="00A33C90" w:rsidP="00A33C90">
      <w:pPr>
        <w:pStyle w:val="ListBullet"/>
        <w:spacing w:before="40" w:after="120"/>
        <w:ind w:left="814"/>
        <w:rPr>
          <w:sz w:val="24"/>
          <w:szCs w:val="24"/>
        </w:rPr>
      </w:pPr>
      <w:r w:rsidRPr="00A33C90">
        <w:rPr>
          <w:sz w:val="24"/>
          <w:szCs w:val="24"/>
        </w:rPr>
        <w:t>Immediate interaction: You can interact directly by looking at someone’s face and understanding their body language to determine whether they’re confused or not.</w:t>
      </w:r>
    </w:p>
    <w:p w14:paraId="61D559BB" w14:textId="77777777" w:rsidR="00A33C90" w:rsidRPr="00A33C90" w:rsidRDefault="00A33C90" w:rsidP="00A33C90">
      <w:pPr>
        <w:pStyle w:val="ListBullet"/>
        <w:spacing w:before="40" w:after="120"/>
        <w:ind w:left="814"/>
        <w:rPr>
          <w:sz w:val="24"/>
          <w:szCs w:val="24"/>
        </w:rPr>
      </w:pPr>
      <w:r w:rsidRPr="00A33C90">
        <w:rPr>
          <w:sz w:val="24"/>
          <w:szCs w:val="24"/>
        </w:rPr>
        <w:t>Your presence counts: Your actions and energy matter because people can feel it.</w:t>
      </w:r>
    </w:p>
    <w:p w14:paraId="1EE96D5B" w14:textId="77777777" w:rsidR="00A33C90" w:rsidRPr="00A33C90" w:rsidRDefault="00A33C90" w:rsidP="00A33C90">
      <w:pPr>
        <w:pStyle w:val="ListBullet"/>
        <w:spacing w:before="40" w:after="120"/>
        <w:ind w:left="814"/>
        <w:rPr>
          <w:sz w:val="24"/>
          <w:szCs w:val="24"/>
        </w:rPr>
      </w:pPr>
      <w:r w:rsidRPr="00A33C90">
        <w:rPr>
          <w:sz w:val="24"/>
          <w:szCs w:val="24"/>
        </w:rPr>
        <w:t>Engagement is easy: People will raise their hands and start asking questions.</w:t>
      </w:r>
    </w:p>
    <w:p w14:paraId="5063AD27" w14:textId="704840C3" w:rsidR="00A33C90" w:rsidRPr="00A33C90" w:rsidRDefault="00A33C90" w:rsidP="00A33C90">
      <w:pPr>
        <w:pStyle w:val="ListBullet"/>
        <w:spacing w:before="40" w:after="120"/>
        <w:ind w:left="814"/>
        <w:rPr>
          <w:sz w:val="24"/>
          <w:szCs w:val="24"/>
        </w:rPr>
      </w:pPr>
      <w:r w:rsidRPr="00A33C90">
        <w:rPr>
          <w:sz w:val="24"/>
          <w:szCs w:val="24"/>
        </w:rPr>
        <w:t>Social engagement: People engage more when they see others around them in the room.</w:t>
      </w:r>
    </w:p>
    <w:p w14:paraId="63709133" w14:textId="3AEA7A54" w:rsidR="00784DF5" w:rsidRPr="00A33C90" w:rsidRDefault="00000000" w:rsidP="00A33C90">
      <w:pPr>
        <w:spacing w:before="40" w:after="120"/>
        <w:rPr>
          <w:sz w:val="24"/>
          <w:szCs w:val="24"/>
        </w:rPr>
      </w:pPr>
      <w:r w:rsidRPr="00A33C90">
        <w:rPr>
          <w:b/>
          <w:bCs/>
          <w:sz w:val="24"/>
          <w:szCs w:val="24"/>
          <w:u w:val="single"/>
        </w:rPr>
        <w:t>Virtual Webinars</w:t>
      </w:r>
    </w:p>
    <w:p w14:paraId="707F3ED8" w14:textId="77777777" w:rsidR="00784DF5" w:rsidRPr="00A33C90" w:rsidRDefault="00000000" w:rsidP="00A33C90">
      <w:pPr>
        <w:pStyle w:val="ListParagraph"/>
        <w:numPr>
          <w:ilvl w:val="0"/>
          <w:numId w:val="2"/>
        </w:numPr>
        <w:spacing w:before="40" w:after="120"/>
        <w:jc w:val="both"/>
        <w:rPr>
          <w:sz w:val="24"/>
          <w:szCs w:val="24"/>
        </w:rPr>
      </w:pPr>
      <w:r w:rsidRPr="00A33C90">
        <w:rPr>
          <w:b/>
          <w:bCs/>
          <w:sz w:val="24"/>
          <w:szCs w:val="24"/>
        </w:rPr>
        <w:t xml:space="preserve">Attention is harder to hold: </w:t>
      </w:r>
      <w:r w:rsidRPr="00A33C90">
        <w:rPr>
          <w:sz w:val="24"/>
          <w:szCs w:val="24"/>
        </w:rPr>
        <w:t>People have a million distractions—email, notifications, other browser tabs. You have to work harder.</w:t>
      </w:r>
    </w:p>
    <w:p w14:paraId="5C9AE532" w14:textId="77777777" w:rsidR="00784DF5" w:rsidRPr="00A33C90" w:rsidRDefault="00000000" w:rsidP="00A33C90">
      <w:pPr>
        <w:pStyle w:val="ListParagraph"/>
        <w:numPr>
          <w:ilvl w:val="0"/>
          <w:numId w:val="2"/>
        </w:numPr>
        <w:spacing w:before="40" w:after="120"/>
        <w:jc w:val="both"/>
        <w:rPr>
          <w:sz w:val="24"/>
          <w:szCs w:val="24"/>
        </w:rPr>
      </w:pPr>
      <w:r w:rsidRPr="00A33C90">
        <w:rPr>
          <w:b/>
          <w:bCs/>
          <w:sz w:val="24"/>
          <w:szCs w:val="24"/>
        </w:rPr>
        <w:t xml:space="preserve">You can't see reactions: </w:t>
      </w:r>
      <w:r w:rsidRPr="00A33C90">
        <w:rPr>
          <w:sz w:val="24"/>
          <w:szCs w:val="24"/>
        </w:rPr>
        <w:t>You're basically talking into a void sometimes, not seeing if people are paying attention.</w:t>
      </w:r>
    </w:p>
    <w:p w14:paraId="3D578B67" w14:textId="77777777" w:rsidR="00784DF5" w:rsidRPr="00A33C90" w:rsidRDefault="00000000" w:rsidP="00A33C90">
      <w:pPr>
        <w:pStyle w:val="ListParagraph"/>
        <w:numPr>
          <w:ilvl w:val="0"/>
          <w:numId w:val="2"/>
        </w:numPr>
        <w:spacing w:before="40" w:after="120"/>
        <w:jc w:val="both"/>
        <w:rPr>
          <w:sz w:val="24"/>
          <w:szCs w:val="24"/>
        </w:rPr>
      </w:pPr>
      <w:r w:rsidRPr="00A33C90">
        <w:rPr>
          <w:b/>
          <w:bCs/>
          <w:sz w:val="24"/>
          <w:szCs w:val="24"/>
        </w:rPr>
        <w:t xml:space="preserve">Need digital tools: </w:t>
      </w:r>
      <w:r w:rsidRPr="00A33C90">
        <w:rPr>
          <w:sz w:val="24"/>
          <w:szCs w:val="24"/>
        </w:rPr>
        <w:t>Polls, chat functions, breakout rooms—these become your engagement tools.</w:t>
      </w:r>
    </w:p>
    <w:p w14:paraId="628BB8E5" w14:textId="77777777" w:rsidR="00784DF5" w:rsidRPr="00A33C90" w:rsidRDefault="00000000" w:rsidP="00A33C90">
      <w:pPr>
        <w:pStyle w:val="ListParagraph"/>
        <w:numPr>
          <w:ilvl w:val="0"/>
          <w:numId w:val="2"/>
        </w:numPr>
        <w:spacing w:before="40" w:after="120"/>
        <w:jc w:val="both"/>
        <w:rPr>
          <w:sz w:val="24"/>
          <w:szCs w:val="24"/>
        </w:rPr>
      </w:pPr>
      <w:r w:rsidRPr="00A33C90">
        <w:rPr>
          <w:b/>
          <w:bCs/>
          <w:sz w:val="24"/>
          <w:szCs w:val="24"/>
        </w:rPr>
        <w:t xml:space="preserve">Shorter is better: </w:t>
      </w:r>
      <w:r w:rsidRPr="00A33C90">
        <w:rPr>
          <w:sz w:val="24"/>
          <w:szCs w:val="24"/>
        </w:rPr>
        <w:t>Attention spans are lower online, so breaking things up and keeping sessions shorter works better.</w:t>
      </w:r>
    </w:p>
    <w:p w14:paraId="2541182A" w14:textId="77777777" w:rsidR="00784DF5" w:rsidRPr="00A33C90" w:rsidRDefault="00000000" w:rsidP="00A33C90">
      <w:pPr>
        <w:pStyle w:val="ListParagraph"/>
        <w:numPr>
          <w:ilvl w:val="0"/>
          <w:numId w:val="2"/>
        </w:numPr>
        <w:spacing w:before="40" w:after="120"/>
        <w:jc w:val="both"/>
        <w:rPr>
          <w:sz w:val="24"/>
          <w:szCs w:val="24"/>
        </w:rPr>
      </w:pPr>
      <w:r w:rsidRPr="00A33C90">
        <w:rPr>
          <w:b/>
          <w:bCs/>
          <w:sz w:val="24"/>
          <w:szCs w:val="24"/>
        </w:rPr>
        <w:t xml:space="preserve">Screen fatigue is real: </w:t>
      </w:r>
      <w:r w:rsidRPr="00A33C90">
        <w:rPr>
          <w:sz w:val="24"/>
          <w:szCs w:val="24"/>
        </w:rPr>
        <w:t>Vary what people are looking at. Don't just have slides and your face the whole time.</w:t>
      </w:r>
    </w:p>
    <w:p w14:paraId="4D48B71C" w14:textId="77777777" w:rsidR="00784DF5" w:rsidRDefault="00000000" w:rsidP="00A33C90">
      <w:pPr>
        <w:spacing w:before="40" w:after="120"/>
        <w:jc w:val="both"/>
        <w:rPr>
          <w:sz w:val="24"/>
          <w:szCs w:val="24"/>
        </w:rPr>
      </w:pPr>
      <w:r w:rsidRPr="00A33C90">
        <w:rPr>
          <w:b/>
          <w:bCs/>
          <w:sz w:val="24"/>
          <w:szCs w:val="24"/>
        </w:rPr>
        <w:t xml:space="preserve">Conclusion: </w:t>
      </w:r>
      <w:r w:rsidRPr="00A33C90">
        <w:rPr>
          <w:sz w:val="24"/>
          <w:szCs w:val="24"/>
        </w:rPr>
        <w:t>Audience analysis is critical in both settings, but the execution is very different. In-person presentations benefit from natural social cues and physical energy, while virtual ones need more deliberate structuring and digital tool usage to keep people engaged.</w:t>
      </w:r>
    </w:p>
    <w:p w14:paraId="51B209F8" w14:textId="77777777" w:rsidR="00BE342F" w:rsidRDefault="00BE342F" w:rsidP="00A33C90">
      <w:pPr>
        <w:spacing w:before="40" w:after="120"/>
        <w:jc w:val="both"/>
        <w:rPr>
          <w:sz w:val="24"/>
          <w:szCs w:val="24"/>
        </w:rPr>
      </w:pPr>
    </w:p>
    <w:p w14:paraId="38A5A32F" w14:textId="77777777" w:rsidR="00BE342F" w:rsidRDefault="00BE342F" w:rsidP="00A33C90">
      <w:pPr>
        <w:spacing w:before="40" w:after="120"/>
        <w:jc w:val="both"/>
        <w:rPr>
          <w:sz w:val="24"/>
          <w:szCs w:val="24"/>
        </w:rPr>
      </w:pPr>
    </w:p>
    <w:p w14:paraId="41CE9DE9" w14:textId="77777777" w:rsidR="00BE342F" w:rsidRDefault="00BE342F" w:rsidP="00A33C90">
      <w:pPr>
        <w:spacing w:before="40" w:after="120"/>
        <w:jc w:val="both"/>
        <w:rPr>
          <w:sz w:val="24"/>
          <w:szCs w:val="24"/>
        </w:rPr>
      </w:pPr>
    </w:p>
    <w:p w14:paraId="6AF8A9E6" w14:textId="77777777" w:rsidR="00BE342F" w:rsidRDefault="00BE342F" w:rsidP="00A33C90">
      <w:pPr>
        <w:spacing w:before="40" w:after="120"/>
        <w:jc w:val="both"/>
        <w:rPr>
          <w:sz w:val="24"/>
          <w:szCs w:val="24"/>
        </w:rPr>
      </w:pPr>
    </w:p>
    <w:p w14:paraId="2C53BB6B" w14:textId="77777777" w:rsidR="00BE342F" w:rsidRPr="00A33C90" w:rsidRDefault="00BE342F" w:rsidP="00A33C90">
      <w:pPr>
        <w:spacing w:before="40" w:after="120"/>
        <w:jc w:val="both"/>
        <w:rPr>
          <w:sz w:val="24"/>
          <w:szCs w:val="24"/>
        </w:rPr>
      </w:pPr>
    </w:p>
    <w:p w14:paraId="79A57B52" w14:textId="65EA5939" w:rsidR="00784DF5" w:rsidRDefault="00000000" w:rsidP="00A33C90">
      <w:pPr>
        <w:spacing w:before="40" w:after="120"/>
        <w:jc w:val="center"/>
        <w:rPr>
          <w:b/>
          <w:bCs/>
          <w:sz w:val="24"/>
          <w:szCs w:val="24"/>
        </w:rPr>
      </w:pPr>
      <w:r w:rsidRPr="00A33C90">
        <w:rPr>
          <w:b/>
          <w:bCs/>
          <w:sz w:val="24"/>
          <w:szCs w:val="24"/>
        </w:rPr>
        <w:t xml:space="preserve">ASSIGNMENT SET </w:t>
      </w:r>
      <w:r w:rsidR="00BE342F">
        <w:rPr>
          <w:b/>
          <w:bCs/>
          <w:sz w:val="24"/>
          <w:szCs w:val="24"/>
        </w:rPr>
        <w:t>–</w:t>
      </w:r>
      <w:r w:rsidRPr="00A33C90">
        <w:rPr>
          <w:b/>
          <w:bCs/>
          <w:sz w:val="24"/>
          <w:szCs w:val="24"/>
        </w:rPr>
        <w:t xml:space="preserve"> 2</w:t>
      </w:r>
    </w:p>
    <w:p w14:paraId="6246E18E" w14:textId="77777777" w:rsidR="00BE342F" w:rsidRPr="00A33C90" w:rsidRDefault="00BE342F" w:rsidP="00A33C90">
      <w:pPr>
        <w:spacing w:before="40" w:after="120"/>
        <w:jc w:val="center"/>
        <w:rPr>
          <w:sz w:val="24"/>
          <w:szCs w:val="24"/>
        </w:rPr>
      </w:pPr>
    </w:p>
    <w:p w14:paraId="5C78E3EF" w14:textId="77777777" w:rsidR="00784DF5" w:rsidRPr="00A33C90" w:rsidRDefault="00000000" w:rsidP="00A33C90">
      <w:pPr>
        <w:spacing w:before="40" w:after="120"/>
        <w:jc w:val="both"/>
        <w:rPr>
          <w:sz w:val="24"/>
          <w:szCs w:val="24"/>
        </w:rPr>
      </w:pPr>
      <w:r w:rsidRPr="00A33C90">
        <w:rPr>
          <w:b/>
          <w:bCs/>
          <w:sz w:val="24"/>
          <w:szCs w:val="24"/>
        </w:rPr>
        <w:t>Q4. Explain Hofstede's Cultural Dimensions and analyse how they shape communication, leadership and negotiation in international business.</w:t>
      </w:r>
    </w:p>
    <w:p w14:paraId="24CD3E70" w14:textId="77777777" w:rsidR="00784DF5" w:rsidRPr="00A33C90" w:rsidRDefault="00000000" w:rsidP="00A33C90">
      <w:pPr>
        <w:spacing w:before="40" w:after="120"/>
        <w:rPr>
          <w:sz w:val="24"/>
          <w:szCs w:val="24"/>
        </w:rPr>
      </w:pPr>
      <w:r w:rsidRPr="00A33C90">
        <w:rPr>
          <w:b/>
          <w:bCs/>
          <w:sz w:val="24"/>
          <w:szCs w:val="24"/>
          <w:u w:val="single"/>
        </w:rPr>
        <w:t>What are Hofstede's Cultural Dimensions?</w:t>
      </w:r>
    </w:p>
    <w:p w14:paraId="70E116C4" w14:textId="77777777" w:rsidR="00784DF5" w:rsidRPr="00A33C90" w:rsidRDefault="00000000" w:rsidP="00A33C90">
      <w:pPr>
        <w:spacing w:before="40" w:after="120"/>
        <w:jc w:val="both"/>
        <w:rPr>
          <w:sz w:val="24"/>
          <w:szCs w:val="24"/>
        </w:rPr>
      </w:pPr>
      <w:r w:rsidRPr="00A33C90">
        <w:rPr>
          <w:sz w:val="24"/>
          <w:szCs w:val="24"/>
        </w:rPr>
        <w:t>Geert Hofstede studied cultures across many countries and came up with a framework to explain why people from different countries do things differently. He identified six dimensions that shape how people behave in organizations and with each other.</w:t>
      </w:r>
    </w:p>
    <w:p w14:paraId="0633535E" w14:textId="77777777" w:rsidR="00784DF5" w:rsidRPr="00A33C90" w:rsidRDefault="00000000" w:rsidP="00A33C90">
      <w:pPr>
        <w:spacing w:before="40" w:after="120"/>
        <w:rPr>
          <w:sz w:val="24"/>
          <w:szCs w:val="24"/>
        </w:rPr>
      </w:pPr>
      <w:r w:rsidRPr="00A33C90">
        <w:rPr>
          <w:b/>
          <w:bCs/>
          <w:sz w:val="24"/>
          <w:szCs w:val="24"/>
          <w:u w:val="single"/>
        </w:rPr>
        <w:t>The Six Dimensions</w:t>
      </w:r>
    </w:p>
    <w:p w14:paraId="291A31C8" w14:textId="77777777" w:rsidR="00BE342F" w:rsidRDefault="00000000" w:rsidP="00BE342F">
      <w:pPr>
        <w:pStyle w:val="ListParagraph"/>
        <w:numPr>
          <w:ilvl w:val="0"/>
          <w:numId w:val="17"/>
        </w:numPr>
        <w:spacing w:before="40" w:after="120"/>
        <w:jc w:val="both"/>
        <w:rPr>
          <w:sz w:val="24"/>
          <w:szCs w:val="24"/>
        </w:rPr>
      </w:pPr>
      <w:r w:rsidRPr="00BE342F">
        <w:rPr>
          <w:b/>
          <w:bCs/>
          <w:sz w:val="24"/>
          <w:szCs w:val="24"/>
        </w:rPr>
        <w:t xml:space="preserve">Power Distance: </w:t>
      </w:r>
      <w:r w:rsidRPr="00BE342F">
        <w:rPr>
          <w:sz w:val="24"/>
          <w:szCs w:val="24"/>
        </w:rPr>
        <w:t>How much do people accept that power is unequal? In high power distance cultures (like India, Mexico, Malaysia), hierarchies are just accepted. In low power distance cultures (Denmark, Australia), people expect everyone to be treated more equally.</w:t>
      </w:r>
    </w:p>
    <w:p w14:paraId="5517BDD0" w14:textId="77777777" w:rsidR="00BE342F" w:rsidRDefault="00000000" w:rsidP="00BE342F">
      <w:pPr>
        <w:pStyle w:val="ListParagraph"/>
        <w:numPr>
          <w:ilvl w:val="0"/>
          <w:numId w:val="17"/>
        </w:numPr>
        <w:spacing w:before="40" w:after="120"/>
        <w:jc w:val="both"/>
        <w:rPr>
          <w:sz w:val="24"/>
          <w:szCs w:val="24"/>
        </w:rPr>
      </w:pPr>
      <w:r w:rsidRPr="00BE342F">
        <w:rPr>
          <w:b/>
          <w:bCs/>
          <w:sz w:val="24"/>
          <w:szCs w:val="24"/>
        </w:rPr>
        <w:t xml:space="preserve">Individualism vs Collectivism: </w:t>
      </w:r>
      <w:r w:rsidRPr="00BE342F">
        <w:rPr>
          <w:sz w:val="24"/>
          <w:szCs w:val="24"/>
        </w:rPr>
        <w:t>Do people care more about themselves or about the group? Individual cultures (USA, UK) value personal achievement. Collective cultures (China, Japan) value group harmony and loyalty.</w:t>
      </w:r>
    </w:p>
    <w:p w14:paraId="17DEA2D1" w14:textId="77777777" w:rsidR="00BE342F" w:rsidRDefault="00000000" w:rsidP="00BE342F">
      <w:pPr>
        <w:pStyle w:val="ListParagraph"/>
        <w:numPr>
          <w:ilvl w:val="0"/>
          <w:numId w:val="17"/>
        </w:numPr>
        <w:spacing w:before="40" w:after="120"/>
        <w:jc w:val="both"/>
        <w:rPr>
          <w:sz w:val="24"/>
          <w:szCs w:val="24"/>
        </w:rPr>
      </w:pPr>
      <w:r w:rsidRPr="00BE342F">
        <w:rPr>
          <w:b/>
          <w:bCs/>
          <w:sz w:val="24"/>
          <w:szCs w:val="24"/>
        </w:rPr>
        <w:t xml:space="preserve">Masculinity vs Femininity: </w:t>
      </w:r>
      <w:r w:rsidRPr="00BE342F">
        <w:rPr>
          <w:sz w:val="24"/>
          <w:szCs w:val="24"/>
        </w:rPr>
        <w:t>Are you competing or cooperating? Masculine cultures (Japan, Germany) are all about winning and achievement. Feminine cultures (Sweden, Norway) care more about relationships and quality of life.</w:t>
      </w:r>
    </w:p>
    <w:p w14:paraId="158EA641" w14:textId="77777777" w:rsidR="00BE342F" w:rsidRDefault="00000000" w:rsidP="00BE342F">
      <w:pPr>
        <w:pStyle w:val="ListParagraph"/>
        <w:numPr>
          <w:ilvl w:val="0"/>
          <w:numId w:val="17"/>
        </w:numPr>
        <w:spacing w:before="40" w:after="120"/>
        <w:jc w:val="both"/>
        <w:rPr>
          <w:sz w:val="24"/>
          <w:szCs w:val="24"/>
        </w:rPr>
      </w:pPr>
      <w:r w:rsidRPr="00BE342F">
        <w:rPr>
          <w:b/>
          <w:bCs/>
          <w:sz w:val="24"/>
          <w:szCs w:val="24"/>
        </w:rPr>
        <w:t xml:space="preserve">Uncertainty Avoidance: </w:t>
      </w:r>
      <w:r w:rsidRPr="00BE342F">
        <w:rPr>
          <w:sz w:val="24"/>
          <w:szCs w:val="24"/>
        </w:rPr>
        <w:t>How comfortable are people with ambiguity? High uncertainty avoidance (Greece, Japan) means people want clear rules and planning. Low uncertainty avoidance (Singapore, Denmark) means people are comfortable winging it and taking risks.</w:t>
      </w:r>
    </w:p>
    <w:p w14:paraId="398D55E0" w14:textId="77777777" w:rsidR="00BE342F" w:rsidRDefault="00000000" w:rsidP="00BE342F">
      <w:pPr>
        <w:pStyle w:val="ListParagraph"/>
        <w:numPr>
          <w:ilvl w:val="0"/>
          <w:numId w:val="17"/>
        </w:numPr>
        <w:spacing w:before="40" w:after="120"/>
        <w:jc w:val="both"/>
        <w:rPr>
          <w:sz w:val="24"/>
          <w:szCs w:val="24"/>
        </w:rPr>
      </w:pPr>
      <w:r w:rsidRPr="00BE342F">
        <w:rPr>
          <w:b/>
          <w:bCs/>
          <w:sz w:val="24"/>
          <w:szCs w:val="24"/>
        </w:rPr>
        <w:t xml:space="preserve">Long-term vs Short-term Orientation: </w:t>
      </w:r>
      <w:r w:rsidRPr="00BE342F">
        <w:rPr>
          <w:sz w:val="24"/>
          <w:szCs w:val="24"/>
        </w:rPr>
        <w:t>Do you think about the future or focus on now? East Asian countries are long-term oriented (China, Japan). Western countries are more short-term oriented (USA).</w:t>
      </w:r>
    </w:p>
    <w:p w14:paraId="454D559C" w14:textId="4CF04B80" w:rsidR="00784DF5" w:rsidRPr="00BE342F" w:rsidRDefault="00000000" w:rsidP="00BE342F">
      <w:pPr>
        <w:pStyle w:val="ListParagraph"/>
        <w:numPr>
          <w:ilvl w:val="0"/>
          <w:numId w:val="17"/>
        </w:numPr>
        <w:spacing w:before="40" w:after="120"/>
        <w:jc w:val="both"/>
        <w:rPr>
          <w:sz w:val="24"/>
          <w:szCs w:val="24"/>
        </w:rPr>
      </w:pPr>
      <w:r w:rsidRPr="00BE342F">
        <w:rPr>
          <w:b/>
          <w:bCs/>
          <w:sz w:val="24"/>
          <w:szCs w:val="24"/>
        </w:rPr>
        <w:t xml:space="preserve">Indulgence vs Restraint: </w:t>
      </w:r>
      <w:r w:rsidRPr="00BE342F">
        <w:rPr>
          <w:sz w:val="24"/>
          <w:szCs w:val="24"/>
        </w:rPr>
        <w:t xml:space="preserve">Can people enjoy life freely or is there strict discipline? Indulgent societies (USA, Mexico) let loose. Restrained societies (Russia, China) regulate </w:t>
      </w:r>
      <w:r w:rsidR="005E4DCA" w:rsidRPr="00BE342F">
        <w:rPr>
          <w:sz w:val="24"/>
          <w:szCs w:val="24"/>
        </w:rPr>
        <w:t>behaviour</w:t>
      </w:r>
      <w:r w:rsidRPr="00BE342F">
        <w:rPr>
          <w:sz w:val="24"/>
          <w:szCs w:val="24"/>
        </w:rPr>
        <w:t xml:space="preserve"> more.</w:t>
      </w:r>
    </w:p>
    <w:p w14:paraId="42DA2B65" w14:textId="77777777" w:rsidR="00784DF5" w:rsidRPr="00A33C90" w:rsidRDefault="00000000" w:rsidP="00A33C90">
      <w:pPr>
        <w:spacing w:before="40" w:after="120"/>
        <w:rPr>
          <w:sz w:val="24"/>
          <w:szCs w:val="24"/>
        </w:rPr>
      </w:pPr>
      <w:r w:rsidRPr="00A33C90">
        <w:rPr>
          <w:b/>
          <w:bCs/>
          <w:sz w:val="24"/>
          <w:szCs w:val="24"/>
          <w:u w:val="single"/>
        </w:rPr>
        <w:t>How This Affects Business</w:t>
      </w:r>
    </w:p>
    <w:p w14:paraId="46BFA6D8" w14:textId="77777777" w:rsidR="00784DF5" w:rsidRPr="00A33C90" w:rsidRDefault="00000000" w:rsidP="00A33C90">
      <w:pPr>
        <w:spacing w:before="40" w:after="120"/>
        <w:jc w:val="both"/>
        <w:rPr>
          <w:sz w:val="24"/>
          <w:szCs w:val="24"/>
        </w:rPr>
      </w:pPr>
      <w:r w:rsidRPr="00A33C90">
        <w:rPr>
          <w:sz w:val="24"/>
          <w:szCs w:val="24"/>
        </w:rPr>
        <w:t>In communication, these differences matter. If your boss comes from a high power distance culture, they expect employees to follow directions without questioning. If they come from low power distance, they expect you to speak up.</w:t>
      </w:r>
    </w:p>
    <w:p w14:paraId="41708E8D" w14:textId="77777777" w:rsidR="00784DF5" w:rsidRPr="00A33C90" w:rsidRDefault="00000000" w:rsidP="00A33C90">
      <w:pPr>
        <w:spacing w:before="40" w:after="120"/>
        <w:jc w:val="both"/>
        <w:rPr>
          <w:sz w:val="24"/>
          <w:szCs w:val="24"/>
        </w:rPr>
      </w:pPr>
      <w:r w:rsidRPr="00A33C90">
        <w:rPr>
          <w:sz w:val="24"/>
          <w:szCs w:val="24"/>
        </w:rPr>
        <w:t>In leadership, an authoritative boss in one culture is seen as strong. In another culture, that same boss is seen as unfair. You have to adapt how you lead based on the culture you're in.</w:t>
      </w:r>
    </w:p>
    <w:p w14:paraId="16198826" w14:textId="77777777" w:rsidR="00784DF5" w:rsidRPr="00A33C90" w:rsidRDefault="00000000" w:rsidP="00A33C90">
      <w:pPr>
        <w:spacing w:before="40" w:after="120"/>
        <w:jc w:val="both"/>
        <w:rPr>
          <w:sz w:val="24"/>
          <w:szCs w:val="24"/>
        </w:rPr>
      </w:pPr>
      <w:r w:rsidRPr="00A33C90">
        <w:rPr>
          <w:sz w:val="24"/>
          <w:szCs w:val="24"/>
        </w:rPr>
        <w:t>In negotiation, if you're coming from an individualistic, short-term focused culture and the other side is collective and long-term focused, you might think they're being slow and indecisive. They might think you're being greedy and rushing. Understanding these differences prevents a lot of frustration and failed deals.</w:t>
      </w:r>
    </w:p>
    <w:p w14:paraId="6C88D3DF" w14:textId="77777777" w:rsidR="00784DF5" w:rsidRDefault="00000000" w:rsidP="00A33C90">
      <w:pPr>
        <w:spacing w:before="40" w:after="120"/>
        <w:jc w:val="both"/>
        <w:rPr>
          <w:sz w:val="24"/>
          <w:szCs w:val="24"/>
        </w:rPr>
      </w:pPr>
      <w:r w:rsidRPr="00A33C90">
        <w:rPr>
          <w:b/>
          <w:bCs/>
          <w:sz w:val="24"/>
          <w:szCs w:val="24"/>
        </w:rPr>
        <w:t xml:space="preserve">Conclusion: </w:t>
      </w:r>
      <w:r w:rsidRPr="00A33C90">
        <w:rPr>
          <w:sz w:val="24"/>
          <w:szCs w:val="24"/>
        </w:rPr>
        <w:t>Hofstede's framework explains that there's no one 'right way' to communicate, lead, or negotiate. What works in one culture might backfire in another. Being aware of these dimensions helps you adjust your approach and actually get results in international business.</w:t>
      </w:r>
    </w:p>
    <w:p w14:paraId="00A92660" w14:textId="77777777" w:rsidR="00BE342F" w:rsidRPr="00A33C90" w:rsidRDefault="00BE342F" w:rsidP="00A33C90">
      <w:pPr>
        <w:spacing w:before="40" w:after="120"/>
        <w:jc w:val="both"/>
        <w:rPr>
          <w:sz w:val="24"/>
          <w:szCs w:val="24"/>
        </w:rPr>
      </w:pPr>
    </w:p>
    <w:p w14:paraId="58350972" w14:textId="77777777" w:rsidR="00784DF5" w:rsidRPr="00A33C90" w:rsidRDefault="00000000" w:rsidP="00A33C90">
      <w:pPr>
        <w:spacing w:before="40" w:after="120"/>
        <w:jc w:val="both"/>
        <w:rPr>
          <w:sz w:val="24"/>
          <w:szCs w:val="24"/>
        </w:rPr>
      </w:pPr>
      <w:r w:rsidRPr="00A33C90">
        <w:rPr>
          <w:b/>
          <w:bCs/>
          <w:sz w:val="24"/>
          <w:szCs w:val="24"/>
        </w:rPr>
        <w:lastRenderedPageBreak/>
        <w:t>Q5. Discuss the combined effect of kinesics, haptics and paralanguage in workplace communication.</w:t>
      </w:r>
    </w:p>
    <w:p w14:paraId="05B848F0" w14:textId="77777777" w:rsidR="00784DF5" w:rsidRPr="00A33C90" w:rsidRDefault="00000000" w:rsidP="00A33C90">
      <w:pPr>
        <w:spacing w:before="40" w:after="120"/>
        <w:rPr>
          <w:sz w:val="24"/>
          <w:szCs w:val="24"/>
        </w:rPr>
      </w:pPr>
      <w:r w:rsidRPr="00A33C90">
        <w:rPr>
          <w:b/>
          <w:bCs/>
          <w:sz w:val="24"/>
          <w:szCs w:val="24"/>
          <w:u w:val="single"/>
        </w:rPr>
        <w:t>What Are These Non-Verbal Elements?</w:t>
      </w:r>
    </w:p>
    <w:p w14:paraId="09D2CF98" w14:textId="77777777" w:rsidR="00784DF5" w:rsidRPr="00A33C90" w:rsidRDefault="00000000" w:rsidP="00A33C90">
      <w:pPr>
        <w:spacing w:before="40" w:after="120"/>
        <w:jc w:val="both"/>
        <w:rPr>
          <w:sz w:val="24"/>
          <w:szCs w:val="24"/>
        </w:rPr>
      </w:pPr>
      <w:r w:rsidRPr="00A33C90">
        <w:rPr>
          <w:sz w:val="24"/>
          <w:szCs w:val="24"/>
        </w:rPr>
        <w:t>Words are only part of the message. How you move, touch, and use your voice actually sends a lot of signals too. In fact, research suggests that most of what people understand about your emotions comes from these non-verbal channels, not from what you're actually saying.</w:t>
      </w:r>
    </w:p>
    <w:p w14:paraId="7772BABB" w14:textId="77777777" w:rsidR="00784DF5" w:rsidRPr="00A33C90" w:rsidRDefault="00000000" w:rsidP="00A33C90">
      <w:pPr>
        <w:spacing w:before="40" w:after="120"/>
        <w:rPr>
          <w:sz w:val="24"/>
          <w:szCs w:val="24"/>
        </w:rPr>
      </w:pPr>
      <w:r w:rsidRPr="00A33C90">
        <w:rPr>
          <w:b/>
          <w:bCs/>
          <w:sz w:val="24"/>
          <w:szCs w:val="24"/>
          <w:u w:val="single"/>
        </w:rPr>
        <w:t>Kinesics (Body Movement)</w:t>
      </w:r>
    </w:p>
    <w:p w14:paraId="1152EFDA" w14:textId="77777777" w:rsidR="0046751C" w:rsidRDefault="00000000" w:rsidP="0046751C">
      <w:pPr>
        <w:pStyle w:val="ListParagraph"/>
        <w:numPr>
          <w:ilvl w:val="0"/>
          <w:numId w:val="10"/>
        </w:numPr>
        <w:spacing w:before="40" w:after="120"/>
        <w:jc w:val="both"/>
        <w:rPr>
          <w:sz w:val="24"/>
          <w:szCs w:val="24"/>
        </w:rPr>
      </w:pPr>
      <w:r w:rsidRPr="0046751C">
        <w:rPr>
          <w:b/>
          <w:bCs/>
          <w:sz w:val="24"/>
          <w:szCs w:val="24"/>
        </w:rPr>
        <w:t xml:space="preserve">Eye contact: </w:t>
      </w:r>
      <w:r w:rsidRPr="0046751C">
        <w:rPr>
          <w:sz w:val="24"/>
          <w:szCs w:val="24"/>
        </w:rPr>
        <w:t>Looking at someone signals confidence and honesty. Avoiding their eyes makes you look nervous or dishonest.</w:t>
      </w:r>
    </w:p>
    <w:p w14:paraId="71D5BE4A" w14:textId="20B6EFA0" w:rsidR="0046751C" w:rsidRPr="0046751C" w:rsidRDefault="0046751C" w:rsidP="0046751C">
      <w:pPr>
        <w:pStyle w:val="ListParagraph"/>
        <w:numPr>
          <w:ilvl w:val="0"/>
          <w:numId w:val="10"/>
        </w:numPr>
        <w:spacing w:before="40" w:after="120"/>
        <w:jc w:val="both"/>
        <w:rPr>
          <w:sz w:val="24"/>
          <w:szCs w:val="24"/>
        </w:rPr>
      </w:pPr>
      <w:r w:rsidRPr="0046751C">
        <w:rPr>
          <w:b/>
          <w:bCs/>
          <w:sz w:val="24"/>
          <w:szCs w:val="24"/>
        </w:rPr>
        <w:t xml:space="preserve">Expression: </w:t>
      </w:r>
      <w:r w:rsidRPr="0046751C">
        <w:rPr>
          <w:sz w:val="24"/>
          <w:szCs w:val="24"/>
        </w:rPr>
        <w:t>The facial expression conveys a message very quickly. Smiling, frowning, being confused</w:t>
      </w:r>
      <w:r>
        <w:rPr>
          <w:sz w:val="24"/>
          <w:szCs w:val="24"/>
        </w:rPr>
        <w:t xml:space="preserve"> </w:t>
      </w:r>
      <w:r w:rsidRPr="0046751C">
        <w:rPr>
          <w:sz w:val="24"/>
          <w:szCs w:val="24"/>
        </w:rPr>
        <w:t>these messages are understood quite quickly and universally.</w:t>
      </w:r>
    </w:p>
    <w:p w14:paraId="73DE3BE7" w14:textId="77777777" w:rsidR="0046751C" w:rsidRPr="0046751C" w:rsidRDefault="0046751C" w:rsidP="0046751C">
      <w:pPr>
        <w:pStyle w:val="ListParagraph"/>
        <w:numPr>
          <w:ilvl w:val="0"/>
          <w:numId w:val="10"/>
        </w:numPr>
        <w:spacing w:before="40" w:after="120"/>
        <w:jc w:val="both"/>
        <w:rPr>
          <w:sz w:val="24"/>
          <w:szCs w:val="24"/>
        </w:rPr>
      </w:pPr>
      <w:r w:rsidRPr="0046751C">
        <w:rPr>
          <w:b/>
          <w:bCs/>
          <w:sz w:val="24"/>
          <w:szCs w:val="24"/>
        </w:rPr>
        <w:t xml:space="preserve">Body Language: </w:t>
      </w:r>
      <w:r w:rsidRPr="0046751C">
        <w:rPr>
          <w:sz w:val="24"/>
          <w:szCs w:val="24"/>
        </w:rPr>
        <w:t>Palm up means give me feedback. Palm down means you should speak. Crossing your arms means I'm defensive.</w:t>
      </w:r>
    </w:p>
    <w:p w14:paraId="01CFDC85" w14:textId="0C67596C" w:rsidR="0046751C" w:rsidRPr="0046751C" w:rsidRDefault="0046751C" w:rsidP="0046751C">
      <w:pPr>
        <w:pStyle w:val="ListParagraph"/>
        <w:numPr>
          <w:ilvl w:val="0"/>
          <w:numId w:val="10"/>
        </w:numPr>
        <w:spacing w:before="40" w:after="120"/>
        <w:jc w:val="both"/>
        <w:rPr>
          <w:sz w:val="24"/>
          <w:szCs w:val="24"/>
        </w:rPr>
      </w:pPr>
      <w:r w:rsidRPr="0046751C">
        <w:rPr>
          <w:b/>
          <w:bCs/>
          <w:sz w:val="24"/>
          <w:szCs w:val="24"/>
        </w:rPr>
        <w:t xml:space="preserve">Body Posture: </w:t>
      </w:r>
      <w:r w:rsidRPr="0046751C">
        <w:rPr>
          <w:sz w:val="24"/>
          <w:szCs w:val="24"/>
        </w:rPr>
        <w:t>Leaning forward shows interest. Being upright shows confidence. Leaning backward shows dominance.</w:t>
      </w:r>
    </w:p>
    <w:p w14:paraId="1F1F6AD1" w14:textId="77777777" w:rsidR="00CC26A6" w:rsidRPr="00CC26A6" w:rsidRDefault="00CC26A6" w:rsidP="00CC26A6">
      <w:pPr>
        <w:spacing w:before="40" w:after="120"/>
        <w:rPr>
          <w:b/>
          <w:bCs/>
          <w:sz w:val="24"/>
          <w:szCs w:val="24"/>
          <w:u w:val="single"/>
        </w:rPr>
      </w:pPr>
      <w:r w:rsidRPr="00CC26A6">
        <w:rPr>
          <w:b/>
          <w:bCs/>
          <w:sz w:val="24"/>
          <w:szCs w:val="24"/>
          <w:u w:val="single"/>
        </w:rPr>
        <w:t>Haptics (Touch)</w:t>
      </w:r>
    </w:p>
    <w:p w14:paraId="13519DA9" w14:textId="77777777" w:rsidR="00CC26A6" w:rsidRPr="00CC26A6" w:rsidRDefault="00CC26A6" w:rsidP="00CC26A6">
      <w:pPr>
        <w:spacing w:before="40" w:after="120"/>
        <w:rPr>
          <w:sz w:val="24"/>
          <w:szCs w:val="24"/>
        </w:rPr>
      </w:pPr>
      <w:r w:rsidRPr="00CC26A6">
        <w:rPr>
          <w:sz w:val="24"/>
          <w:szCs w:val="24"/>
        </w:rPr>
        <w:t>Touch is quite sensitive but cannot be overlooked in today's office environment. However, the importance of touch cannot be ignored since a firm handshake is an indicator of professionalism. The other person will get turned off with the lack of confidence displayed in a weak handshake. A pat on the back is a friendly touch that indicates congratulatory feelings. However, touching inappropriately might turn out offensive.</w:t>
      </w:r>
    </w:p>
    <w:p w14:paraId="3D1A05AE" w14:textId="77777777" w:rsidR="00CC26A6" w:rsidRPr="00CC26A6" w:rsidRDefault="00CC26A6" w:rsidP="00CC26A6">
      <w:pPr>
        <w:spacing w:before="40" w:after="120"/>
        <w:rPr>
          <w:b/>
          <w:bCs/>
          <w:sz w:val="24"/>
          <w:szCs w:val="24"/>
        </w:rPr>
      </w:pPr>
      <w:r w:rsidRPr="00CC26A6">
        <w:rPr>
          <w:b/>
          <w:bCs/>
          <w:sz w:val="24"/>
          <w:szCs w:val="24"/>
        </w:rPr>
        <w:t>Paralanguage (How You Speak)</w:t>
      </w:r>
    </w:p>
    <w:p w14:paraId="2A58C146" w14:textId="77777777" w:rsidR="00CC26A6" w:rsidRPr="005418CE" w:rsidRDefault="00CC26A6" w:rsidP="005418CE">
      <w:pPr>
        <w:pStyle w:val="ListParagraph"/>
        <w:numPr>
          <w:ilvl w:val="0"/>
          <w:numId w:val="11"/>
        </w:numPr>
        <w:spacing w:before="40" w:after="120"/>
        <w:rPr>
          <w:sz w:val="24"/>
          <w:szCs w:val="24"/>
        </w:rPr>
      </w:pPr>
      <w:r w:rsidRPr="005418CE">
        <w:rPr>
          <w:b/>
          <w:bCs/>
          <w:sz w:val="24"/>
          <w:szCs w:val="24"/>
        </w:rPr>
        <w:t xml:space="preserve">Tone: </w:t>
      </w:r>
      <w:r w:rsidRPr="005418CE">
        <w:rPr>
          <w:sz w:val="24"/>
          <w:szCs w:val="24"/>
        </w:rPr>
        <w:t>'That's great' can either mean sarcasm or sincerity, depending on the tone you use while saying it.</w:t>
      </w:r>
    </w:p>
    <w:p w14:paraId="29FB64D6" w14:textId="77777777" w:rsidR="00CC26A6" w:rsidRPr="005418CE" w:rsidRDefault="00CC26A6" w:rsidP="005418CE">
      <w:pPr>
        <w:pStyle w:val="ListParagraph"/>
        <w:numPr>
          <w:ilvl w:val="0"/>
          <w:numId w:val="11"/>
        </w:numPr>
        <w:spacing w:before="40" w:after="120"/>
        <w:rPr>
          <w:sz w:val="24"/>
          <w:szCs w:val="24"/>
        </w:rPr>
      </w:pPr>
      <w:r w:rsidRPr="005418CE">
        <w:rPr>
          <w:b/>
          <w:bCs/>
          <w:sz w:val="24"/>
          <w:szCs w:val="24"/>
        </w:rPr>
        <w:t xml:space="preserve">Pace: </w:t>
      </w:r>
      <w:r w:rsidRPr="005418CE">
        <w:rPr>
          <w:sz w:val="24"/>
          <w:szCs w:val="24"/>
        </w:rPr>
        <w:t>The slow pace of speaking conveys confidence whereas rapid speaking conveys nervousness.</w:t>
      </w:r>
    </w:p>
    <w:p w14:paraId="2C582762" w14:textId="77777777" w:rsidR="00CC26A6" w:rsidRPr="005418CE" w:rsidRDefault="00CC26A6" w:rsidP="005418CE">
      <w:pPr>
        <w:pStyle w:val="ListParagraph"/>
        <w:numPr>
          <w:ilvl w:val="0"/>
          <w:numId w:val="11"/>
        </w:numPr>
        <w:spacing w:before="40" w:after="120"/>
        <w:rPr>
          <w:sz w:val="24"/>
          <w:szCs w:val="24"/>
        </w:rPr>
      </w:pPr>
      <w:r w:rsidRPr="005418CE">
        <w:rPr>
          <w:b/>
          <w:bCs/>
          <w:sz w:val="24"/>
          <w:szCs w:val="24"/>
        </w:rPr>
        <w:t xml:space="preserve">Volume: </w:t>
      </w:r>
      <w:r w:rsidRPr="005418CE">
        <w:rPr>
          <w:sz w:val="24"/>
          <w:szCs w:val="24"/>
        </w:rPr>
        <w:t>The low voice gets drowned. On the other hand, loud voice sounds aggressive. Appropriate volume grabs attention.</w:t>
      </w:r>
    </w:p>
    <w:p w14:paraId="1D67C7DF" w14:textId="77777777" w:rsidR="005418CE" w:rsidRPr="005418CE" w:rsidRDefault="00CC26A6" w:rsidP="005418CE">
      <w:pPr>
        <w:pStyle w:val="ListParagraph"/>
        <w:numPr>
          <w:ilvl w:val="0"/>
          <w:numId w:val="11"/>
        </w:numPr>
        <w:spacing w:before="40" w:after="120"/>
        <w:rPr>
          <w:sz w:val="24"/>
          <w:szCs w:val="24"/>
        </w:rPr>
      </w:pPr>
      <w:r w:rsidRPr="005418CE">
        <w:rPr>
          <w:b/>
          <w:bCs/>
          <w:sz w:val="24"/>
          <w:szCs w:val="24"/>
        </w:rPr>
        <w:t xml:space="preserve">Pauses: </w:t>
      </w:r>
      <w:r w:rsidRPr="005418CE">
        <w:rPr>
          <w:sz w:val="24"/>
          <w:szCs w:val="24"/>
        </w:rPr>
        <w:t>The appropriate pause creates interest and suspense whereas filler sounds indicate a lack of confidence.</w:t>
      </w:r>
      <w:r w:rsidRPr="005418CE">
        <w:rPr>
          <w:sz w:val="24"/>
          <w:szCs w:val="24"/>
        </w:rPr>
        <w:t xml:space="preserve"> </w:t>
      </w:r>
    </w:p>
    <w:p w14:paraId="4CFA0F61" w14:textId="7699A41F" w:rsidR="00784DF5" w:rsidRPr="005418CE" w:rsidRDefault="00000000" w:rsidP="005418CE">
      <w:pPr>
        <w:spacing w:before="40" w:after="120"/>
        <w:rPr>
          <w:b/>
          <w:bCs/>
          <w:sz w:val="24"/>
          <w:szCs w:val="24"/>
        </w:rPr>
      </w:pPr>
      <w:r w:rsidRPr="005418CE">
        <w:rPr>
          <w:b/>
          <w:bCs/>
          <w:sz w:val="24"/>
          <w:szCs w:val="24"/>
        </w:rPr>
        <w:t>How They Work Together</w:t>
      </w:r>
      <w:r w:rsidR="005418CE">
        <w:rPr>
          <w:b/>
          <w:bCs/>
          <w:sz w:val="24"/>
          <w:szCs w:val="24"/>
        </w:rPr>
        <w:t>:</w:t>
      </w:r>
    </w:p>
    <w:p w14:paraId="62C46AA7" w14:textId="77777777" w:rsidR="005418CE" w:rsidRPr="005418CE" w:rsidRDefault="005418CE" w:rsidP="005418CE">
      <w:pPr>
        <w:spacing w:before="40" w:after="120"/>
        <w:jc w:val="both"/>
        <w:rPr>
          <w:sz w:val="24"/>
          <w:szCs w:val="24"/>
        </w:rPr>
      </w:pPr>
      <w:r w:rsidRPr="005418CE">
        <w:rPr>
          <w:sz w:val="24"/>
          <w:szCs w:val="24"/>
        </w:rPr>
        <w:t>When all three of them match your words, people will believe you. But when all three of them oppose each other, people will tend to follow the messages conveyed non-verbally rather than your words. For instance, if you tell someone that you're really happy for him/her while looking distracted and speaking in a monotonous tone, then people will know that you're lying.</w:t>
      </w:r>
    </w:p>
    <w:p w14:paraId="243C8700" w14:textId="77777777" w:rsidR="005418CE" w:rsidRPr="005418CE" w:rsidRDefault="005418CE" w:rsidP="005418CE">
      <w:pPr>
        <w:spacing w:before="40" w:after="120"/>
        <w:jc w:val="both"/>
        <w:rPr>
          <w:sz w:val="24"/>
          <w:szCs w:val="24"/>
        </w:rPr>
      </w:pPr>
      <w:r w:rsidRPr="005418CE">
        <w:rPr>
          <w:sz w:val="24"/>
          <w:szCs w:val="24"/>
        </w:rPr>
        <w:t>A good leader will use the above three methods consciously and effectively. The leader will make direct eye contact, speak with passion, and also use meaningful body movements. On the other hand, poor communication occurs when there's inconsistency between words and the above non-verbal methods.</w:t>
      </w:r>
    </w:p>
    <w:p w14:paraId="5E339C78" w14:textId="77777777" w:rsidR="00BE342F" w:rsidRDefault="005418CE" w:rsidP="005418CE">
      <w:pPr>
        <w:spacing w:before="40" w:after="120"/>
        <w:jc w:val="both"/>
        <w:rPr>
          <w:sz w:val="24"/>
          <w:szCs w:val="24"/>
        </w:rPr>
      </w:pPr>
      <w:r w:rsidRPr="005418CE">
        <w:rPr>
          <w:b/>
          <w:bCs/>
          <w:sz w:val="24"/>
          <w:szCs w:val="24"/>
        </w:rPr>
        <w:t>Conclusion:</w:t>
      </w:r>
      <w:r w:rsidRPr="005418CE">
        <w:rPr>
          <w:sz w:val="24"/>
          <w:szCs w:val="24"/>
        </w:rPr>
        <w:t xml:space="preserve"> Kinesics, Haptics, and Paralanguage are just as important as the words you speak; perhaps even more important.</w:t>
      </w:r>
    </w:p>
    <w:p w14:paraId="7A985E44" w14:textId="7D0691B0" w:rsidR="00784DF5" w:rsidRPr="00A33C90" w:rsidRDefault="00000000" w:rsidP="005418CE">
      <w:pPr>
        <w:spacing w:before="40" w:after="120"/>
        <w:jc w:val="both"/>
        <w:rPr>
          <w:sz w:val="24"/>
          <w:szCs w:val="24"/>
        </w:rPr>
      </w:pPr>
      <w:r w:rsidRPr="00A33C90">
        <w:rPr>
          <w:b/>
          <w:bCs/>
          <w:sz w:val="24"/>
          <w:szCs w:val="24"/>
        </w:rPr>
        <w:lastRenderedPageBreak/>
        <w:t>Q6. Evaluate the essential digital skills required for modern business communication and discuss the importance of cybersecurity awareness and data protection.</w:t>
      </w:r>
    </w:p>
    <w:p w14:paraId="426541ED" w14:textId="77777777" w:rsidR="00784DF5" w:rsidRPr="00A33C90" w:rsidRDefault="00000000" w:rsidP="00A33C90">
      <w:pPr>
        <w:spacing w:before="40" w:after="120"/>
        <w:rPr>
          <w:sz w:val="24"/>
          <w:szCs w:val="24"/>
        </w:rPr>
      </w:pPr>
      <w:r w:rsidRPr="00A33C90">
        <w:rPr>
          <w:b/>
          <w:bCs/>
          <w:sz w:val="24"/>
          <w:szCs w:val="24"/>
          <w:u w:val="single"/>
        </w:rPr>
        <w:t>Digital Skills You Actually Need</w:t>
      </w:r>
    </w:p>
    <w:p w14:paraId="6ED44ECE" w14:textId="77777777" w:rsidR="005418CE" w:rsidRPr="005418CE" w:rsidRDefault="005418CE" w:rsidP="005418CE">
      <w:pPr>
        <w:spacing w:before="40" w:after="120"/>
        <w:rPr>
          <w:sz w:val="24"/>
          <w:szCs w:val="24"/>
        </w:rPr>
      </w:pPr>
      <w:r w:rsidRPr="005418CE">
        <w:rPr>
          <w:sz w:val="24"/>
          <w:szCs w:val="24"/>
        </w:rPr>
        <w:t>In modern-day business environments, you will need to be tech-savvy because that’s a non-negotiable requirement.</w:t>
      </w:r>
    </w:p>
    <w:p w14:paraId="61E033FD" w14:textId="11673519" w:rsidR="005418CE" w:rsidRPr="005418CE" w:rsidRDefault="005418CE" w:rsidP="00BE342F">
      <w:pPr>
        <w:pStyle w:val="ListParagraph"/>
        <w:numPr>
          <w:ilvl w:val="0"/>
          <w:numId w:val="12"/>
        </w:numPr>
        <w:spacing w:before="40" w:after="120"/>
        <w:ind w:left="360"/>
        <w:rPr>
          <w:sz w:val="24"/>
          <w:szCs w:val="24"/>
        </w:rPr>
      </w:pPr>
      <w:r w:rsidRPr="005418CE">
        <w:rPr>
          <w:b/>
          <w:bCs/>
          <w:sz w:val="24"/>
          <w:szCs w:val="24"/>
        </w:rPr>
        <w:t>Virtual meeting tools such as Zoom, Teams, and Google Meet:</w:t>
      </w:r>
      <w:r w:rsidRPr="005418CE">
        <w:rPr>
          <w:sz w:val="24"/>
          <w:szCs w:val="24"/>
        </w:rPr>
        <w:t xml:space="preserve"> Not only participating but managing virtual meetings and using their features effectively.</w:t>
      </w:r>
    </w:p>
    <w:p w14:paraId="71375430" w14:textId="4C0E1A22" w:rsidR="005418CE" w:rsidRPr="005418CE" w:rsidRDefault="005418CE" w:rsidP="00BE342F">
      <w:pPr>
        <w:pStyle w:val="ListParagraph"/>
        <w:numPr>
          <w:ilvl w:val="0"/>
          <w:numId w:val="12"/>
        </w:numPr>
        <w:spacing w:before="40" w:after="120"/>
        <w:ind w:left="360"/>
        <w:rPr>
          <w:sz w:val="24"/>
          <w:szCs w:val="24"/>
        </w:rPr>
      </w:pPr>
      <w:r w:rsidRPr="005418CE">
        <w:rPr>
          <w:sz w:val="24"/>
          <w:szCs w:val="24"/>
        </w:rPr>
        <w:t>Work messaging applications like Slack, Teams chats, and WhatsApp for Business. There is also an art of choosing when to send a message rather than an email.</w:t>
      </w:r>
    </w:p>
    <w:p w14:paraId="72A5A920" w14:textId="3BE4CC26" w:rsidR="005418CE" w:rsidRPr="005418CE" w:rsidRDefault="005418CE" w:rsidP="00BE342F">
      <w:pPr>
        <w:pStyle w:val="ListParagraph"/>
        <w:numPr>
          <w:ilvl w:val="0"/>
          <w:numId w:val="13"/>
        </w:numPr>
        <w:spacing w:before="40" w:after="120"/>
        <w:ind w:left="360"/>
        <w:rPr>
          <w:sz w:val="24"/>
          <w:szCs w:val="24"/>
        </w:rPr>
      </w:pPr>
      <w:r w:rsidRPr="005418CE">
        <w:rPr>
          <w:b/>
          <w:bCs/>
          <w:sz w:val="24"/>
          <w:szCs w:val="24"/>
        </w:rPr>
        <w:t>Professional writing skills in email messages</w:t>
      </w:r>
      <w:r w:rsidRPr="005418CE">
        <w:rPr>
          <w:b/>
          <w:bCs/>
          <w:sz w:val="24"/>
          <w:szCs w:val="24"/>
        </w:rPr>
        <w:t>:</w:t>
      </w:r>
      <w:r w:rsidRPr="005418CE">
        <w:rPr>
          <w:sz w:val="24"/>
          <w:szCs w:val="24"/>
        </w:rPr>
        <w:t xml:space="preserve"> yes, emails haven’t disappeared yet and they do matter.</w:t>
      </w:r>
    </w:p>
    <w:p w14:paraId="58561BD9" w14:textId="38E53D75" w:rsidR="005418CE" w:rsidRPr="005418CE" w:rsidRDefault="005418CE" w:rsidP="00BE342F">
      <w:pPr>
        <w:pStyle w:val="ListParagraph"/>
        <w:numPr>
          <w:ilvl w:val="0"/>
          <w:numId w:val="13"/>
        </w:numPr>
        <w:spacing w:before="40" w:after="120"/>
        <w:ind w:left="360"/>
        <w:rPr>
          <w:sz w:val="24"/>
          <w:szCs w:val="24"/>
        </w:rPr>
      </w:pPr>
      <w:r w:rsidRPr="005418CE">
        <w:rPr>
          <w:b/>
          <w:bCs/>
          <w:sz w:val="24"/>
          <w:szCs w:val="24"/>
        </w:rPr>
        <w:t>Document collaboration platforms including Google Workspace and Microsoft Office:</w:t>
      </w:r>
      <w:r w:rsidRPr="005418CE">
        <w:rPr>
          <w:sz w:val="24"/>
          <w:szCs w:val="24"/>
        </w:rPr>
        <w:t xml:space="preserve"> Knowing how to collaborate on documents and avoid mistakes.</w:t>
      </w:r>
    </w:p>
    <w:p w14:paraId="7A772AF8" w14:textId="136CFB60" w:rsidR="005418CE" w:rsidRPr="005418CE" w:rsidRDefault="005418CE" w:rsidP="00BE342F">
      <w:pPr>
        <w:pStyle w:val="ListParagraph"/>
        <w:numPr>
          <w:ilvl w:val="0"/>
          <w:numId w:val="13"/>
        </w:numPr>
        <w:spacing w:before="40" w:after="120"/>
        <w:ind w:left="360"/>
        <w:rPr>
          <w:sz w:val="24"/>
          <w:szCs w:val="24"/>
        </w:rPr>
      </w:pPr>
      <w:r w:rsidRPr="005418CE">
        <w:rPr>
          <w:b/>
          <w:bCs/>
          <w:sz w:val="24"/>
          <w:szCs w:val="24"/>
        </w:rPr>
        <w:t>Data literacy</w:t>
      </w:r>
      <w:r w:rsidRPr="005418CE">
        <w:rPr>
          <w:b/>
          <w:bCs/>
          <w:sz w:val="24"/>
          <w:szCs w:val="24"/>
        </w:rPr>
        <w:t>:</w:t>
      </w:r>
      <w:r w:rsidRPr="005418CE">
        <w:rPr>
          <w:sz w:val="24"/>
          <w:szCs w:val="24"/>
        </w:rPr>
        <w:t xml:space="preserve"> being capable of interpreting data and presenting it in a meaningful way is becoming one of the most important soft skills.</w:t>
      </w:r>
    </w:p>
    <w:p w14:paraId="143DF867" w14:textId="664B32E8" w:rsidR="005418CE" w:rsidRPr="005418CE" w:rsidRDefault="005418CE" w:rsidP="00BE342F">
      <w:pPr>
        <w:pStyle w:val="ListParagraph"/>
        <w:numPr>
          <w:ilvl w:val="0"/>
          <w:numId w:val="13"/>
        </w:numPr>
        <w:spacing w:before="40" w:after="120"/>
        <w:ind w:left="360"/>
        <w:rPr>
          <w:sz w:val="24"/>
          <w:szCs w:val="24"/>
        </w:rPr>
      </w:pPr>
      <w:r w:rsidRPr="005418CE">
        <w:rPr>
          <w:b/>
          <w:bCs/>
          <w:sz w:val="24"/>
          <w:szCs w:val="24"/>
        </w:rPr>
        <w:t>Presence on social media</w:t>
      </w:r>
      <w:r w:rsidRPr="005418CE">
        <w:rPr>
          <w:b/>
          <w:bCs/>
          <w:sz w:val="24"/>
          <w:szCs w:val="24"/>
        </w:rPr>
        <w:t>:</w:t>
      </w:r>
      <w:r w:rsidRPr="005418CE">
        <w:rPr>
          <w:sz w:val="24"/>
          <w:szCs w:val="24"/>
        </w:rPr>
        <w:t xml:space="preserve"> if you engage in any kind of external communication through social media, you’ll definitely need to know LinkedIn, Instagram, or Twitter/X.</w:t>
      </w:r>
    </w:p>
    <w:p w14:paraId="137CEBC1" w14:textId="678C8101" w:rsidR="00784DF5" w:rsidRPr="00A33C90" w:rsidRDefault="00000000" w:rsidP="005418CE">
      <w:pPr>
        <w:spacing w:before="40" w:after="120"/>
        <w:rPr>
          <w:sz w:val="24"/>
          <w:szCs w:val="24"/>
        </w:rPr>
      </w:pPr>
      <w:r w:rsidRPr="00A33C90">
        <w:rPr>
          <w:b/>
          <w:bCs/>
          <w:sz w:val="24"/>
          <w:szCs w:val="24"/>
          <w:u w:val="single"/>
        </w:rPr>
        <w:t>Cybersecurity and Data Protection</w:t>
      </w:r>
    </w:p>
    <w:p w14:paraId="5F50FFFC" w14:textId="77777777" w:rsidR="00BE342F" w:rsidRPr="00BE342F" w:rsidRDefault="00BE342F" w:rsidP="00BE342F">
      <w:pPr>
        <w:spacing w:before="40" w:after="120"/>
        <w:jc w:val="both"/>
        <w:rPr>
          <w:sz w:val="24"/>
          <w:szCs w:val="24"/>
        </w:rPr>
      </w:pPr>
      <w:r w:rsidRPr="00BE342F">
        <w:rPr>
          <w:sz w:val="24"/>
          <w:szCs w:val="24"/>
        </w:rPr>
        <w:t>Even as we migrate more processes onto digital platforms, we are making these more susceptible. Cybersecurity is now an issue for everybody, not only the IT teams.</w:t>
      </w:r>
    </w:p>
    <w:p w14:paraId="41794FE5" w14:textId="2659A088" w:rsidR="00BE342F" w:rsidRPr="00BE342F" w:rsidRDefault="00BE342F" w:rsidP="00BE342F">
      <w:pPr>
        <w:pStyle w:val="ListParagraph"/>
        <w:numPr>
          <w:ilvl w:val="0"/>
          <w:numId w:val="16"/>
        </w:numPr>
        <w:spacing w:before="40" w:after="120"/>
        <w:jc w:val="both"/>
        <w:rPr>
          <w:sz w:val="24"/>
          <w:szCs w:val="24"/>
        </w:rPr>
      </w:pPr>
      <w:r w:rsidRPr="00BE342F">
        <w:rPr>
          <w:sz w:val="24"/>
          <w:szCs w:val="24"/>
        </w:rPr>
        <w:t>Phishing Attacks: Phishers will try to trick you into giving away your login credentials by posing as a friend or a trusted brand in an email. It’s important to recognize these and act accordingly.</w:t>
      </w:r>
    </w:p>
    <w:p w14:paraId="65FAECDD" w14:textId="5D85F335" w:rsidR="00BE342F" w:rsidRPr="00BE342F" w:rsidRDefault="00BE342F" w:rsidP="00BE342F">
      <w:pPr>
        <w:pStyle w:val="ListParagraph"/>
        <w:numPr>
          <w:ilvl w:val="0"/>
          <w:numId w:val="16"/>
        </w:numPr>
        <w:spacing w:before="40" w:after="120"/>
        <w:jc w:val="both"/>
        <w:rPr>
          <w:sz w:val="24"/>
          <w:szCs w:val="24"/>
        </w:rPr>
      </w:pPr>
      <w:r w:rsidRPr="00BE342F">
        <w:rPr>
          <w:sz w:val="24"/>
          <w:szCs w:val="24"/>
        </w:rPr>
        <w:t>Password Management: Passwords should be strong, unique to each service and using two factor authentication does work. Despite that, many continue using simple passwords across multiple accounts.</w:t>
      </w:r>
    </w:p>
    <w:p w14:paraId="665DD0F8" w14:textId="332129FB" w:rsidR="00BE342F" w:rsidRPr="00BE342F" w:rsidRDefault="00BE342F" w:rsidP="00BE342F">
      <w:pPr>
        <w:pStyle w:val="ListParagraph"/>
        <w:numPr>
          <w:ilvl w:val="0"/>
          <w:numId w:val="16"/>
        </w:numPr>
        <w:spacing w:before="40" w:after="120"/>
        <w:jc w:val="both"/>
        <w:rPr>
          <w:sz w:val="24"/>
          <w:szCs w:val="24"/>
        </w:rPr>
      </w:pPr>
      <w:r w:rsidRPr="00BE342F">
        <w:rPr>
          <w:sz w:val="24"/>
          <w:szCs w:val="24"/>
        </w:rPr>
        <w:t>Data Classifications: Understanding which data should not be distributed or exposed freely is just common courtesy.</w:t>
      </w:r>
    </w:p>
    <w:p w14:paraId="3826AF82" w14:textId="3A651A9D" w:rsidR="00BE342F" w:rsidRPr="00BE342F" w:rsidRDefault="00BE342F" w:rsidP="00BE342F">
      <w:pPr>
        <w:pStyle w:val="ListParagraph"/>
        <w:numPr>
          <w:ilvl w:val="0"/>
          <w:numId w:val="16"/>
        </w:numPr>
        <w:spacing w:before="40" w:after="120"/>
        <w:jc w:val="both"/>
        <w:rPr>
          <w:sz w:val="24"/>
          <w:szCs w:val="24"/>
        </w:rPr>
      </w:pPr>
      <w:r w:rsidRPr="00BE342F">
        <w:rPr>
          <w:sz w:val="24"/>
          <w:szCs w:val="24"/>
        </w:rPr>
        <w:t>Regulations Compliance: Regulations such as the GDPR and data protection law is applicable to all organizations regardless if it’s a company. Non-compliance could result in hefty fines.</w:t>
      </w:r>
    </w:p>
    <w:p w14:paraId="3F27D9E8" w14:textId="520BADDC" w:rsidR="00BE342F" w:rsidRPr="00BE342F" w:rsidRDefault="00BE342F" w:rsidP="00BE342F">
      <w:pPr>
        <w:pStyle w:val="ListParagraph"/>
        <w:numPr>
          <w:ilvl w:val="0"/>
          <w:numId w:val="16"/>
        </w:numPr>
        <w:spacing w:before="40" w:after="120"/>
        <w:jc w:val="both"/>
        <w:rPr>
          <w:sz w:val="24"/>
          <w:szCs w:val="24"/>
        </w:rPr>
      </w:pPr>
      <w:r w:rsidRPr="00BE342F">
        <w:rPr>
          <w:sz w:val="24"/>
          <w:szCs w:val="24"/>
        </w:rPr>
        <w:t>Breach Reporting: If you notice anything out of the ordinary, it is best if you have some knowledge on what you’re dealing with and how to report it properly.</w:t>
      </w:r>
    </w:p>
    <w:p w14:paraId="61EDD59C" w14:textId="77777777" w:rsidR="00BE342F" w:rsidRDefault="00BE342F" w:rsidP="00BE342F">
      <w:pPr>
        <w:spacing w:before="40" w:after="120"/>
        <w:jc w:val="both"/>
        <w:rPr>
          <w:sz w:val="24"/>
          <w:szCs w:val="24"/>
        </w:rPr>
      </w:pPr>
      <w:r w:rsidRPr="00BE342F">
        <w:rPr>
          <w:sz w:val="24"/>
          <w:szCs w:val="24"/>
        </w:rPr>
        <w:t>In reality, the majority of data breaches occur when employees are duped to click on phishing links or use insecure passwords.</w:t>
      </w:r>
    </w:p>
    <w:p w14:paraId="15924364" w14:textId="5C174023" w:rsidR="00784DF5" w:rsidRPr="00A33C90" w:rsidRDefault="00000000" w:rsidP="00BE342F">
      <w:pPr>
        <w:spacing w:before="40" w:after="120"/>
        <w:jc w:val="both"/>
        <w:rPr>
          <w:sz w:val="24"/>
          <w:szCs w:val="24"/>
        </w:rPr>
      </w:pPr>
      <w:r w:rsidRPr="00A33C90">
        <w:rPr>
          <w:b/>
          <w:bCs/>
          <w:sz w:val="24"/>
          <w:szCs w:val="24"/>
        </w:rPr>
        <w:t xml:space="preserve">Conclusion: </w:t>
      </w:r>
      <w:r w:rsidR="00BE342F" w:rsidRPr="00BE342F">
        <w:rPr>
          <w:sz w:val="24"/>
          <w:szCs w:val="24"/>
        </w:rPr>
        <w:t>Nowadays, digital skills are as important in the workplace as reading and writing. However, technical skills are not everything; you also need to have a sense of security. The safety of the means used for conducting business communications is just as critical as using them properly.</w:t>
      </w:r>
    </w:p>
    <w:sectPr w:rsidR="00784DF5" w:rsidRPr="00A33C9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BFA67E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946B22"/>
    <w:multiLevelType w:val="hybridMultilevel"/>
    <w:tmpl w:val="6F9637B8"/>
    <w:lvl w:ilvl="0" w:tplc="A7B429C2">
      <w:numFmt w:val="bullet"/>
      <w:lvlText w:val="•"/>
      <w:lvlJc w:val="left"/>
      <w:pPr>
        <w:ind w:left="1080" w:hanging="72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08403DDD"/>
    <w:multiLevelType w:val="hybridMultilevel"/>
    <w:tmpl w:val="307420B4"/>
    <w:lvl w:ilvl="0" w:tplc="0C000001">
      <w:start w:val="1"/>
      <w:numFmt w:val="bullet"/>
      <w:lvlText w:val=""/>
      <w:lvlJc w:val="left"/>
      <w:pPr>
        <w:ind w:left="720" w:hanging="360"/>
      </w:pPr>
      <w:rPr>
        <w:rFonts w:ascii="Symbol" w:hAnsi="Symbol" w:hint="default"/>
      </w:rPr>
    </w:lvl>
    <w:lvl w:ilvl="1" w:tplc="3FF858A8">
      <w:numFmt w:val="decimal"/>
      <w:lvlText w:val=""/>
      <w:lvlJc w:val="left"/>
    </w:lvl>
    <w:lvl w:ilvl="2" w:tplc="AA18E938">
      <w:numFmt w:val="decimal"/>
      <w:lvlText w:val=""/>
      <w:lvlJc w:val="left"/>
    </w:lvl>
    <w:lvl w:ilvl="3" w:tplc="C4E4FC68">
      <w:numFmt w:val="decimal"/>
      <w:lvlText w:val=""/>
      <w:lvlJc w:val="left"/>
    </w:lvl>
    <w:lvl w:ilvl="4" w:tplc="A92697D6">
      <w:numFmt w:val="decimal"/>
      <w:lvlText w:val=""/>
      <w:lvlJc w:val="left"/>
    </w:lvl>
    <w:lvl w:ilvl="5" w:tplc="5C580F4E">
      <w:numFmt w:val="decimal"/>
      <w:lvlText w:val=""/>
      <w:lvlJc w:val="left"/>
    </w:lvl>
    <w:lvl w:ilvl="6" w:tplc="A8D2EE10">
      <w:numFmt w:val="decimal"/>
      <w:lvlText w:val=""/>
      <w:lvlJc w:val="left"/>
    </w:lvl>
    <w:lvl w:ilvl="7" w:tplc="7D162558">
      <w:numFmt w:val="decimal"/>
      <w:lvlText w:val=""/>
      <w:lvlJc w:val="left"/>
    </w:lvl>
    <w:lvl w:ilvl="8" w:tplc="0EA2D388">
      <w:numFmt w:val="decimal"/>
      <w:lvlText w:val=""/>
      <w:lvlJc w:val="left"/>
    </w:lvl>
  </w:abstractNum>
  <w:abstractNum w:abstractNumId="3" w15:restartNumberingAfterBreak="0">
    <w:nsid w:val="0A52135B"/>
    <w:multiLevelType w:val="hybridMultilevel"/>
    <w:tmpl w:val="647E96A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0B961CA7"/>
    <w:multiLevelType w:val="hybridMultilevel"/>
    <w:tmpl w:val="D520D79E"/>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5" w15:restartNumberingAfterBreak="0">
    <w:nsid w:val="14150FD8"/>
    <w:multiLevelType w:val="hybridMultilevel"/>
    <w:tmpl w:val="26329DB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25DA588A"/>
    <w:multiLevelType w:val="hybridMultilevel"/>
    <w:tmpl w:val="B7F6E4B2"/>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7" w15:restartNumberingAfterBreak="0">
    <w:nsid w:val="2AFC4953"/>
    <w:multiLevelType w:val="hybridMultilevel"/>
    <w:tmpl w:val="505A271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45BA30B9"/>
    <w:multiLevelType w:val="hybridMultilevel"/>
    <w:tmpl w:val="DB562E4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4AAA127C"/>
    <w:multiLevelType w:val="hybridMultilevel"/>
    <w:tmpl w:val="14B4A90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56624831"/>
    <w:multiLevelType w:val="hybridMultilevel"/>
    <w:tmpl w:val="ABB23EA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5BAD3544"/>
    <w:multiLevelType w:val="hybridMultilevel"/>
    <w:tmpl w:val="50505F58"/>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2" w15:restartNumberingAfterBreak="0">
    <w:nsid w:val="60C10E05"/>
    <w:multiLevelType w:val="hybridMultilevel"/>
    <w:tmpl w:val="EFCAC612"/>
    <w:lvl w:ilvl="0" w:tplc="3836FAB4">
      <w:start w:val="1"/>
      <w:numFmt w:val="bullet"/>
      <w:lvlText w:val="●"/>
      <w:lvlJc w:val="left"/>
      <w:pPr>
        <w:ind w:left="720" w:hanging="360"/>
      </w:pPr>
    </w:lvl>
    <w:lvl w:ilvl="1" w:tplc="8766CB3E">
      <w:start w:val="1"/>
      <w:numFmt w:val="bullet"/>
      <w:lvlText w:val="○"/>
      <w:lvlJc w:val="left"/>
      <w:pPr>
        <w:ind w:left="1440" w:hanging="360"/>
      </w:pPr>
    </w:lvl>
    <w:lvl w:ilvl="2" w:tplc="A65CB014">
      <w:start w:val="1"/>
      <w:numFmt w:val="bullet"/>
      <w:lvlText w:val="■"/>
      <w:lvlJc w:val="left"/>
      <w:pPr>
        <w:ind w:left="2160" w:hanging="360"/>
      </w:pPr>
    </w:lvl>
    <w:lvl w:ilvl="3" w:tplc="93406AD2">
      <w:start w:val="1"/>
      <w:numFmt w:val="bullet"/>
      <w:lvlText w:val="●"/>
      <w:lvlJc w:val="left"/>
      <w:pPr>
        <w:ind w:left="2880" w:hanging="360"/>
      </w:pPr>
    </w:lvl>
    <w:lvl w:ilvl="4" w:tplc="748A638E">
      <w:start w:val="1"/>
      <w:numFmt w:val="bullet"/>
      <w:lvlText w:val="○"/>
      <w:lvlJc w:val="left"/>
      <w:pPr>
        <w:ind w:left="3600" w:hanging="360"/>
      </w:pPr>
    </w:lvl>
    <w:lvl w:ilvl="5" w:tplc="C742B92A">
      <w:start w:val="1"/>
      <w:numFmt w:val="bullet"/>
      <w:lvlText w:val="■"/>
      <w:lvlJc w:val="left"/>
      <w:pPr>
        <w:ind w:left="4320" w:hanging="360"/>
      </w:pPr>
    </w:lvl>
    <w:lvl w:ilvl="6" w:tplc="F3DCEF20">
      <w:start w:val="1"/>
      <w:numFmt w:val="bullet"/>
      <w:lvlText w:val="●"/>
      <w:lvlJc w:val="left"/>
      <w:pPr>
        <w:ind w:left="5040" w:hanging="360"/>
      </w:pPr>
    </w:lvl>
    <w:lvl w:ilvl="7" w:tplc="5798EBD0">
      <w:start w:val="1"/>
      <w:numFmt w:val="bullet"/>
      <w:lvlText w:val="●"/>
      <w:lvlJc w:val="left"/>
      <w:pPr>
        <w:ind w:left="5760" w:hanging="360"/>
      </w:pPr>
    </w:lvl>
    <w:lvl w:ilvl="8" w:tplc="1414C7F4">
      <w:start w:val="1"/>
      <w:numFmt w:val="bullet"/>
      <w:lvlText w:val="●"/>
      <w:lvlJc w:val="left"/>
      <w:pPr>
        <w:ind w:left="6480" w:hanging="360"/>
      </w:pPr>
    </w:lvl>
  </w:abstractNum>
  <w:abstractNum w:abstractNumId="13" w15:restartNumberingAfterBreak="0">
    <w:nsid w:val="633657F0"/>
    <w:multiLevelType w:val="hybridMultilevel"/>
    <w:tmpl w:val="D6C831F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4" w15:restartNumberingAfterBreak="0">
    <w:nsid w:val="651A54B4"/>
    <w:multiLevelType w:val="hybridMultilevel"/>
    <w:tmpl w:val="895AAF8E"/>
    <w:lvl w:ilvl="0" w:tplc="D80E53F4">
      <w:start w:val="1"/>
      <w:numFmt w:val="bullet"/>
      <w:lvlText w:val="•"/>
      <w:lvlJc w:val="left"/>
      <w:pPr>
        <w:ind w:left="1440" w:hanging="360"/>
      </w:p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5" w15:restartNumberingAfterBreak="0">
    <w:nsid w:val="6FD87D98"/>
    <w:multiLevelType w:val="hybridMultilevel"/>
    <w:tmpl w:val="2E04CAA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395811106">
    <w:abstractNumId w:val="12"/>
    <w:lvlOverride w:ilvl="0">
      <w:startOverride w:val="1"/>
    </w:lvlOverride>
  </w:num>
  <w:num w:numId="2" w16cid:durableId="99960777">
    <w:abstractNumId w:val="2"/>
  </w:num>
  <w:num w:numId="3" w16cid:durableId="1561749981">
    <w:abstractNumId w:val="3"/>
  </w:num>
  <w:num w:numId="4" w16cid:durableId="299115302">
    <w:abstractNumId w:val="0"/>
  </w:num>
  <w:num w:numId="5" w16cid:durableId="101464509">
    <w:abstractNumId w:val="10"/>
  </w:num>
  <w:num w:numId="6" w16cid:durableId="488405889">
    <w:abstractNumId w:val="8"/>
  </w:num>
  <w:num w:numId="7" w16cid:durableId="2114547423">
    <w:abstractNumId w:val="7"/>
  </w:num>
  <w:num w:numId="8" w16cid:durableId="1761759511">
    <w:abstractNumId w:val="2"/>
  </w:num>
  <w:num w:numId="9" w16cid:durableId="1583299289">
    <w:abstractNumId w:val="14"/>
  </w:num>
  <w:num w:numId="10" w16cid:durableId="317467258">
    <w:abstractNumId w:val="9"/>
  </w:num>
  <w:num w:numId="11" w16cid:durableId="1552038255">
    <w:abstractNumId w:val="6"/>
  </w:num>
  <w:num w:numId="12" w16cid:durableId="1170635416">
    <w:abstractNumId w:val="13"/>
  </w:num>
  <w:num w:numId="13" w16cid:durableId="1652559872">
    <w:abstractNumId w:val="5"/>
  </w:num>
  <w:num w:numId="14" w16cid:durableId="790981054">
    <w:abstractNumId w:val="15"/>
  </w:num>
  <w:num w:numId="15" w16cid:durableId="894849558">
    <w:abstractNumId w:val="1"/>
  </w:num>
  <w:num w:numId="16" w16cid:durableId="940256003">
    <w:abstractNumId w:val="11"/>
  </w:num>
  <w:num w:numId="17" w16cid:durableId="6437787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DF5"/>
    <w:rsid w:val="00390631"/>
    <w:rsid w:val="00404C86"/>
    <w:rsid w:val="0046751C"/>
    <w:rsid w:val="005418CE"/>
    <w:rsid w:val="005B1C7D"/>
    <w:rsid w:val="005E4DCA"/>
    <w:rsid w:val="00632ABA"/>
    <w:rsid w:val="00784DF5"/>
    <w:rsid w:val="0088772C"/>
    <w:rsid w:val="00A33C90"/>
    <w:rsid w:val="00A44267"/>
    <w:rsid w:val="00A73E74"/>
    <w:rsid w:val="00BE342F"/>
    <w:rsid w:val="00C65BF8"/>
    <w:rsid w:val="00C96046"/>
    <w:rsid w:val="00CC26A6"/>
    <w:rsid w:val="00DE03C5"/>
    <w:rsid w:val="00F33635"/>
    <w:rsid w:val="00F95D47"/>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56AE6"/>
  <w15:docId w15:val="{65D0B3D3-03BF-4467-BF11-EDD501100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M" w:eastAsia="en-Z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ListBullet">
    <w:name w:val="List Bullet"/>
    <w:basedOn w:val="Normal"/>
    <w:uiPriority w:val="99"/>
    <w:unhideWhenUsed/>
    <w:rsid w:val="0088772C"/>
    <w:pPr>
      <w:numPr>
        <w:numId w:val="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6</Pages>
  <Words>2342</Words>
  <Characters>13351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Bigtree User14</cp:lastModifiedBy>
  <cp:revision>28</cp:revision>
  <dcterms:created xsi:type="dcterms:W3CDTF">2026-04-29T10:03:00Z</dcterms:created>
  <dcterms:modified xsi:type="dcterms:W3CDTF">2026-06-02T09:53:00Z</dcterms:modified>
</cp:coreProperties>
</file>