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6"/>
      </w:tblGrid>
      <w:tr w:rsidR="00017693" w14:paraId="1C97E4BD" w14:textId="77777777">
        <w:trPr>
          <w:trHeight w:val="1110"/>
        </w:trPr>
        <w:tc>
          <w:tcPr>
            <w:tcW w:w="89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9CACCD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Deepak Sharma</w:t>
            </w:r>
          </w:p>
          <w:p w14:paraId="7A9E0E4F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Mohali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Punjab</w:t>
            </w:r>
          </w:p>
        </w:tc>
      </w:tr>
      <w:tr w:rsidR="00017693" w14:paraId="6FE4982A" w14:textId="77777777">
        <w:trPr>
          <w:trHeight w:val="390"/>
        </w:trPr>
        <w:tc>
          <w:tcPr>
            <w:tcW w:w="22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ED9D7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Bill To-</w:t>
            </w:r>
          </w:p>
          <w:p w14:paraId="4267C2E7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SMARTDATA ENTERPRISES INDIA LTD</w:t>
            </w:r>
          </w:p>
          <w:p w14:paraId="21AD01CB" w14:textId="77777777" w:rsidR="00017693" w:rsidRDefault="0001769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52A957A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Alpha,IT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City 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Tower,Plot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No.123,Sector 83 JLPL Industrial Area Sahibzada Ajit Singh Nagar,Pumjab,140306</w:t>
            </w:r>
          </w:p>
        </w:tc>
        <w:tc>
          <w:tcPr>
            <w:tcW w:w="22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51CCC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Place of Supply-</w:t>
            </w:r>
          </w:p>
          <w:p w14:paraId="381E8FC8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SMARTDATA ENTERPRISES INDIA LTD</w:t>
            </w:r>
          </w:p>
          <w:p w14:paraId="077EC50D" w14:textId="77777777" w:rsidR="00017693" w:rsidRDefault="0001769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55A2B96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Alpha,IT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City 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Tower,Plot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No.123,Sector 83 JLPL Industrial Area Sahibzada Ajit Singh Nagar,Pumjab,140306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6E53F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Invoice No.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D56DDE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Dated</w:t>
            </w:r>
          </w:p>
        </w:tc>
      </w:tr>
      <w:tr w:rsidR="00017693" w14:paraId="27D660D6" w14:textId="77777777">
        <w:trPr>
          <w:trHeight w:val="1755"/>
        </w:trPr>
        <w:tc>
          <w:tcPr>
            <w:tcW w:w="22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E7E24" w14:textId="77777777" w:rsidR="00017693" w:rsidRDefault="00017693"/>
        </w:tc>
        <w:tc>
          <w:tcPr>
            <w:tcW w:w="22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A00B8" w14:textId="77777777" w:rsidR="00017693" w:rsidRDefault="00017693"/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6A8448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#01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61BE83" w14:textId="77777777" w:rsidR="00017693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01/09/2024</w:t>
            </w:r>
          </w:p>
        </w:tc>
      </w:tr>
      <w:tr w:rsidR="00017693" w14:paraId="26FEDF8A" w14:textId="77777777">
        <w:trPr>
          <w:trHeight w:val="360"/>
        </w:trPr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4DC2E3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 of Service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A73CD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Period of Services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96A8B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F945FD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017693" w14:paraId="4AFDE53D" w14:textId="77777777">
        <w:trPr>
          <w:trHeight w:val="1035"/>
        </w:trPr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D288CD" w14:textId="77777777" w:rsidR="00017693" w:rsidRDefault="0001769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9D6E7E2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IT consulting Services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A808C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From 02/09/2024 to 30/09/2024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726496" w14:textId="77777777" w:rsidR="00017693" w:rsidRDefault="0000000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Rs.11,000</w:t>
            </w:r>
            <w:r>
              <w:br/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898D49" w14:textId="77777777" w:rsidR="00017693" w:rsidRDefault="0000000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Rs.11,000</w:t>
            </w:r>
            <w:r>
              <w:br/>
            </w:r>
          </w:p>
        </w:tc>
      </w:tr>
      <w:tr w:rsidR="00017693" w14:paraId="48EF90CA" w14:textId="77777777">
        <w:trPr>
          <w:trHeight w:val="360"/>
        </w:trPr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02616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Total: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D1D40F" w14:textId="77777777" w:rsidR="00017693" w:rsidRDefault="00017693">
            <w:pPr>
              <w:spacing w:after="0" w:line="276" w:lineRule="auto"/>
              <w:rPr>
                <w:rFonts w:ascii="Arial" w:eastAsia="Arial" w:hAnsi="Arial"/>
                <w:color w:val="000000"/>
                <w:sz w:val="22"/>
                <w:szCs w:val="22"/>
              </w:rPr>
            </w:pP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13AE3" w14:textId="77777777" w:rsidR="00017693" w:rsidRDefault="0000000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Rs.11,000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FCDE78" w14:textId="77777777" w:rsidR="00017693" w:rsidRDefault="0000000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Rs.11,000</w:t>
            </w:r>
          </w:p>
        </w:tc>
      </w:tr>
      <w:tr w:rsidR="00017693" w14:paraId="5D8E462B" w14:textId="77777777">
        <w:trPr>
          <w:trHeight w:val="1875"/>
        </w:trPr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925E24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Amount Chargeable (Eleven Thousand Rupees Only)</w:t>
            </w:r>
          </w:p>
          <w:p w14:paraId="6F324CDD" w14:textId="32438D93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 No</w:t>
            </w:r>
            <w:r w:rsidR="003921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QUQPS1285B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A68E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Account Holder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 Anurag Sharda</w:t>
            </w:r>
          </w:p>
          <w:p w14:paraId="74F1818E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bank Account No. 110176127807</w:t>
            </w:r>
          </w:p>
          <w:p w14:paraId="70041B0C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IFSC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 CNRB0002783</w:t>
            </w:r>
          </w:p>
          <w:p w14:paraId="688E7BF1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Bank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 Canara Bank</w:t>
            </w:r>
          </w:p>
          <w:p w14:paraId="3D35ABA3" w14:textId="77777777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Bank Branch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 GURGAON SECTOR - 10A</w:t>
            </w:r>
          </w:p>
        </w:tc>
        <w:tc>
          <w:tcPr>
            <w:tcW w:w="4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652F2" w14:textId="77777777" w:rsidR="00017693" w:rsidRDefault="0001769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0A8F9BC" w14:textId="04AD6339" w:rsidR="00017693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="00DA32A4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AC43EED" wp14:editId="65C12EE4">
                  <wp:extent cx="1441450" cy="622804"/>
                  <wp:effectExtent l="0" t="0" r="6350" b="6350"/>
                  <wp:docPr id="1232388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88458" name="Picture 123238845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551" cy="63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89C0" w14:textId="1A8D1DEA" w:rsidR="00017693" w:rsidRDefault="003921F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Deepak Sharma</w:t>
            </w:r>
          </w:p>
        </w:tc>
      </w:tr>
    </w:tbl>
    <w:p w14:paraId="3626BB09" w14:textId="77777777" w:rsidR="00017693" w:rsidRDefault="00000000">
      <w:r>
        <w:rPr>
          <w:rFonts w:eastAsia="Aptos" w:cs="Aptos"/>
        </w:rPr>
        <w:t xml:space="preserve">Leaves </w:t>
      </w:r>
      <w:proofErr w:type="gramStart"/>
      <w:r>
        <w:rPr>
          <w:rFonts w:eastAsia="Aptos" w:cs="Aptos"/>
        </w:rPr>
        <w:t>taken:-</w:t>
      </w:r>
      <w:proofErr w:type="gramEnd"/>
      <w:r>
        <w:rPr>
          <w:rFonts w:eastAsia="Aptos" w:cs="Aptos"/>
        </w:rPr>
        <w:t xml:space="preserve"> 0 days</w:t>
      </w:r>
    </w:p>
    <w:sectPr w:rsidR="0001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93"/>
    <w:rsid w:val="00017693"/>
    <w:rsid w:val="003921F9"/>
    <w:rsid w:val="008A3E4D"/>
    <w:rsid w:val="00C21D8A"/>
    <w:rsid w:val="00D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CC48"/>
  <w15:docId w15:val="{C7E02967-D0B0-42DF-B376-203FF89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Aptos" w:hAnsi="Aptos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cs="Times New Roman"/>
      <w:color w:val="595959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rPr>
      <w:i/>
      <w:iCs/>
      <w:color w:val="0F4761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sDirect</dc:creator>
  <cp:lastModifiedBy>Deepak Sharma</cp:lastModifiedBy>
  <cp:revision>2</cp:revision>
  <dcterms:created xsi:type="dcterms:W3CDTF">2024-09-30T17:51:00Z</dcterms:created>
  <dcterms:modified xsi:type="dcterms:W3CDTF">2024-09-30T17:51:00Z</dcterms:modified>
</cp:coreProperties>
</file>